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73730" name="Picture">
</wp:docPr>
                  <a:graphic>
                    <a:graphicData uri="http://schemas.openxmlformats.org/drawingml/2006/picture">
                      <pic:pic>
                        <pic:nvPicPr>
                          <pic:cNvPr id="46967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443305" name="Picture">
</wp:docPr>
                  <a:graphic>
                    <a:graphicData uri="http://schemas.openxmlformats.org/drawingml/2006/picture">
                      <pic:pic>
                        <pic:nvPicPr>
                          <pic:cNvPr id="1744443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683801" name="Picture">
</wp:docPr>
                        <a:graphic>
                          <a:graphicData uri="http://schemas.openxmlformats.org/drawingml/2006/picture">
                            <pic:pic>
                              <pic:nvPicPr>
                                <pic:cNvPr id="982683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97170 Petit-Bourg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735210" name="Picture">
</wp:docPr>
                  <a:graphic>
                    <a:graphicData uri="http://schemas.openxmlformats.org/drawingml/2006/picture">
                      <pic:pic>
                        <pic:nvPicPr>
                          <pic:cNvPr id="366735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5512460" name="Picture">
</wp:docPr>
                  <a:graphic>
                    <a:graphicData uri="http://schemas.openxmlformats.org/drawingml/2006/picture">
                      <pic:pic>
                        <pic:nvPicPr>
                          <pic:cNvPr id="555512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7705" name="Picture">
</wp:docPr>
                  <a:graphic>
                    <a:graphicData uri="http://schemas.openxmlformats.org/drawingml/2006/picture">
                      <pic:pic>
                        <pic:nvPicPr>
                          <pic:cNvPr id="9009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82161" name="Picture">
</wp:docPr>
                  <a:graphic>
                    <a:graphicData uri="http://schemas.openxmlformats.org/drawingml/2006/picture">
                      <pic:pic>
                        <pic:nvPicPr>
                          <pic:cNvPr id="170658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40696" name="Picture">
</wp:docPr>
                  <a:graphic>
                    <a:graphicData uri="http://schemas.openxmlformats.org/drawingml/2006/picture">
                      <pic:pic>
                        <pic:nvPicPr>
                          <pic:cNvPr id="134104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073805" name="Picture">
</wp:docPr>
                        <a:graphic>
                          <a:graphicData uri="http://schemas.openxmlformats.org/drawingml/2006/picture">
                            <pic:pic>
                              <pic:nvPicPr>
                                <pic:cNvPr id="753073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51089" name="Picture">
</wp:docPr>
                        <a:graphic>
                          <a:graphicData uri="http://schemas.openxmlformats.org/drawingml/2006/picture">
                            <pic:pic>
                              <pic:nvPicPr>
                                <pic:cNvPr id="1243251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17738" name="Picture">
</wp:docPr>
                        <a:graphic>
                          <a:graphicData uri="http://schemas.openxmlformats.org/drawingml/2006/picture">
                            <pic:pic>
                              <pic:nvPicPr>
                                <pic:cNvPr id="1894717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895513" name="Picture">
</wp:docPr>
                        <a:graphic>
                          <a:graphicData uri="http://schemas.openxmlformats.org/drawingml/2006/picture">
                            <pic:pic>
                              <pic:nvPicPr>
                                <pic:cNvPr id="1893895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96761" name="Picture">
</wp:docPr>
                        <a:graphic>
                          <a:graphicData uri="http://schemas.openxmlformats.org/drawingml/2006/picture">
                            <pic:pic>
                              <pic:nvPicPr>
                                <pic:cNvPr id="1956296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77163" name="Picture">
</wp:docPr>
                        <a:graphic>
                          <a:graphicData uri="http://schemas.openxmlformats.org/drawingml/2006/picture">
                            <pic:pic>
                              <pic:nvPicPr>
                                <pic:cNvPr id="1620877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41159" name="Picture">
</wp:docPr>
                        <a:graphic>
                          <a:graphicData uri="http://schemas.openxmlformats.org/drawingml/2006/picture">
                            <pic:pic>
                              <pic:nvPicPr>
                                <pic:cNvPr id="1304941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75992" name="Picture">
</wp:docPr>
                        <a:graphic>
                          <a:graphicData uri="http://schemas.openxmlformats.org/drawingml/2006/picture">
                            <pic:pic>
                              <pic:nvPicPr>
                                <pic:cNvPr id="764075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413813" name="Picture">
</wp:docPr>
                        <a:graphic>
                          <a:graphicData uri="http://schemas.openxmlformats.org/drawingml/2006/picture">
                            <pic:pic>
                              <pic:nvPicPr>
                                <pic:cNvPr id="8454138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024435" name="Picture">
</wp:docPr>
                        <a:graphic>
                          <a:graphicData uri="http://schemas.openxmlformats.org/drawingml/2006/picture">
                            <pic:pic>
                              <pic:nvPicPr>
                                <pic:cNvPr id="252024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26185" name="Picture">
</wp:docPr>
                        <a:graphic>
                          <a:graphicData uri="http://schemas.openxmlformats.org/drawingml/2006/picture">
                            <pic:pic>
                              <pic:nvPicPr>
                                <pic:cNvPr id="1835726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47264" name="Picture">
</wp:docPr>
                        <a:graphic>
                          <a:graphicData uri="http://schemas.openxmlformats.org/drawingml/2006/picture">
                            <pic:pic>
                              <pic:nvPicPr>
                                <pic:cNvPr id="1734247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76934" name="Picture">
</wp:docPr>
                        <a:graphic>
                          <a:graphicData uri="http://schemas.openxmlformats.org/drawingml/2006/picture">
                            <pic:pic>
                              <pic:nvPicPr>
                                <pic:cNvPr id="1636776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38889" name="Picture">
</wp:docPr>
                        <a:graphic>
                          <a:graphicData uri="http://schemas.openxmlformats.org/drawingml/2006/picture">
                            <pic:pic>
                              <pic:nvPicPr>
                                <pic:cNvPr id="891038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928775" name="Picture">
</wp:docPr>
                        <a:graphic>
                          <a:graphicData uri="http://schemas.openxmlformats.org/drawingml/2006/picture">
                            <pic:pic>
                              <pic:nvPicPr>
                                <pic:cNvPr id="8529287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95289" name="Picture">
</wp:docPr>
                        <a:graphic>
                          <a:graphicData uri="http://schemas.openxmlformats.org/drawingml/2006/picture">
                            <pic:pic>
                              <pic:nvPicPr>
                                <pic:cNvPr id="862295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06734" name="Picture">
</wp:docPr>
                        <a:graphic>
                          <a:graphicData uri="http://schemas.openxmlformats.org/drawingml/2006/picture">
                            <pic:pic>
                              <pic:nvPicPr>
                                <pic:cNvPr id="377006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06962" name="Picture">
</wp:docPr>
                        <a:graphic>
                          <a:graphicData uri="http://schemas.openxmlformats.org/drawingml/2006/picture">
                            <pic:pic>
                              <pic:nvPicPr>
                                <pic:cNvPr id="3474069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391428" name="Picture">
</wp:docPr>
                        <a:graphic>
                          <a:graphicData uri="http://schemas.openxmlformats.org/drawingml/2006/picture">
                            <pic:pic>
                              <pic:nvPicPr>
                                <pic:cNvPr id="8723914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13337" name="Picture">
</wp:docPr>
                        <a:graphic>
                          <a:graphicData uri="http://schemas.openxmlformats.org/drawingml/2006/picture">
                            <pic:pic>
                              <pic:nvPicPr>
                                <pic:cNvPr id="1065813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80117" name="Picture">
</wp:docPr>
                        <a:graphic>
                          <a:graphicData uri="http://schemas.openxmlformats.org/drawingml/2006/picture">
                            <pic:pic>
                              <pic:nvPicPr>
                                <pic:cNvPr id="4262801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47790" name="Picture">
</wp:docPr>
                        <a:graphic>
                          <a:graphicData uri="http://schemas.openxmlformats.org/drawingml/2006/picture">
                            <pic:pic>
                              <pic:nvPicPr>
                                <pic:cNvPr id="18128477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70658" name="Picture">
</wp:docPr>
                        <a:graphic>
                          <a:graphicData uri="http://schemas.openxmlformats.org/drawingml/2006/picture">
                            <pic:pic>
                              <pic:nvPicPr>
                                <pic:cNvPr id="1539170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00380" name="Picture">
</wp:docPr>
                        <a:graphic>
                          <a:graphicData uri="http://schemas.openxmlformats.org/drawingml/2006/picture">
                            <pic:pic>
                              <pic:nvPicPr>
                                <pic:cNvPr id="12737003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96613" name="Picture">
</wp:docPr>
                        <a:graphic>
                          <a:graphicData uri="http://schemas.openxmlformats.org/drawingml/2006/picture">
                            <pic:pic>
                              <pic:nvPicPr>
                                <pic:cNvPr id="553966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00903" name="Picture">
</wp:docPr>
                        <a:graphic>
                          <a:graphicData uri="http://schemas.openxmlformats.org/drawingml/2006/picture">
                            <pic:pic>
                              <pic:nvPicPr>
                                <pic:cNvPr id="17528009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512310" name="Picture">
</wp:docPr>
                        <a:graphic>
                          <a:graphicData uri="http://schemas.openxmlformats.org/drawingml/2006/picture">
                            <pic:pic>
                              <pic:nvPicPr>
                                <pic:cNvPr id="17245123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24545" name="Picture">
</wp:docPr>
                  <a:graphic>
                    <a:graphicData uri="http://schemas.openxmlformats.org/drawingml/2006/picture">
                      <pic:pic>
                        <pic:nvPicPr>
                          <pic:cNvPr id="180622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56391" name="Picture">
</wp:docPr>
                  <a:graphic>
                    <a:graphicData uri="http://schemas.openxmlformats.org/drawingml/2006/picture">
                      <pic:pic>
                        <pic:nvPicPr>
                          <pic:cNvPr id="39865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25457" name="Picture">
</wp:docPr>
                  <a:graphic>
                    <a:graphicData uri="http://schemas.openxmlformats.org/drawingml/2006/picture">
                      <pic:pic>
                        <pic:nvPicPr>
                          <pic:cNvPr id="162442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11777" name="Picture">
</wp:docPr>
                  <a:graphic>
                    <a:graphicData uri="http://schemas.openxmlformats.org/drawingml/2006/picture">
                      <pic:pic>
                        <pic:nvPicPr>
                          <pic:cNvPr id="963211777"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40162" name="Picture">
</wp:docPr>
                  <a:graphic>
                    <a:graphicData uri="http://schemas.openxmlformats.org/drawingml/2006/picture">
                      <pic:pic>
                        <pic:nvPicPr>
                          <pic:cNvPr id="326540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179027" name="Picture">
</wp:docPr>
                  <a:graphic>
                    <a:graphicData uri="http://schemas.openxmlformats.org/drawingml/2006/picture">
                      <pic:pic>
                        <pic:nvPicPr>
                          <pic:cNvPr id="630179027"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92887" name="Picture">
</wp:docPr>
                  <a:graphic>
                    <a:graphicData uri="http://schemas.openxmlformats.org/drawingml/2006/picture">
                      <pic:pic>
                        <pic:nvPicPr>
                          <pic:cNvPr id="186859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87735" name="Picture">
</wp:docPr>
                  <a:graphic>
                    <a:graphicData uri="http://schemas.openxmlformats.org/drawingml/2006/picture">
                      <pic:pic>
                        <pic:nvPicPr>
                          <pic:cNvPr id="180988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81822" name="Picture">
</wp:docPr>
                  <a:graphic>
                    <a:graphicData uri="http://schemas.openxmlformats.org/drawingml/2006/picture">
                      <pic:pic>
                        <pic:nvPicPr>
                          <pic:cNvPr id="45538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 Petit-Bourg (971DEAL20110002)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47684" name="Picture">
</wp:docPr>
                        <a:graphic>
                          <a:graphicData uri="http://schemas.openxmlformats.org/drawingml/2006/picture">
                            <pic:pic>
                              <pic:nvPicPr>
                                <pic:cNvPr id="1727747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 - Petit-Bourg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11/03/2011</w:t>
                    <w:br/>
                    <w:t xml:space="preserve">Date d'approbation : 14/06/2019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Moustique (Petit Bourg)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016122" name="Picture">
</wp:docPr>
                        <a:graphic>
                          <a:graphicData uri="http://schemas.openxmlformats.org/drawingml/2006/picture">
                            <pic:pic>
                              <pic:nvPicPr>
                                <pic:cNvPr id="1818016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067172" name="Picture">
</wp:docPr>
                        <a:graphic>
                          <a:graphicData uri="http://schemas.openxmlformats.org/drawingml/2006/picture">
                            <pic:pic>
                              <pic:nvPicPr>
                                <pic:cNvPr id="16000671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53925" name="Picture">
</wp:docPr>
                  <a:graphic>
                    <a:graphicData uri="http://schemas.openxmlformats.org/drawingml/2006/picture">
                      <pic:pic>
                        <pic:nvPicPr>
                          <pic:cNvPr id="111005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04586" name="Picture">
</wp:docPr>
                  <a:graphic>
                    <a:graphicData uri="http://schemas.openxmlformats.org/drawingml/2006/picture">
                      <pic:pic>
                        <pic:nvPicPr>
                          <pic:cNvPr id="130930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09657" name="Picture">
</wp:docPr>
                  <a:graphic>
                    <a:graphicData uri="http://schemas.openxmlformats.org/drawingml/2006/picture">
                      <pic:pic>
                        <pic:nvPicPr>
                          <pic:cNvPr id="176590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96821" name="Picture">
</wp:docPr>
                  <a:graphic>
                    <a:graphicData uri="http://schemas.openxmlformats.org/drawingml/2006/picture">
                      <pic:pic>
                        <pic:nvPicPr>
                          <pic:cNvPr id="115039682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35366" name="Picture">
</wp:docPr>
                  <a:graphic>
                    <a:graphicData uri="http://schemas.openxmlformats.org/drawingml/2006/picture">
                      <pic:pic>
                        <pic:nvPicPr>
                          <pic:cNvPr id="1755435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47085584" name="Picture">
</wp:docPr>
                  <a:graphic>
                    <a:graphicData uri="http://schemas.openxmlformats.org/drawingml/2006/picture">
                      <pic:pic>
                        <pic:nvPicPr>
                          <pic:cNvPr id="1647085584"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18285" name="Picture">
</wp:docPr>
                        <a:graphic>
                          <a:graphicData uri="http://schemas.openxmlformats.org/drawingml/2006/picture">
                            <pic:pic>
                              <pic:nvPicPr>
                                <pic:cNvPr id="409218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34386" name="Picture">
</wp:docPr>
                  <a:graphic>
                    <a:graphicData uri="http://schemas.openxmlformats.org/drawingml/2006/picture">
                      <pic:pic>
                        <pic:nvPicPr>
                          <pic:cNvPr id="134153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20613" name="Picture">
</wp:docPr>
                  <a:graphic>
                    <a:graphicData uri="http://schemas.openxmlformats.org/drawingml/2006/picture">
                      <pic:pic>
                        <pic:nvPicPr>
                          <pic:cNvPr id="198472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21958" name="Picture">
</wp:docPr>
                  <a:graphic>
                    <a:graphicData uri="http://schemas.openxmlformats.org/drawingml/2006/picture">
                      <pic:pic>
                        <pic:nvPicPr>
                          <pic:cNvPr id="44362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492197" name="Picture">
</wp:docPr>
                  <a:graphic>
                    <a:graphicData uri="http://schemas.openxmlformats.org/drawingml/2006/picture">
                      <pic:pic>
                        <pic:nvPicPr>
                          <pic:cNvPr id="131149219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63834" name="Picture">
</wp:docPr>
                  <a:graphic>
                    <a:graphicData uri="http://schemas.openxmlformats.org/drawingml/2006/picture">
                      <pic:pic>
                        <pic:nvPicPr>
                          <pic:cNvPr id="1246863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7422028" name="Picture">
</wp:docPr>
                  <a:graphic>
                    <a:graphicData uri="http://schemas.openxmlformats.org/drawingml/2006/picture">
                      <pic:pic>
                        <pic:nvPicPr>
                          <pic:cNvPr id="176742202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24046" name="Picture">
</wp:docPr>
                        <a:graphic>
                          <a:graphicData uri="http://schemas.openxmlformats.org/drawingml/2006/picture">
                            <pic:pic>
                              <pic:nvPicPr>
                                <pic:cNvPr id="1918724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75219" name="Picture">
</wp:docPr>
                        <a:graphic>
                          <a:graphicData uri="http://schemas.openxmlformats.org/drawingml/2006/picture">
                            <pic:pic>
                              <pic:nvPicPr>
                                <pic:cNvPr id="5148752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551" name="Picture">
</wp:docPr>
                  <a:graphic>
                    <a:graphicData uri="http://schemas.openxmlformats.org/drawingml/2006/picture">
                      <pic:pic>
                        <pic:nvPicPr>
                          <pic:cNvPr id="830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27195" name="Picture">
</wp:docPr>
                  <a:graphic>
                    <a:graphicData uri="http://schemas.openxmlformats.org/drawingml/2006/picture">
                      <pic:pic>
                        <pic:nvPicPr>
                          <pic:cNvPr id="83052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19263" name="Picture">
</wp:docPr>
                  <a:graphic>
                    <a:graphicData uri="http://schemas.openxmlformats.org/drawingml/2006/picture">
                      <pic:pic>
                        <pic:nvPicPr>
                          <pic:cNvPr id="76901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671223" name="Picture">
</wp:docPr>
                  <a:graphic>
                    <a:graphicData uri="http://schemas.openxmlformats.org/drawingml/2006/picture">
                      <pic:pic>
                        <pic:nvPicPr>
                          <pic:cNvPr id="24767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626874" name="Picture">
</wp:docPr>
                  <a:graphic>
                    <a:graphicData uri="http://schemas.openxmlformats.org/drawingml/2006/picture">
                      <pic:pic>
                        <pic:nvPicPr>
                          <pic:cNvPr id="96062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18200" name="Picture">
</wp:docPr>
                  <a:graphic>
                    <a:graphicData uri="http://schemas.openxmlformats.org/drawingml/2006/picture">
                      <pic:pic>
                        <pic:nvPicPr>
                          <pic:cNvPr id="65221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34662" name="Picture">
</wp:docPr>
                  <a:graphic>
                    <a:graphicData uri="http://schemas.openxmlformats.org/drawingml/2006/picture">
                      <pic:pic>
                        <pic:nvPicPr>
                          <pic:cNvPr id="913734662"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78831" name="Picture">
</wp:docPr>
                  <a:graphic>
                    <a:graphicData uri="http://schemas.openxmlformats.org/drawingml/2006/picture">
                      <pic:pic>
                        <pic:nvPicPr>
                          <pic:cNvPr id="445378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408674" name="Picture">
</wp:docPr>
                  <a:graphic>
                    <a:graphicData uri="http://schemas.openxmlformats.org/drawingml/2006/picture">
                      <pic:pic>
                        <pic:nvPicPr>
                          <pic:cNvPr id="1804408674"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45104" name="Picture">
</wp:docPr>
                  <a:graphic>
                    <a:graphicData uri="http://schemas.openxmlformats.org/drawingml/2006/picture">
                      <pic:pic>
                        <pic:nvPicPr>
                          <pic:cNvPr id="188414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88175" name="Picture">
</wp:docPr>
                  <a:graphic>
                    <a:graphicData uri="http://schemas.openxmlformats.org/drawingml/2006/picture">
                      <pic:pic>
                        <pic:nvPicPr>
                          <pic:cNvPr id="171608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45955" name="Picture">
</wp:docPr>
                  <a:graphic>
                    <a:graphicData uri="http://schemas.openxmlformats.org/drawingml/2006/picture">
                      <pic:pic>
                        <pic:nvPicPr>
                          <pic:cNvPr id="170264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 Petit-Bourg (971DEAL20110002)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51212" name="Picture">
</wp:docPr>
                        <a:graphic>
                          <a:graphicData uri="http://schemas.openxmlformats.org/drawingml/2006/picture">
                            <pic:pic>
                              <pic:nvPicPr>
                                <pic:cNvPr id="59235121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 - Petit-Bourg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11/03/2011</w:t>
                    <w:br/>
                    <w:t xml:space="preserve">Date d'approbation : 14/06/2019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42417" name="Picture">
</wp:docPr>
                        <a:graphic>
                          <a:graphicData uri="http://schemas.openxmlformats.org/drawingml/2006/picture">
                            <pic:pic>
                              <pic:nvPicPr>
                                <pic:cNvPr id="177254241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02563" name="Picture">
</wp:docPr>
                  <a:graphic>
                    <a:graphicData uri="http://schemas.openxmlformats.org/drawingml/2006/picture">
                      <pic:pic>
                        <pic:nvPicPr>
                          <pic:cNvPr id="31110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87954" name="Picture">
</wp:docPr>
                  <a:graphic>
                    <a:graphicData uri="http://schemas.openxmlformats.org/drawingml/2006/picture">
                      <pic:pic>
                        <pic:nvPicPr>
                          <pic:cNvPr id="129578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82553" name="Picture">
</wp:docPr>
                  <a:graphic>
                    <a:graphicData uri="http://schemas.openxmlformats.org/drawingml/2006/picture">
                      <pic:pic>
                        <pic:nvPicPr>
                          <pic:cNvPr id="193918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49551" name="Picture">
</wp:docPr>
                  <a:graphic>
                    <a:graphicData uri="http://schemas.openxmlformats.org/drawingml/2006/picture">
                      <pic:pic>
                        <pic:nvPicPr>
                          <pic:cNvPr id="13052495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16874" name="Picture">
</wp:docPr>
                  <a:graphic>
                    <a:graphicData uri="http://schemas.openxmlformats.org/drawingml/2006/picture">
                      <pic:pic>
                        <pic:nvPicPr>
                          <pic:cNvPr id="8642168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03913431" name="Picture">
</wp:docPr>
                  <a:graphic>
                    <a:graphicData uri="http://schemas.openxmlformats.org/drawingml/2006/picture">
                      <pic:pic>
                        <pic:nvPicPr>
                          <pic:cNvPr id="120391343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 Petit-Bourg (971DEAL20110002)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51206" name="Picture">
</wp:docPr>
                        <a:graphic>
                          <a:graphicData uri="http://schemas.openxmlformats.org/drawingml/2006/picture">
                            <pic:pic>
                              <pic:nvPicPr>
                                <pic:cNvPr id="1014851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Révision PPR - Petit-Bourg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11/03/2011</w:t>
                    <w:br/>
                    <w:t xml:space="preserve">Date d'approbation : 14/06/2019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43012" name="Picture">
</wp:docPr>
                  <a:graphic>
                    <a:graphicData uri="http://schemas.openxmlformats.org/drawingml/2006/picture">
                      <pic:pic>
                        <pic:nvPicPr>
                          <pic:cNvPr id="177814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77919" name="Picture">
</wp:docPr>
                  <a:graphic>
                    <a:graphicData uri="http://schemas.openxmlformats.org/drawingml/2006/picture">
                      <pic:pic>
                        <pic:nvPicPr>
                          <pic:cNvPr id="161257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47495" name="Picture">
</wp:docPr>
                  <a:graphic>
                    <a:graphicData uri="http://schemas.openxmlformats.org/drawingml/2006/picture">
                      <pic:pic>
                        <pic:nvPicPr>
                          <pic:cNvPr id="197844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Petit-bourg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10051" name="Picture">
</wp:docPr>
                        <a:graphic>
                          <a:graphicData uri="http://schemas.openxmlformats.org/drawingml/2006/picture">
                            <pic:pic>
                              <pic:nvPicPr>
                                <pic:cNvPr id="91891005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5958" name="Picture">
</wp:docPr>
                  <a:graphic>
                    <a:graphicData uri="http://schemas.openxmlformats.org/drawingml/2006/picture">
                      <pic:pic>
                        <pic:nvPicPr>
                          <pic:cNvPr id="2934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78783" name="Picture">
</wp:docPr>
                  <a:graphic>
                    <a:graphicData uri="http://schemas.openxmlformats.org/drawingml/2006/picture">
                      <pic:pic>
                        <pic:nvPicPr>
                          <pic:cNvPr id="125457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330" name="Picture">
</wp:docPr>
                  <a:graphic>
                    <a:graphicData uri="http://schemas.openxmlformats.org/drawingml/2006/picture">
                      <pic:pic>
                        <pic:nvPicPr>
                          <pic:cNvPr id="2021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475060" name="Picture">
</wp:docPr>
                  <a:graphic>
                    <a:graphicData uri="http://schemas.openxmlformats.org/drawingml/2006/picture">
                      <pic:pic>
                        <pic:nvPicPr>
                          <pic:cNvPr id="145547506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56876" name="Picture">
</wp:docPr>
                  <a:graphic>
                    <a:graphicData uri="http://schemas.openxmlformats.org/drawingml/2006/picture">
                      <pic:pic>
                        <pic:nvPicPr>
                          <pic:cNvPr id="9523568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099319577" name="Picture">
</wp:docPr>
                  <a:graphic>
                    <a:graphicData uri="http://schemas.openxmlformats.org/drawingml/2006/picture">
                      <pic:pic>
                        <pic:nvPicPr>
                          <pic:cNvPr id="1099319577"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462005" name="Picture">
</wp:docPr>
                        <a:graphic>
                          <a:graphicData uri="http://schemas.openxmlformats.org/drawingml/2006/picture">
                            <pic:pic>
                              <pic:nvPicPr>
                                <pic:cNvPr id="3174620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61653" name="Picture">
</wp:docPr>
                  <a:graphic>
                    <a:graphicData uri="http://schemas.openxmlformats.org/drawingml/2006/picture">
                      <pic:pic>
                        <pic:nvPicPr>
                          <pic:cNvPr id="45906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0440" name="Picture">
</wp:docPr>
                  <a:graphic>
                    <a:graphicData uri="http://schemas.openxmlformats.org/drawingml/2006/picture">
                      <pic:pic>
                        <pic:nvPicPr>
                          <pic:cNvPr id="4452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27204" name="Picture">
</wp:docPr>
                  <a:graphic>
                    <a:graphicData uri="http://schemas.openxmlformats.org/drawingml/2006/picture">
                      <pic:pic>
                        <pic:nvPicPr>
                          <pic:cNvPr id="188892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232951" name="Picture">
</wp:docPr>
                  <a:graphic>
                    <a:graphicData uri="http://schemas.openxmlformats.org/drawingml/2006/picture">
                      <pic:pic>
                        <pic:nvPicPr>
                          <pic:cNvPr id="182023295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47766" name="Picture">
</wp:docPr>
                  <a:graphic>
                    <a:graphicData uri="http://schemas.openxmlformats.org/drawingml/2006/picture">
                      <pic:pic>
                        <pic:nvPicPr>
                          <pic:cNvPr id="8082477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717782" name="Picture">
</wp:docPr>
                  <a:graphic>
                    <a:graphicData uri="http://schemas.openxmlformats.org/drawingml/2006/picture">
                      <pic:pic>
                        <pic:nvPicPr>
                          <pic:cNvPr id="162971778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87182" name="Picture">
</wp:docPr>
                        <a:graphic>
                          <a:graphicData uri="http://schemas.openxmlformats.org/drawingml/2006/picture">
                            <pic:pic>
                              <pic:nvPicPr>
                                <pic:cNvPr id="6377871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63652" name="Picture">
</wp:docPr>
                  <a:graphic>
                    <a:graphicData uri="http://schemas.openxmlformats.org/drawingml/2006/picture">
                      <pic:pic>
                        <pic:nvPicPr>
                          <pic:cNvPr id="151776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07180" name="Picture">
</wp:docPr>
                  <a:graphic>
                    <a:graphicData uri="http://schemas.openxmlformats.org/drawingml/2006/picture">
                      <pic:pic>
                        <pic:nvPicPr>
                          <pic:cNvPr id="114700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64837" name="Picture">
</wp:docPr>
                  <a:graphic>
                    <a:graphicData uri="http://schemas.openxmlformats.org/drawingml/2006/picture">
                      <pic:pic>
                        <pic:nvPicPr>
                          <pic:cNvPr id="208926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18683" name="Picture">
</wp:docPr>
                  <a:graphic>
                    <a:graphicData uri="http://schemas.openxmlformats.org/drawingml/2006/picture">
                      <pic:pic>
                        <pic:nvPicPr>
                          <pic:cNvPr id="17391868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23828" name="Picture">
</wp:docPr>
                  <a:graphic>
                    <a:graphicData uri="http://schemas.openxmlformats.org/drawingml/2006/picture">
                      <pic:pic>
                        <pic:nvPicPr>
                          <pic:cNvPr id="3806238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611079" name="Picture">
</wp:docPr>
                  <a:graphic>
                    <a:graphicData uri="http://schemas.openxmlformats.org/drawingml/2006/picture">
                      <pic:pic>
                        <pic:nvPicPr>
                          <pic:cNvPr id="11061107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03715" name="Picture">
</wp:docPr>
                  <a:graphic>
                    <a:graphicData uri="http://schemas.openxmlformats.org/drawingml/2006/picture">
                      <pic:pic>
                        <pic:nvPicPr>
                          <pic:cNvPr id="115320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046241" name="Picture">
</wp:docPr>
                  <a:graphic>
                    <a:graphicData uri="http://schemas.openxmlformats.org/drawingml/2006/picture">
                      <pic:pic>
                        <pic:nvPicPr>
                          <pic:cNvPr id="208504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63091" name="Picture">
</wp:docPr>
                  <a:graphic>
                    <a:graphicData uri="http://schemas.openxmlformats.org/drawingml/2006/picture">
                      <pic:pic>
                        <pic:nvPicPr>
                          <pic:cNvPr id="169176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961807" name="Picture">
</wp:docPr>
                  <a:graphic>
                    <a:graphicData uri="http://schemas.openxmlformats.org/drawingml/2006/picture">
                      <pic:pic>
                        <pic:nvPicPr>
                          <pic:cNvPr id="41496180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57308" name="Picture">
</wp:docPr>
                  <a:graphic>
                    <a:graphicData uri="http://schemas.openxmlformats.org/drawingml/2006/picture">
                      <pic:pic>
                        <pic:nvPicPr>
                          <pic:cNvPr id="66765730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9484682" name="Picture">
</wp:docPr>
                  <a:graphic>
                    <a:graphicData uri="http://schemas.openxmlformats.org/drawingml/2006/picture">
                      <pic:pic>
                        <pic:nvPicPr>
                          <pic:cNvPr id="88948468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18714" name="Picture">
</wp:docPr>
                  <a:graphic>
                    <a:graphicData uri="http://schemas.openxmlformats.org/drawingml/2006/picture">
                      <pic:pic>
                        <pic:nvPicPr>
                          <pic:cNvPr id="132201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17847" name="Picture">
</wp:docPr>
                  <a:graphic>
                    <a:graphicData uri="http://schemas.openxmlformats.org/drawingml/2006/picture">
                      <pic:pic>
                        <pic:nvPicPr>
                          <pic:cNvPr id="59021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81133" name="Picture">
</wp:docPr>
                  <a:graphic>
                    <a:graphicData uri="http://schemas.openxmlformats.org/drawingml/2006/picture">
                      <pic:pic>
                        <pic:nvPicPr>
                          <pic:cNvPr id="135558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"https://fiches-risques.brgm.fr/fr/georisques/mvt-synthetique/12400013" \t "_self" </w:instrText>
            </w:r>
            <w:r>
              <w:fldChar w:fldCharType="separate"/>
            </w:r>
            <w:r>
              <w:rPr>
                <w:rFonts w:ascii="Marianne" w:hAnsi="Marianne" w:eastAsia="Marianne" w:cs="Marianne"/>
                <w:sz w:val="14"/>
              </w:rPr>
              <w:t xml:space="preserve">12400013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"https://fiches-risques.brgm.fr/fr/georisques/mvt-synthetique/12400026" \t "_self" </w:instrText>
            </w:r>
            <w:r>
              <w:fldChar w:fldCharType="separate"/>
            </w:r>
            <w:r>
              <w:rPr>
                <w:rFonts w:ascii="Marianne" w:hAnsi="Marianne" w:eastAsia="Marianne" w:cs="Marianne"/>
                <w:sz w:val="14"/>
              </w:rPr>
              <w:t xml:space="preserve">12400026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Beauplan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"https://fiches-risques.brgm.fr/fr/georisques/mvt-synthetique/12400030" \t "_self" </w:instrText>
            </w:r>
            <w:r>
              <w:fldChar w:fldCharType="separate"/>
            </w:r>
            <w:r>
              <w:rPr>
                <w:rFonts w:ascii="Marianne" w:hAnsi="Marianne" w:eastAsia="Marianne" w:cs="Marianne"/>
                <w:sz w:val="14"/>
              </w:rPr>
              <w:t xml:space="preserve">12400030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Arnouville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"https://fiches-risques.brgm.fr/fr/georisques/mvt-synthetique/12400035" \t "_self" </w:instrText>
            </w:r>
            <w:r>
              <w:fldChar w:fldCharType="separate"/>
            </w:r>
            <w:r>
              <w:rPr>
                <w:rFonts w:ascii="Marianne" w:hAnsi="Marianne" w:eastAsia="Marianne" w:cs="Marianne"/>
                <w:sz w:val="14"/>
              </w:rPr>
              <w:t xml:space="preserve">12400035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"https://fiches-risques.brgm.fr/fr/georisques/mvt-synthetique/12400040" \t "_self" </w:instrText>
            </w:r>
            <w:r>
              <w:fldChar w:fldCharType="separate"/>
            </w:r>
            <w:r>
              <w:rPr>
                <w:rFonts w:ascii="Marianne" w:hAnsi="Marianne" w:eastAsia="Marianne" w:cs="Marianne"/>
                <w:sz w:val="14"/>
              </w:rPr>
              <w:t xml:space="preserve">12400040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"https://fiches-risques.brgm.fr/fr/georisques/mvt-synthetique/12400042" \t "_self" </w:instrText>
            </w:r>
            <w:r>
              <w:fldChar w:fldCharType="separate"/>
            </w:r>
            <w:r>
              <w:rPr>
                <w:rFonts w:ascii="Marianne" w:hAnsi="Marianne" w:eastAsia="Marianne" w:cs="Marianne"/>
                <w:sz w:val="14"/>
              </w:rPr>
              <w:t xml:space="preserve">12400042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"https://fiches-risques.brgm.fr/fr/georisques/mvt-synthetique/12400047" \t "_self" </w:instrText>
            </w:r>
            <w:r>
              <w:fldChar w:fldCharType="separate"/>
            </w:r>
            <w:r>
              <w:rPr>
                <w:rFonts w:ascii="Marianne" w:hAnsi="Marianne" w:eastAsia="Marianne" w:cs="Marianne"/>
                <w:sz w:val="14"/>
              </w:rPr>
              <w:t xml:space="preserve">12400047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"https://fiches-risques.brgm.fr/fr/georisques/mvt-synthetique/12400048" \t "_self" </w:instrText>
            </w:r>
            <w:r>
              <w:fldChar w:fldCharType="separate"/>
            </w:r>
            <w:r>
              <w:rPr>
                <w:rFonts w:ascii="Marianne" w:hAnsi="Marianne" w:eastAsia="Marianne" w:cs="Marianne"/>
                <w:sz w:val="14"/>
              </w:rPr>
              <w:t xml:space="preserve">12400048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Mamelle de Petit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"https://fiches-risques.brgm.fr/fr/georisques/mvt-synthetique/12400049" \t "_self" </w:instrText>
            </w:r>
            <w:r>
              <w:fldChar w:fldCharType="separate"/>
            </w:r>
            <w:r>
              <w:rPr>
                <w:rFonts w:ascii="Marianne" w:hAnsi="Marianne" w:eastAsia="Marianne" w:cs="Marianne"/>
                <w:sz w:val="14"/>
              </w:rPr>
              <w:t xml:space="preserve">12400049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Mamelle de Petit Bourg - RD23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"https://fiches-risques.brgm.fr/fr/georisques/mvt-synthetique/12400050" \t "_self" </w:instrText>
            </w:r>
            <w:r>
              <w:fldChar w:fldCharType="separate"/>
            </w:r>
            <w:r>
              <w:rPr>
                <w:rFonts w:ascii="Marianne" w:hAnsi="Marianne" w:eastAsia="Marianne" w:cs="Marianne"/>
                <w:sz w:val="14"/>
              </w:rPr>
              <w:t xml:space="preserve">12400050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Mamelle de Petit Bourg, en face du Gîte des Mamelles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"https://fiches-risques.brgm.fr/fr/georisques/mvt-synthetique/12400051" \t "_self" </w:instrText>
            </w:r>
            <w:r>
              <w:fldChar w:fldCharType="separate"/>
            </w:r>
            <w:r>
              <w:rPr>
                <w:rFonts w:ascii="Marianne" w:hAnsi="Marianne" w:eastAsia="Marianne" w:cs="Marianne"/>
                <w:sz w:val="14"/>
              </w:rPr>
              <w:t xml:space="preserve">12400051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"https://fiches-risques.brgm.fr/fr/georisques/mvt-synthetique/12400052" \t "_self" </w:instrText>
            </w:r>
            <w:r>
              <w:fldChar w:fldCharType="separate"/>
            </w:r>
            <w:r>
              <w:rPr>
                <w:rFonts w:ascii="Marianne" w:hAnsi="Marianne" w:eastAsia="Marianne" w:cs="Marianne"/>
                <w:sz w:val="14"/>
              </w:rPr>
              <w:t xml:space="preserve">12400052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Providence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"https://fiches-risques.brgm.fr/fr/georisques/mvt-synthetique/12400053" \t "_self" </w:instrText>
            </w:r>
            <w:r>
              <w:fldChar w:fldCharType="separate"/>
            </w:r>
            <w:r>
              <w:rPr>
                <w:rFonts w:ascii="Marianne" w:hAnsi="Marianne" w:eastAsia="Marianne" w:cs="Marianne"/>
                <w:sz w:val="14"/>
              </w:rPr>
              <w:t xml:space="preserve">12400053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"https://fiches-risques.brgm.fr/fr/georisques/mvt-synthetique/12400055" \t "_self" </w:instrText>
            </w:r>
            <w:r>
              <w:fldChar w:fldCharType="separate"/>
            </w:r>
            <w:r>
              <w:rPr>
                <w:rFonts w:ascii="Marianne" w:hAnsi="Marianne" w:eastAsia="Marianne" w:cs="Marianne"/>
                <w:sz w:val="14"/>
              </w:rPr>
              <w:t xml:space="preserve">12400055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"https://fiches-risques.brgm.fr/fr/georisques/mvt-synthetique/12400058" \t "_self" </w:instrText>
            </w:r>
            <w:r>
              <w:fldChar w:fldCharType="separate"/>
            </w:r>
            <w:r>
              <w:rPr>
                <w:rFonts w:ascii="Marianne" w:hAnsi="Marianne" w:eastAsia="Marianne" w:cs="Marianne"/>
                <w:sz w:val="14"/>
              </w:rPr>
              <w:t xml:space="preserve">12400058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"https://fiches-risques.brgm.fr/fr/georisques/mvt-synthetique/12400082" \t "_self" </w:instrText>
            </w:r>
            <w:r>
              <w:fldChar w:fldCharType="separate"/>
            </w:r>
            <w:r>
              <w:rPr>
                <w:rFonts w:ascii="Marianne" w:hAnsi="Marianne" w:eastAsia="Marianne" w:cs="Marianne"/>
                <w:sz w:val="14"/>
              </w:rPr>
              <w:t xml:space="preserve">12400082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Mamelle de Petit Bourg, flanc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"https://fiches-risques.brgm.fr/fr/georisques/mvt-synthetique/12400088" \t "_self" </w:instrText>
            </w:r>
            <w:r>
              <w:fldChar w:fldCharType="separate"/>
            </w:r>
            <w:r>
              <w:rPr>
                <w:rFonts w:ascii="Marianne" w:hAnsi="Marianne" w:eastAsia="Marianne" w:cs="Marianne"/>
                <w:sz w:val="14"/>
              </w:rPr>
              <w:t xml:space="preserve">12400088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"https://fiches-risques.brgm.fr/fr/georisques/mvt-synthetique/12400089" \t "_self" </w:instrText>
            </w:r>
            <w:r>
              <w:fldChar w:fldCharType="separate"/>
            </w:r>
            <w:r>
              <w:rPr>
                <w:rFonts w:ascii="Marianne" w:hAnsi="Marianne" w:eastAsia="Marianne" w:cs="Marianne"/>
                <w:sz w:val="14"/>
              </w:rPr>
              <w:t xml:space="preserve">12400089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Viard - Bergette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"https://fiches-risques.brgm.fr/fr/georisques/mvt-synthetique/12400090" \t "_self" </w:instrText>
            </w:r>
            <w:r>
              <w:fldChar w:fldCharType="separate"/>
            </w:r>
            <w:r>
              <w:rPr>
                <w:rFonts w:ascii="Marianne" w:hAnsi="Marianne" w:eastAsia="Marianne" w:cs="Marianne"/>
                <w:sz w:val="14"/>
              </w:rPr>
              <w:t xml:space="preserve">12400090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Mamelle de Pigeon</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2590" name="Picture">
</wp:docPr>
                  <a:graphic>
                    <a:graphicData uri="http://schemas.openxmlformats.org/drawingml/2006/picture">
                      <pic:pic>
                        <pic:nvPicPr>
                          <pic:cNvPr id="14231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37578" name="Picture">
</wp:docPr>
                  <a:graphic>
                    <a:graphicData uri="http://schemas.openxmlformats.org/drawingml/2006/picture">
                      <pic:pic>
                        <pic:nvPicPr>
                          <pic:cNvPr id="151033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38001" name="Picture">
</wp:docPr>
                  <a:graphic>
                    <a:graphicData uri="http://schemas.openxmlformats.org/drawingml/2006/picture">
                      <pic:pic>
                        <pic:nvPicPr>
                          <pic:cNvPr id="185403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"https://fiches-risques.brgm.fr/georisques/casias/SSP3857815" \t "_blank" </w:instrText>
            </w:r>
            <w:r>
              <w:fldChar w:fldCharType="separate"/>
            </w:r>
            <w:r>
              <w:rPr>
                <w:rFonts w:ascii="Marianne" w:hAnsi="Marianne" w:eastAsia="Marianne" w:cs="Marianne"/>
                <w:sz w:val="14"/>
              </w:rPr>
              <w:t xml:space="preserve">SSP3857815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plage de Viard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"https://fiches-risques.brgm.fr/georisques/casias/SSP3857671" \t "_blank" </w:instrText>
            </w:r>
            <w:r>
              <w:fldChar w:fldCharType="separate"/>
            </w:r>
            <w:r>
              <w:rPr>
                <w:rFonts w:ascii="Marianne" w:hAnsi="Marianne" w:eastAsia="Marianne" w:cs="Marianne"/>
                <w:sz w:val="14"/>
              </w:rPr>
              <w:t xml:space="preserve">SSP3857671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 Compagnie (DD et DASRI)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"https://fiches-risques.brgm.fr/georisques/casias/SSP3857670" \t "_blank" </w:instrText>
            </w:r>
            <w:r>
              <w:fldChar w:fldCharType="separate"/>
            </w:r>
            <w:r>
              <w:rPr>
                <w:rFonts w:ascii="Marianne" w:hAnsi="Marianne" w:eastAsia="Marianne" w:cs="Marianne"/>
                <w:sz w:val="14"/>
              </w:rPr>
              <w:t xml:space="preserve">SSP3857670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SECHE Healthcare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"https://fiches-risques.brgm.fr/georisques/casias/SSP3857669" \t "_blank" </w:instrText>
            </w:r>
            <w:r>
              <w:fldChar w:fldCharType="separate"/>
            </w:r>
            <w:r>
              <w:rPr>
                <w:rFonts w:ascii="Marianne" w:hAnsi="Marianne" w:eastAsia="Marianne" w:cs="Marianne"/>
                <w:sz w:val="14"/>
              </w:rPr>
              <w:t xml:space="preserve">SSP3857669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Caribéenne de Travaux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"https://fiches-risques.brgm.fr/georisques/casias/SSP3857668" \t "_blank" </w:instrText>
            </w:r>
            <w:r>
              <w:fldChar w:fldCharType="separate"/>
            </w:r>
            <w:r>
              <w:rPr>
                <w:rFonts w:ascii="Marianne" w:hAnsi="Marianne" w:eastAsia="Marianne" w:cs="Marianne"/>
                <w:sz w:val="14"/>
              </w:rPr>
              <w:t xml:space="preserve">SSP3857668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Arnouville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"https://fiches-risques.brgm.fr/georisques/casias/SSP3857667" \t "_blank" </w:instrText>
            </w:r>
            <w:r>
              <w:fldChar w:fldCharType="separate"/>
            </w:r>
            <w:r>
              <w:rPr>
                <w:rFonts w:ascii="Marianne" w:hAnsi="Marianne" w:eastAsia="Marianne" w:cs="Marianne"/>
                <w:sz w:val="14"/>
              </w:rPr>
              <w:t xml:space="preserve">SSP3857667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VHU Camille VILOVAR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"https://fiches-risques.brgm.fr/georisques/casias/SSP3857666" \t "_blank" </w:instrText>
            </w:r>
            <w:r>
              <w:fldChar w:fldCharType="separate"/>
            </w:r>
            <w:r>
              <w:rPr>
                <w:rFonts w:ascii="Marianne" w:hAnsi="Marianne" w:eastAsia="Marianne" w:cs="Marianne"/>
                <w:sz w:val="14"/>
              </w:rPr>
              <w:t xml:space="preserve">SSP3857666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Photovoltaïque ALINEA SOLAR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"https://fiches-risques.brgm.fr/georisques/casias/SSP3857665" \t "_blank" </w:instrText>
            </w:r>
            <w:r>
              <w:fldChar w:fldCharType="separate"/>
            </w:r>
            <w:r>
              <w:rPr>
                <w:rFonts w:ascii="Marianne" w:hAnsi="Marianne" w:eastAsia="Marianne" w:cs="Marianne"/>
                <w:sz w:val="14"/>
              </w:rPr>
              <w:t xml:space="preserve">SSP3857665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d'aménagement en béton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"https://fiches-risques.brgm.fr/georisques/casias/SSP3857569" \t "_blank" </w:instrText>
            </w:r>
            <w:r>
              <w:fldChar w:fldCharType="separate"/>
            </w:r>
            <w:r>
              <w:rPr>
                <w:rFonts w:ascii="Marianne" w:hAnsi="Marianne" w:eastAsia="Marianne" w:cs="Marianne"/>
                <w:sz w:val="14"/>
              </w:rPr>
              <w:t xml:space="preserve">SSP3857569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"https://fiches-risques.brgm.fr/georisques/casias/SSP3857568" \t "_blank" </w:instrText>
            </w:r>
            <w:r>
              <w:fldChar w:fldCharType="separate"/>
            </w:r>
            <w:r>
              <w:rPr>
                <w:rFonts w:ascii="Marianne" w:hAnsi="Marianne" w:eastAsia="Marianne" w:cs="Marianne"/>
                <w:sz w:val="14"/>
              </w:rPr>
              <w:t xml:space="preserve">SSP3857568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LE VERSAILLAIS TABANON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"https://fiches-risques.brgm.fr/georisques/casias/SSP3857567" \t "_blank" </w:instrText>
            </w:r>
            <w:r>
              <w:fldChar w:fldCharType="separate"/>
            </w:r>
            <w:r>
              <w:rPr>
                <w:rFonts w:ascii="Marianne" w:hAnsi="Marianne" w:eastAsia="Marianne" w:cs="Marianne"/>
                <w:sz w:val="14"/>
              </w:rPr>
              <w:t xml:space="preserve">SSP3857567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RÉSIDENCE SOURCE BASSE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"https://fiches-risques.brgm.fr/georisques/casias/SSP3857566" \t "_blank" </w:instrText>
            </w:r>
            <w:r>
              <w:fldChar w:fldCharType="separate"/>
            </w:r>
            <w:r>
              <w:rPr>
                <w:rFonts w:ascii="Marianne" w:hAnsi="Marianne" w:eastAsia="Marianne" w:cs="Marianne"/>
                <w:sz w:val="14"/>
              </w:rPr>
              <w:t xml:space="preserve">SSP3857566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LOT DESROZIÈRES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"https://fiches-risques.brgm.fr/georisques/casias/SSP3857450" \t "_blank" </w:instrText>
            </w:r>
            <w:r>
              <w:fldChar w:fldCharType="separate"/>
            </w:r>
            <w:r>
              <w:rPr>
                <w:rFonts w:ascii="Marianne" w:hAnsi="Marianne" w:eastAsia="Marianne" w:cs="Marianne"/>
                <w:sz w:val="14"/>
              </w:rPr>
              <w:t xml:space="preserve">SSP3857450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SUCCESSION SANASSY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"https://fiches-risques.brgm.fr/georisques/casias/SSP3857449" \t "_blank" </w:instrText>
            </w:r>
            <w:r>
              <w:fldChar w:fldCharType="separate"/>
            </w:r>
            <w:r>
              <w:rPr>
                <w:rFonts w:ascii="Marianne" w:hAnsi="Marianne" w:eastAsia="Marianne" w:cs="Marianne"/>
                <w:sz w:val="14"/>
              </w:rPr>
              <w:t xml:space="preserve">SSP3857449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EMCD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"https://fiches-risques.brgm.fr/georisques/casias/SSP3857448" \t "_blank" </w:instrText>
            </w:r>
            <w:r>
              <w:fldChar w:fldCharType="separate"/>
            </w:r>
            <w:r>
              <w:rPr>
                <w:rFonts w:ascii="Marianne" w:hAnsi="Marianne" w:eastAsia="Marianne" w:cs="Marianne"/>
                <w:sz w:val="14"/>
              </w:rPr>
              <w:t xml:space="preserve">SSP3857448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D'HLM DE LA GUADELOUPE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"https://fiches-risques.brgm.fr/georisques/casias/SSP3857447" \t "_blank" </w:instrText>
            </w:r>
            <w:r>
              <w:fldChar w:fldCharType="separate"/>
            </w:r>
            <w:r>
              <w:rPr>
                <w:rFonts w:ascii="Marianne" w:hAnsi="Marianne" w:eastAsia="Marianne" w:cs="Marianne"/>
                <w:sz w:val="14"/>
              </w:rPr>
              <w:t xml:space="preserve">SSP3857447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la Gripière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"https://fiches-risques.brgm.fr/georisques/casias/SSP3857446" \t "_blank" </w:instrText>
            </w:r>
            <w:r>
              <w:fldChar w:fldCharType="separate"/>
            </w:r>
            <w:r>
              <w:rPr>
                <w:rFonts w:ascii="Marianne" w:hAnsi="Marianne" w:eastAsia="Marianne" w:cs="Marianne"/>
                <w:sz w:val="14"/>
              </w:rPr>
              <w:t xml:space="preserve">SSP3857446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Lézarde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"https://fiches-risques.brgm.fr/georisques/casias/SSP3857236" \t "_blank" </w:instrText>
            </w:r>
            <w:r>
              <w:fldChar w:fldCharType="separate"/>
            </w:r>
            <w:r>
              <w:rPr>
                <w:rFonts w:ascii="Marianne" w:hAnsi="Marianne" w:eastAsia="Marianne" w:cs="Marianne"/>
                <w:sz w:val="14"/>
              </w:rPr>
              <w:t xml:space="preserve">SSP3857236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ALEXIM'S STARS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"https://fiches-risques.brgm.fr/georisques/casias/SSP3857235" \t "_blank" </w:instrText>
            </w:r>
            <w:r>
              <w:fldChar w:fldCharType="separate"/>
            </w:r>
            <w:r>
              <w:rPr>
                <w:rFonts w:ascii="Marianne" w:hAnsi="Marianne" w:eastAsia="Marianne" w:cs="Marianne"/>
                <w:sz w:val="14"/>
              </w:rPr>
              <w:t xml:space="preserve">SSP3857235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COPPET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"https://fiches-risques.brgm.fr/georisques/casias/SSP3857234" \t "_blank" </w:instrText>
            </w:r>
            <w:r>
              <w:fldChar w:fldCharType="separate"/>
            </w:r>
            <w:r>
              <w:rPr>
                <w:rFonts w:ascii="Marianne" w:hAnsi="Marianne" w:eastAsia="Marianne" w:cs="Marianne"/>
                <w:sz w:val="14"/>
              </w:rPr>
              <w:t xml:space="preserve">SSP3857234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EXPRESS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"https://fiches-risques.brgm.fr/georisques/casias/SSP3857232" \t "_blank" </w:instrText>
            </w:r>
            <w:r>
              <w:fldChar w:fldCharType="separate"/>
            </w:r>
            <w:r>
              <w:rPr>
                <w:rFonts w:ascii="Marianne" w:hAnsi="Marianne" w:eastAsia="Marianne" w:cs="Marianne"/>
                <w:sz w:val="14"/>
              </w:rPr>
              <w:t xml:space="preserve">SSP3857232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ELICE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"https://fiches-risques.brgm.fr/georisques/casias/SSP3857150" \t "_blank" </w:instrText>
            </w:r>
            <w:r>
              <w:fldChar w:fldCharType="separate"/>
            </w:r>
            <w:r>
              <w:rPr>
                <w:rFonts w:ascii="Marianne" w:hAnsi="Marianne" w:eastAsia="Marianne" w:cs="Marianne"/>
                <w:sz w:val="14"/>
              </w:rPr>
              <w:t xml:space="preserve">SSP3857150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"https://fiches-risques.brgm.fr/georisques/casias/SSP3857140" \t "_blank" </w:instrText>
            </w:r>
            <w:r>
              <w:fldChar w:fldCharType="separate"/>
            </w:r>
            <w:r>
              <w:rPr>
                <w:rFonts w:ascii="Marianne" w:hAnsi="Marianne" w:eastAsia="Marianne" w:cs="Marianne"/>
                <w:sz w:val="14"/>
              </w:rPr>
              <w:t xml:space="preserve">SSP3857140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"https://fiches-risques.brgm.fr/georisques/casias/SSP3857122" \t "_blank" </w:instrText>
            </w:r>
            <w:r>
              <w:fldChar w:fldCharType="separate"/>
            </w:r>
            <w:r>
              <w:rPr>
                <w:rFonts w:ascii="Marianne" w:hAnsi="Marianne" w:eastAsia="Marianne" w:cs="Marianne"/>
                <w:sz w:val="14"/>
              </w:rPr>
              <w:t xml:space="preserve">SSP3857122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"https://fiches-risques.brgm.fr/georisques/casias/SSP3857112" \t "_blank" </w:instrText>
            </w:r>
            <w:r>
              <w:fldChar w:fldCharType="separate"/>
            </w:r>
            <w:r>
              <w:rPr>
                <w:rFonts w:ascii="Marianne" w:hAnsi="Marianne" w:eastAsia="Marianne" w:cs="Marianne"/>
                <w:sz w:val="14"/>
              </w:rPr>
              <w:t xml:space="preserve">SSP3857112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"https://fiches-risques.brgm.fr/georisques/casias/SSP3857100" \t "_blank" </w:instrText>
            </w:r>
            <w:r>
              <w:fldChar w:fldCharType="separate"/>
            </w:r>
            <w:r>
              <w:rPr>
                <w:rFonts w:ascii="Marianne" w:hAnsi="Marianne" w:eastAsia="Marianne" w:cs="Marianne"/>
                <w:sz w:val="14"/>
              </w:rPr>
              <w:t xml:space="preserve">SSP3857100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MAROUDE-SAMINADIN SYMPHORIEN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"https://fiches-risques.brgm.fr/georisques/casias/SSP3857094" \t "_blank" </w:instrText>
            </w:r>
            <w:r>
              <w:fldChar w:fldCharType="separate"/>
            </w:r>
            <w:r>
              <w:rPr>
                <w:rFonts w:ascii="Marianne" w:hAnsi="Marianne" w:eastAsia="Marianne" w:cs="Marianne"/>
                <w:sz w:val="14"/>
              </w:rPr>
              <w:t xml:space="preserve">SSP3857094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LOUISON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"https://fiches-risques.brgm.fr/georisques/casias/SSP3857072" \t "_blank" </w:instrText>
            </w:r>
            <w:r>
              <w:fldChar w:fldCharType="separate"/>
            </w:r>
            <w:r>
              <w:rPr>
                <w:rFonts w:ascii="Marianne" w:hAnsi="Marianne" w:eastAsia="Marianne" w:cs="Marianne"/>
                <w:sz w:val="14"/>
              </w:rPr>
              <w:t xml:space="preserve">SSP3857072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"https://fiches-risques.brgm.fr/georisques/casias/SSP3857041" \t "_blank" </w:instrText>
            </w:r>
            <w:r>
              <w:fldChar w:fldCharType="separate"/>
            </w:r>
            <w:r>
              <w:rPr>
                <w:rFonts w:ascii="Marianne" w:hAnsi="Marianne" w:eastAsia="Marianne" w:cs="Marianne"/>
                <w:sz w:val="14"/>
              </w:rPr>
              <w:t xml:space="preserve">SSP3857041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ROUSSEL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"https://fiches-risques.brgm.fr/georisques/casias/SSP3857021" \t "_blank" </w:instrText>
            </w:r>
            <w:r>
              <w:fldChar w:fldCharType="separate"/>
            </w:r>
            <w:r>
              <w:rPr>
                <w:rFonts w:ascii="Marianne" w:hAnsi="Marianne" w:eastAsia="Marianne" w:cs="Marianne"/>
                <w:sz w:val="14"/>
              </w:rPr>
              <w:t xml:space="preserve">SSP3857021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MORIEUX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"https://fiches-risques.brgm.fr/georisques/casias/SSP3856988" \t "_blank" </w:instrText>
            </w:r>
            <w:r>
              <w:fldChar w:fldCharType="separate"/>
            </w:r>
            <w:r>
              <w:rPr>
                <w:rFonts w:ascii="Marianne" w:hAnsi="Marianne" w:eastAsia="Marianne" w:cs="Marianne"/>
                <w:sz w:val="14"/>
              </w:rPr>
              <w:t xml:space="preserve">SSP3856988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MICHAUX FREDERIC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"https://fiches-risques.brgm.fr/georisques/casias/SSP3856987" \t "_blank" </w:instrText>
            </w:r>
            <w:r>
              <w:fldChar w:fldCharType="separate"/>
            </w:r>
            <w:r>
              <w:rPr>
                <w:rFonts w:ascii="Marianne" w:hAnsi="Marianne" w:eastAsia="Marianne" w:cs="Marianne"/>
                <w:sz w:val="14"/>
              </w:rPr>
              <w:t xml:space="preserve">SSP3856987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 Petit-Bourg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"https://fiches-risques.brgm.fr/georisques/casias/SSP3856986" \t "_blank" </w:instrText>
            </w:r>
            <w:r>
              <w:fldChar w:fldCharType="separate"/>
            </w:r>
            <w:r>
              <w:rPr>
                <w:rFonts w:ascii="Marianne" w:hAnsi="Marianne" w:eastAsia="Marianne" w:cs="Marianne"/>
                <w:sz w:val="14"/>
              </w:rPr>
              <w:t xml:space="preserve">SSP3856986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"https://fiches-risques.brgm.fr/georisques/casias/SSP3856985" \t "_blank" </w:instrText>
            </w:r>
            <w:r>
              <w:fldChar w:fldCharType="separate"/>
            </w:r>
            <w:r>
              <w:rPr>
                <w:rFonts w:ascii="Marianne" w:hAnsi="Marianne" w:eastAsia="Marianne" w:cs="Marianne"/>
                <w:sz w:val="14"/>
              </w:rPr>
              <w:t xml:space="preserve">SSP3856985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"https://fiches-risques.brgm.fr/georisques/casias/SSP3856984" \t "_blank" </w:instrText>
            </w:r>
            <w:r>
              <w:fldChar w:fldCharType="separate"/>
            </w:r>
            <w:r>
              <w:rPr>
                <w:rFonts w:ascii="Marianne" w:hAnsi="Marianne" w:eastAsia="Marianne" w:cs="Marianne"/>
                <w:sz w:val="14"/>
              </w:rPr>
              <w:t xml:space="preserve">SSP3856984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 Arnouville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"https://fiches-risques.brgm.fr/georisques/casias/SSP3856903" \t "_blank" </w:instrText>
            </w:r>
            <w:r>
              <w:fldChar w:fldCharType="separate"/>
            </w:r>
            <w:r>
              <w:rPr>
                <w:rFonts w:ascii="Marianne" w:hAnsi="Marianne" w:eastAsia="Marianne" w:cs="Marianne"/>
                <w:sz w:val="14"/>
              </w:rPr>
              <w:t xml:space="preserve">SSP3856903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Jean-Luc GRECO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"https://fiches-risques.brgm.fr/georisques/casias/SSP3856861" \t "_blank" </w:instrText>
            </w:r>
            <w:r>
              <w:fldChar w:fldCharType="separate"/>
            </w:r>
            <w:r>
              <w:rPr>
                <w:rFonts w:ascii="Marianne" w:hAnsi="Marianne" w:eastAsia="Marianne" w:cs="Marianne"/>
                <w:sz w:val="14"/>
              </w:rPr>
              <w:t xml:space="preserve">SSP3856861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"https://fiches-risques.brgm.fr/georisques/casias/SSP3856853" \t "_blank" </w:instrText>
            </w:r>
            <w:r>
              <w:fldChar w:fldCharType="separate"/>
            </w:r>
            <w:r>
              <w:rPr>
                <w:rFonts w:ascii="Marianne" w:hAnsi="Marianne" w:eastAsia="Marianne" w:cs="Marianne"/>
                <w:sz w:val="14"/>
              </w:rPr>
              <w:t xml:space="preserve">SSP3856853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65444" name="Picture">
</wp:docPr>
                  <a:graphic>
                    <a:graphicData uri="http://schemas.openxmlformats.org/drawingml/2006/picture">
                      <pic:pic>
                        <pic:nvPicPr>
                          <pic:cNvPr id="27916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00326" name="Picture">
</wp:docPr>
                  <a:graphic>
                    <a:graphicData uri="http://schemas.openxmlformats.org/drawingml/2006/picture">
                      <pic:pic>
                        <pic:nvPicPr>
                          <pic:cNvPr id="169780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16134" name="Picture">
</wp:docPr>
                  <a:graphic>
                    <a:graphicData uri="http://schemas.openxmlformats.org/drawingml/2006/picture">
                      <pic:pic>
                        <pic:nvPicPr>
                          <pic:cNvPr id="43121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"https://fiches-risques.brgm.fr/georisques/casias/SSP3856781" \t "_blank" </w:instrText>
            </w:r>
            <w:r>
              <w:fldChar w:fldCharType="separate"/>
            </w:r>
            <w:r>
              <w:rPr>
                <w:rFonts w:ascii="Marianne" w:hAnsi="Marianne" w:eastAsia="Marianne" w:cs="Marianne"/>
                <w:sz w:val="14"/>
              </w:rPr>
              <w:t xml:space="preserve">SSP3856781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 BOULOGNE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"https://fiches-risques.brgm.fr/georisques/casias/SSP3856778" \t "_blank" </w:instrText>
            </w:r>
            <w:r>
              <w:fldChar w:fldCharType="separate"/>
            </w:r>
            <w:r>
              <w:rPr>
                <w:rFonts w:ascii="Marianne" w:hAnsi="Marianne" w:eastAsia="Marianne" w:cs="Marianne"/>
                <w:sz w:val="14"/>
              </w:rPr>
              <w:t xml:space="preserve">SSP3856778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Albina AUZTERLITZ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"https://fiches-risques.brgm.fr/georisques/casias/SSP3856776" \t "_blank" </w:instrText>
            </w:r>
            <w:r>
              <w:fldChar w:fldCharType="separate"/>
            </w:r>
            <w:r>
              <w:rPr>
                <w:rFonts w:ascii="Marianne" w:hAnsi="Marianne" w:eastAsia="Marianne" w:cs="Marianne"/>
                <w:sz w:val="14"/>
              </w:rPr>
              <w:t xml:space="preserve">SSP3856776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communal de Petit-Bourg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"https://fiches-risques.brgm.fr/georisques/casias/SSP3856762" \t "_blank" </w:instrText>
            </w:r>
            <w:r>
              <w:fldChar w:fldCharType="separate"/>
            </w:r>
            <w:r>
              <w:rPr>
                <w:rFonts w:ascii="Marianne" w:hAnsi="Marianne" w:eastAsia="Marianne" w:cs="Marianne"/>
                <w:sz w:val="14"/>
              </w:rPr>
              <w:t xml:space="preserve">SSP3856762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Carrere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"https://fiches-risques.brgm.fr/georisques/casias/SSP3856554" \t "_blank" </w:instrText>
            </w:r>
            <w:r>
              <w:fldChar w:fldCharType="separate"/>
            </w:r>
            <w:r>
              <w:rPr>
                <w:rFonts w:ascii="Marianne" w:hAnsi="Marianne" w:eastAsia="Marianne" w:cs="Marianne"/>
                <w:sz w:val="14"/>
              </w:rPr>
              <w:t xml:space="preserve">SSP3856554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Vernou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"https://fiches-risques.brgm.fr/georisques/casias/SSP3856553" \t "_blank" </w:instrText>
            </w:r>
            <w:r>
              <w:fldChar w:fldCharType="separate"/>
            </w:r>
            <w:r>
              <w:rPr>
                <w:rFonts w:ascii="Marianne" w:hAnsi="Marianne" w:eastAsia="Marianne" w:cs="Marianne"/>
                <w:sz w:val="14"/>
              </w:rPr>
              <w:t xml:space="preserve">SSP3856553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Tabanon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"https://fiches-risques.brgm.fr/georisques/casias/SSP3856552" \t "_blank" </w:instrText>
            </w:r>
            <w:r>
              <w:fldChar w:fldCharType="separate"/>
            </w:r>
            <w:r>
              <w:rPr>
                <w:rFonts w:ascii="Marianne" w:hAnsi="Marianne" w:eastAsia="Marianne" w:cs="Marianne"/>
                <w:sz w:val="14"/>
              </w:rPr>
              <w:t xml:space="preserve">SSP3856552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Gripière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"https://fiches-risques.brgm.fr/georisques/casias/SSP3856551" \t "_blank" </w:instrText>
            </w:r>
            <w:r>
              <w:fldChar w:fldCharType="separate"/>
            </w:r>
            <w:r>
              <w:rPr>
                <w:rFonts w:ascii="Marianne" w:hAnsi="Marianne" w:eastAsia="Marianne" w:cs="Marianne"/>
                <w:sz w:val="14"/>
              </w:rPr>
              <w:t xml:space="preserve">SSP3856551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Feneteau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"https://fiches-risques.brgm.fr/georisques/casias/SSP3856550" \t "_blank" </w:instrText>
            </w:r>
            <w:r>
              <w:fldChar w:fldCharType="separate"/>
            </w:r>
            <w:r>
              <w:rPr>
                <w:rFonts w:ascii="Marianne" w:hAnsi="Marianne" w:eastAsia="Marianne" w:cs="Marianne"/>
                <w:sz w:val="14"/>
              </w:rPr>
              <w:t xml:space="preserve">SSP3856550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Bois de 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"https://fiches-risques.brgm.fr/georisques/casias/SSP3856549" \t "_blank" </w:instrText>
            </w:r>
            <w:r>
              <w:fldChar w:fldCharType="separate"/>
            </w:r>
            <w:r>
              <w:rPr>
                <w:rFonts w:ascii="Marianne" w:hAnsi="Marianne" w:eastAsia="Marianne" w:cs="Marianne"/>
                <w:sz w:val="14"/>
              </w:rPr>
              <w:t xml:space="preserve">SSP3856549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Bel Air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"https://fiches-risques.brgm.fr/georisques/casias/SSP3856548" \t "_blank" </w:instrText>
            </w:r>
            <w:r>
              <w:fldChar w:fldCharType="separate"/>
            </w:r>
            <w:r>
              <w:rPr>
                <w:rFonts w:ascii="Marianne" w:hAnsi="Marianne" w:eastAsia="Marianne" w:cs="Marianne"/>
                <w:sz w:val="14"/>
              </w:rPr>
              <w:t xml:space="preserve">SSP3856548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Duquerry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"https://fiches-risques.brgm.fr/georisques/casias/SSP3856547" \t "_blank" </w:instrText>
            </w:r>
            <w:r>
              <w:fldChar w:fldCharType="separate"/>
            </w:r>
            <w:r>
              <w:rPr>
                <w:rFonts w:ascii="Marianne" w:hAnsi="Marianne" w:eastAsia="Marianne" w:cs="Marianne"/>
                <w:sz w:val="14"/>
              </w:rPr>
              <w:t xml:space="preserve">SSP3856547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Roujol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"https://fiches-risques.brgm.fr/georisques/casias/SSP3856546" \t "_blank" </w:instrText>
            </w:r>
            <w:r>
              <w:fldChar w:fldCharType="separate"/>
            </w:r>
            <w:r>
              <w:rPr>
                <w:rFonts w:ascii="Marianne" w:hAnsi="Marianne" w:eastAsia="Marianne" w:cs="Marianne"/>
                <w:sz w:val="14"/>
              </w:rPr>
              <w:t xml:space="preserve">SSP3856546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Clairefontaine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"https://fiches-risques.brgm.fr/georisques/casias/SSP3856545" \t "_blank" </w:instrText>
            </w:r>
            <w:r>
              <w:fldChar w:fldCharType="separate"/>
            </w:r>
            <w:r>
              <w:rPr>
                <w:rFonts w:ascii="Marianne" w:hAnsi="Marianne" w:eastAsia="Marianne" w:cs="Marianne"/>
                <w:sz w:val="14"/>
              </w:rPr>
              <w:t xml:space="preserve">SSP3856545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Saint-Jean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"https://fiches-risques.brgm.fr/georisques/casias/SSP3856504" \t "_blank" </w:instrText>
            </w:r>
            <w:r>
              <w:fldChar w:fldCharType="separate"/>
            </w:r>
            <w:r>
              <w:rPr>
                <w:rFonts w:ascii="Marianne" w:hAnsi="Marianne" w:eastAsia="Marianne" w:cs="Marianne"/>
                <w:sz w:val="14"/>
              </w:rPr>
              <w:t xml:space="preserve">SSP3856504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Soleil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"https://fiches-risques.brgm.fr/georisques/casias/SSP3856502" \t "_blank" </w:instrText>
            </w:r>
            <w:r>
              <w:fldChar w:fldCharType="separate"/>
            </w:r>
            <w:r>
              <w:rPr>
                <w:rFonts w:ascii="Marianne" w:hAnsi="Marianne" w:eastAsia="Marianne" w:cs="Marianne"/>
                <w:sz w:val="14"/>
              </w:rPr>
              <w:t xml:space="preserve">SSP3856502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 Grill Express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"https://fiches-risques.brgm.fr/georisques/casias/SSP3856447" \t "_blank" </w:instrText>
            </w:r>
            <w:r>
              <w:fldChar w:fldCharType="separate"/>
            </w:r>
            <w:r>
              <w:rPr>
                <w:rFonts w:ascii="Marianne" w:hAnsi="Marianne" w:eastAsia="Marianne" w:cs="Marianne"/>
                <w:sz w:val="14"/>
              </w:rPr>
              <w:t xml:space="preserve">SSP3856447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"https://fiches-risques.brgm.fr/georisques/casias/SSP3856443" \t "_blank" </w:instrText>
            </w:r>
            <w:r>
              <w:fldChar w:fldCharType="separate"/>
            </w:r>
            <w:r>
              <w:rPr>
                <w:rFonts w:ascii="Marianne" w:hAnsi="Marianne" w:eastAsia="Marianne" w:cs="Marianne"/>
                <w:sz w:val="14"/>
              </w:rPr>
              <w:t xml:space="preserve">SSP3856443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KANCEL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"https://fiches-risques.brgm.fr/georisques/casias/SSP3856438" \t "_blank" </w:instrText>
            </w:r>
            <w:r>
              <w:fldChar w:fldCharType="separate"/>
            </w:r>
            <w:r>
              <w:rPr>
                <w:rFonts w:ascii="Marianne" w:hAnsi="Marianne" w:eastAsia="Marianne" w:cs="Marianne"/>
                <w:sz w:val="14"/>
              </w:rPr>
              <w:t xml:space="preserve">SSP3856438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"https://fiches-risques.brgm.fr/georisques/casias/SSP3856430" \t "_blank" </w:instrText>
            </w:r>
            <w:r>
              <w:fldChar w:fldCharType="separate"/>
            </w:r>
            <w:r>
              <w:rPr>
                <w:rFonts w:ascii="Marianne" w:hAnsi="Marianne" w:eastAsia="Marianne" w:cs="Marianne"/>
                <w:sz w:val="14"/>
              </w:rPr>
              <w:t xml:space="preserve">SSP3856430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"https://fiches-risques.brgm.fr/georisques/casias/SSP3856426" \t "_blank" </w:instrText>
            </w:r>
            <w:r>
              <w:fldChar w:fldCharType="separate"/>
            </w:r>
            <w:r>
              <w:rPr>
                <w:rFonts w:ascii="Marianne" w:hAnsi="Marianne" w:eastAsia="Marianne" w:cs="Marianne"/>
                <w:sz w:val="14"/>
              </w:rPr>
              <w:t xml:space="preserve">SSP3856426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Montebello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"https://fiches-risques.brgm.fr/georisques/casias/SSP3856347" \t "_blank" </w:instrText>
            </w:r>
            <w:r>
              <w:fldChar w:fldCharType="separate"/>
            </w:r>
            <w:r>
              <w:rPr>
                <w:rFonts w:ascii="Marianne" w:hAnsi="Marianne" w:eastAsia="Marianne" w:cs="Marianne"/>
                <w:sz w:val="14"/>
              </w:rPr>
              <w:t xml:space="preserve">SSP3856347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"https://fiches-risques.brgm.fr/georisques/casias/SSP3856324" \t "_blank" </w:instrText>
            </w:r>
            <w:r>
              <w:fldChar w:fldCharType="separate"/>
            </w:r>
            <w:r>
              <w:rPr>
                <w:rFonts w:ascii="Marianne" w:hAnsi="Marianne" w:eastAsia="Marianne" w:cs="Marianne"/>
                <w:sz w:val="14"/>
              </w:rPr>
              <w:t xml:space="preserve">SSP3856324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 d'Arnouville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05725" name="Picture">
</wp:docPr>
                  <a:graphic>
                    <a:graphicData uri="http://schemas.openxmlformats.org/drawingml/2006/picture">
                      <pic:pic>
                        <pic:nvPicPr>
                          <pic:cNvPr id="172690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74720" name="Picture">
</wp:docPr>
                  <a:graphic>
                    <a:graphicData uri="http://schemas.openxmlformats.org/drawingml/2006/picture">
                      <pic:pic>
                        <pic:nvPicPr>
                          <pic:cNvPr id="163437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97170 Petit-Bourg</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77684" name="Picture">
</wp:docPr>
                  <a:graphic>
                    <a:graphicData uri="http://schemas.openxmlformats.org/drawingml/2006/picture">
                      <pic:pic>
                        <pic:nvPicPr>
                          <pic:cNvPr id="207597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407821874" name="Picture">
</wp:docPr>
                        <a:graphic>
                          <a:graphicData uri="http://schemas.openxmlformats.org/drawingml/2006/picture">
                            <pic:pic>
                              <pic:nvPicPr>
                                <pic:cNvPr id="407821874"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