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73995" name="Picture">
</wp:docPr>
                  <a:graphic>
                    <a:graphicData uri="http://schemas.openxmlformats.org/drawingml/2006/picture">
                      <pic:pic>
                        <pic:nvPicPr>
                          <pic:cNvPr id="90827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0370580" name="Picture">
</wp:docPr>
                  <a:graphic>
                    <a:graphicData uri="http://schemas.openxmlformats.org/drawingml/2006/picture">
                      <pic:pic>
                        <pic:nvPicPr>
                          <pic:cNvPr id="290370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1965624" name="Picture">
</wp:docPr>
                        <a:graphic>
                          <a:graphicData uri="http://schemas.openxmlformats.org/drawingml/2006/picture">
                            <pic:pic>
                              <pic:nvPicPr>
                                <pic:cNvPr id="1641965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76450 Ouainville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0787440" name="Picture">
</wp:docPr>
                  <a:graphic>
                    <a:graphicData uri="http://schemas.openxmlformats.org/drawingml/2006/picture">
                      <pic:pic>
                        <pic:nvPicPr>
                          <pic:cNvPr id="520787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3450922" name="Picture">
</wp:docPr>
                  <a:graphic>
                    <a:graphicData uri="http://schemas.openxmlformats.org/drawingml/2006/picture">
                      <pic:pic>
                        <pic:nvPicPr>
                          <pic:cNvPr id="1363450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798850" name="Picture">
</wp:docPr>
                  <a:graphic>
                    <a:graphicData uri="http://schemas.openxmlformats.org/drawingml/2006/picture">
                      <pic:pic>
                        <pic:nvPicPr>
                          <pic:cNvPr id="179879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813076" name="Picture">
</wp:docPr>
                  <a:graphic>
                    <a:graphicData uri="http://schemas.openxmlformats.org/drawingml/2006/picture">
                      <pic:pic>
                        <pic:nvPicPr>
                          <pic:cNvPr id="43381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9099" name="Picture">
</wp:docPr>
                  <a:graphic>
                    <a:graphicData uri="http://schemas.openxmlformats.org/drawingml/2006/picture">
                      <pic:pic>
                        <pic:nvPicPr>
                          <pic:cNvPr id="3794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890662" name="Picture">
</wp:docPr>
                        <a:graphic>
                          <a:graphicData uri="http://schemas.openxmlformats.org/drawingml/2006/picture">
                            <pic:pic>
                              <pic:nvPicPr>
                                <pic:cNvPr id="1201890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62976" name="Picture">
</wp:docPr>
                        <a:graphic>
                          <a:graphicData uri="http://schemas.openxmlformats.org/drawingml/2006/picture">
                            <pic:pic>
                              <pic:nvPicPr>
                                <pic:cNvPr id="674262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94562" name="Picture">
</wp:docPr>
                        <a:graphic>
                          <a:graphicData uri="http://schemas.openxmlformats.org/drawingml/2006/picture">
                            <pic:pic>
                              <pic:nvPicPr>
                                <pic:cNvPr id="298694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666288" name="Picture">
</wp:docPr>
                        <a:graphic>
                          <a:graphicData uri="http://schemas.openxmlformats.org/drawingml/2006/picture">
                            <pic:pic>
                              <pic:nvPicPr>
                                <pic:cNvPr id="219666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19997" name="Picture">
</wp:docPr>
                        <a:graphic>
                          <a:graphicData uri="http://schemas.openxmlformats.org/drawingml/2006/picture">
                            <pic:pic>
                              <pic:nvPicPr>
                                <pic:cNvPr id="19220199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26324" name="Picture">
</wp:docPr>
                        <a:graphic>
                          <a:graphicData uri="http://schemas.openxmlformats.org/drawingml/2006/picture">
                            <pic:pic>
                              <pic:nvPicPr>
                                <pic:cNvPr id="1128263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377649" name="Picture">
</wp:docPr>
                        <a:graphic>
                          <a:graphicData uri="http://schemas.openxmlformats.org/drawingml/2006/picture">
                            <pic:pic>
                              <pic:nvPicPr>
                                <pic:cNvPr id="1174377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630714" name="Picture">
</wp:docPr>
                        <a:graphic>
                          <a:graphicData uri="http://schemas.openxmlformats.org/drawingml/2006/picture">
                            <pic:pic>
                              <pic:nvPicPr>
                                <pic:cNvPr id="695630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867832" name="Picture">
</wp:docPr>
                        <a:graphic>
                          <a:graphicData uri="http://schemas.openxmlformats.org/drawingml/2006/picture">
                            <pic:pic>
                              <pic:nvPicPr>
                                <pic:cNvPr id="2778678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881829" name="Picture">
</wp:docPr>
                        <a:graphic>
                          <a:graphicData uri="http://schemas.openxmlformats.org/drawingml/2006/picture">
                            <pic:pic>
                              <pic:nvPicPr>
                                <pic:cNvPr id="18208818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96571" name="Picture">
</wp:docPr>
                        <a:graphic>
                          <a:graphicData uri="http://schemas.openxmlformats.org/drawingml/2006/picture">
                            <pic:pic>
                              <pic:nvPicPr>
                                <pic:cNvPr id="1661996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318372" name="Picture">
</wp:docPr>
                        <a:graphic>
                          <a:graphicData uri="http://schemas.openxmlformats.org/drawingml/2006/picture">
                            <pic:pic>
                              <pic:nvPicPr>
                                <pic:cNvPr id="14763183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30945" name="Picture">
</wp:docPr>
                        <a:graphic>
                          <a:graphicData uri="http://schemas.openxmlformats.org/drawingml/2006/picture">
                            <pic:pic>
                              <pic:nvPicPr>
                                <pic:cNvPr id="1681309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96669" name="Picture">
</wp:docPr>
                        <a:graphic>
                          <a:graphicData uri="http://schemas.openxmlformats.org/drawingml/2006/picture">
                            <pic:pic>
                              <pic:nvPicPr>
                                <pic:cNvPr id="877896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478168" name="Picture">
</wp:docPr>
                        <a:graphic>
                          <a:graphicData uri="http://schemas.openxmlformats.org/drawingml/2006/picture">
                            <pic:pic>
                              <pic:nvPicPr>
                                <pic:cNvPr id="20984781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820272" name="Picture">
</wp:docPr>
                        <a:graphic>
                          <a:graphicData uri="http://schemas.openxmlformats.org/drawingml/2006/picture">
                            <pic:pic>
                              <pic:nvPicPr>
                                <pic:cNvPr id="8378202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85838" name="Picture">
</wp:docPr>
                        <a:graphic>
                          <a:graphicData uri="http://schemas.openxmlformats.org/drawingml/2006/picture">
                            <pic:pic>
                              <pic:nvPicPr>
                                <pic:cNvPr id="21408858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470828" name="Picture">
</wp:docPr>
                        <a:graphic>
                          <a:graphicData uri="http://schemas.openxmlformats.org/drawingml/2006/picture">
                            <pic:pic>
                              <pic:nvPicPr>
                                <pic:cNvPr id="18634708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890285" name="Picture">
</wp:docPr>
                        <a:graphic>
                          <a:graphicData uri="http://schemas.openxmlformats.org/drawingml/2006/picture">
                            <pic:pic>
                              <pic:nvPicPr>
                                <pic:cNvPr id="9358902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40864" name="Picture">
</wp:docPr>
                        <a:graphic>
                          <a:graphicData uri="http://schemas.openxmlformats.org/drawingml/2006/picture">
                            <pic:pic>
                              <pic:nvPicPr>
                                <pic:cNvPr id="3982408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028993" name="Picture">
</wp:docPr>
                        <a:graphic>
                          <a:graphicData uri="http://schemas.openxmlformats.org/drawingml/2006/picture">
                            <pic:pic>
                              <pic:nvPicPr>
                                <pic:cNvPr id="10670289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898340" name="Picture">
</wp:docPr>
                  <a:graphic>
                    <a:graphicData uri="http://schemas.openxmlformats.org/drawingml/2006/picture">
                      <pic:pic>
                        <pic:nvPicPr>
                          <pic:cNvPr id="21589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721843" name="Picture">
</wp:docPr>
                  <a:graphic>
                    <a:graphicData uri="http://schemas.openxmlformats.org/drawingml/2006/picture">
                      <pic:pic>
                        <pic:nvPicPr>
                          <pic:cNvPr id="191072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7120" name="Picture">
</wp:docPr>
                  <a:graphic>
                    <a:graphicData uri="http://schemas.openxmlformats.org/drawingml/2006/picture">
                      <pic:pic>
                        <pic:nvPicPr>
                          <pic:cNvPr id="7288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320362" name="Picture">
</wp:docPr>
                  <a:graphic>
                    <a:graphicData uri="http://schemas.openxmlformats.org/drawingml/2006/picture">
                      <pic:pic>
                        <pic:nvPicPr>
                          <pic:cNvPr id="13453203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848788" name="Picture">
</wp:docPr>
                  <a:graphic>
                    <a:graphicData uri="http://schemas.openxmlformats.org/drawingml/2006/picture">
                      <pic:pic>
                        <pic:nvPicPr>
                          <pic:cNvPr id="1040848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0696673" name="Picture">
</wp:docPr>
                  <a:graphic>
                    <a:graphicData uri="http://schemas.openxmlformats.org/drawingml/2006/picture">
                      <pic:pic>
                        <pic:nvPicPr>
                          <pic:cNvPr id="18306966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782356" name="Picture">
</wp:docPr>
                        <a:graphic>
                          <a:graphicData uri="http://schemas.openxmlformats.org/drawingml/2006/picture">
                            <pic:pic>
                              <pic:nvPicPr>
                                <pic:cNvPr id="18727823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536911" name="Picture">
</wp:docPr>
                  <a:graphic>
                    <a:graphicData uri="http://schemas.openxmlformats.org/drawingml/2006/picture">
                      <pic:pic>
                        <pic:nvPicPr>
                          <pic:cNvPr id="160953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06039" name="Picture">
</wp:docPr>
                  <a:graphic>
                    <a:graphicData uri="http://schemas.openxmlformats.org/drawingml/2006/picture">
                      <pic:pic>
                        <pic:nvPicPr>
                          <pic:cNvPr id="44470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03799" name="Picture">
</wp:docPr>
                  <a:graphic>
                    <a:graphicData uri="http://schemas.openxmlformats.org/drawingml/2006/picture">
                      <pic:pic>
                        <pic:nvPicPr>
                          <pic:cNvPr id="199530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193920" name="Picture">
</wp:docPr>
                  <a:graphic>
                    <a:graphicData uri="http://schemas.openxmlformats.org/drawingml/2006/picture">
                      <pic:pic>
                        <pic:nvPicPr>
                          <pic:cNvPr id="21341939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26434" name="Picture">
</wp:docPr>
                  <a:graphic>
                    <a:graphicData uri="http://schemas.openxmlformats.org/drawingml/2006/picture">
                      <pic:pic>
                        <pic:nvPicPr>
                          <pic:cNvPr id="1469426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4013116" name="Picture">
</wp:docPr>
                  <a:graphic>
                    <a:graphicData uri="http://schemas.openxmlformats.org/drawingml/2006/picture">
                      <pic:pic>
                        <pic:nvPicPr>
                          <pic:cNvPr id="16840131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346002" name="Picture">
</wp:docPr>
                        <a:graphic>
                          <a:graphicData uri="http://schemas.openxmlformats.org/drawingml/2006/picture">
                            <pic:pic>
                              <pic:nvPicPr>
                                <pic:cNvPr id="16043460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651512" name="Picture">
</wp:docPr>
                  <a:graphic>
                    <a:graphicData uri="http://schemas.openxmlformats.org/drawingml/2006/picture">
                      <pic:pic>
                        <pic:nvPicPr>
                          <pic:cNvPr id="94265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09784" name="Picture">
</wp:docPr>
                  <a:graphic>
                    <a:graphicData uri="http://schemas.openxmlformats.org/drawingml/2006/picture">
                      <pic:pic>
                        <pic:nvPicPr>
                          <pic:cNvPr id="154570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25691" name="Picture">
</wp:docPr>
                  <a:graphic>
                    <a:graphicData uri="http://schemas.openxmlformats.org/drawingml/2006/picture">
                      <pic:pic>
                        <pic:nvPicPr>
                          <pic:cNvPr id="17462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739392" name="Picture">
</wp:docPr>
                  <a:graphic>
                    <a:graphicData uri="http://schemas.openxmlformats.org/drawingml/2006/picture">
                      <pic:pic>
                        <pic:nvPicPr>
                          <pic:cNvPr id="7617393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42280" name="Picture">
</wp:docPr>
                  <a:graphic>
                    <a:graphicData uri="http://schemas.openxmlformats.org/drawingml/2006/picture">
                      <pic:pic>
                        <pic:nvPicPr>
                          <pic:cNvPr id="1845542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5502595" name="Picture">
</wp:docPr>
                  <a:graphic>
                    <a:graphicData uri="http://schemas.openxmlformats.org/drawingml/2006/picture">
                      <pic:pic>
                        <pic:nvPicPr>
                          <pic:cNvPr id="15055025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028698" name="Picture">
</wp:docPr>
                        <a:graphic>
                          <a:graphicData uri="http://schemas.openxmlformats.org/drawingml/2006/picture">
                            <pic:pic>
                              <pic:nvPicPr>
                                <pic:cNvPr id="18990286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22581" name="Picture">
</wp:docPr>
                  <a:graphic>
                    <a:graphicData uri="http://schemas.openxmlformats.org/drawingml/2006/picture">
                      <pic:pic>
                        <pic:nvPicPr>
                          <pic:cNvPr id="77762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072084" name="Picture">
</wp:docPr>
                  <a:graphic>
                    <a:graphicData uri="http://schemas.openxmlformats.org/drawingml/2006/picture">
                      <pic:pic>
                        <pic:nvPicPr>
                          <pic:cNvPr id="147807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403162" name="Picture">
</wp:docPr>
                  <a:graphic>
                    <a:graphicData uri="http://schemas.openxmlformats.org/drawingml/2006/picture">
                      <pic:pic>
                        <pic:nvPicPr>
                          <pic:cNvPr id="186340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958782" name="Picture">
</wp:docPr>
                  <a:graphic>
                    <a:graphicData uri="http://schemas.openxmlformats.org/drawingml/2006/picture">
                      <pic:pic>
                        <pic:nvPicPr>
                          <pic:cNvPr id="115395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794180" name="Picture">
</wp:docPr>
                  <a:graphic>
                    <a:graphicData uri="http://schemas.openxmlformats.org/drawingml/2006/picture">
                      <pic:pic>
                        <pic:nvPicPr>
                          <pic:cNvPr id="135879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592279" name="Picture">
</wp:docPr>
                  <a:graphic>
                    <a:graphicData uri="http://schemas.openxmlformats.org/drawingml/2006/picture">
                      <pic:pic>
                        <pic:nvPicPr>
                          <pic:cNvPr id="90159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919691" name="Picture">
</wp:docPr>
                  <a:graphic>
                    <a:graphicData uri="http://schemas.openxmlformats.org/drawingml/2006/picture">
                      <pic:pic>
                        <pic:nvPicPr>
                          <pic:cNvPr id="19899196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03867" name="Picture">
</wp:docPr>
                  <a:graphic>
                    <a:graphicData uri="http://schemas.openxmlformats.org/drawingml/2006/picture">
                      <pic:pic>
                        <pic:nvPicPr>
                          <pic:cNvPr id="1018603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999405" name="Picture">
</wp:docPr>
                  <a:graphic>
                    <a:graphicData uri="http://schemas.openxmlformats.org/drawingml/2006/picture">
                      <pic:pic>
                        <pic:nvPicPr>
                          <pic:cNvPr id="13509994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350778" name="Picture">
</wp:docPr>
                        <a:graphic>
                          <a:graphicData uri="http://schemas.openxmlformats.org/drawingml/2006/picture">
                            <pic:pic>
                              <pic:nvPicPr>
                                <pic:cNvPr id="1836350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6348" name="Picture">
</wp:docPr>
                  <a:graphic>
                    <a:graphicData uri="http://schemas.openxmlformats.org/drawingml/2006/picture">
                      <pic:pic>
                        <pic:nvPicPr>
                          <pic:cNvPr id="15924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920214" name="Picture">
</wp:docPr>
                  <a:graphic>
                    <a:graphicData uri="http://schemas.openxmlformats.org/drawingml/2006/picture">
                      <pic:pic>
                        <pic:nvPicPr>
                          <pic:cNvPr id="120992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57631" name="Picture">
</wp:docPr>
                  <a:graphic>
                    <a:graphicData uri="http://schemas.openxmlformats.org/drawingml/2006/picture">
                      <pic:pic>
                        <pic:nvPicPr>
                          <pic:cNvPr id="191625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250080" name="Picture">
</wp:docPr>
                  <a:graphic>
                    <a:graphicData uri="http://schemas.openxmlformats.org/drawingml/2006/picture">
                      <pic:pic>
                        <pic:nvPicPr>
                          <pic:cNvPr id="7152500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97081" name="Picture">
</wp:docPr>
                  <a:graphic>
                    <a:graphicData uri="http://schemas.openxmlformats.org/drawingml/2006/picture">
                      <pic:pic>
                        <pic:nvPicPr>
                          <pic:cNvPr id="1335397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143747" name="Picture">
</wp:docPr>
                  <a:graphic>
                    <a:graphicData uri="http://schemas.openxmlformats.org/drawingml/2006/picture">
                      <pic:pic>
                        <pic:nvPicPr>
                          <pic:cNvPr id="20711437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219441" name="Picture">
</wp:docPr>
                        <a:graphic>
                          <a:graphicData uri="http://schemas.openxmlformats.org/drawingml/2006/picture">
                            <pic:pic>
                              <pic:nvPicPr>
                                <pic:cNvPr id="5042194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652280" name="Picture">
</wp:docPr>
                  <a:graphic>
                    <a:graphicData uri="http://schemas.openxmlformats.org/drawingml/2006/picture">
                      <pic:pic>
                        <pic:nvPicPr>
                          <pic:cNvPr id="96365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784647" name="Picture">
</wp:docPr>
                  <a:graphic>
                    <a:graphicData uri="http://schemas.openxmlformats.org/drawingml/2006/picture">
                      <pic:pic>
                        <pic:nvPicPr>
                          <pic:cNvPr id="141778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554153" name="Picture">
</wp:docPr>
                  <a:graphic>
                    <a:graphicData uri="http://schemas.openxmlformats.org/drawingml/2006/picture">
                      <pic:pic>
                        <pic:nvPicPr>
                          <pic:cNvPr id="60855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822585" name="Picture">
</wp:docPr>
                  <a:graphic>
                    <a:graphicData uri="http://schemas.openxmlformats.org/drawingml/2006/picture">
                      <pic:pic>
                        <pic:nvPicPr>
                          <pic:cNvPr id="516822585"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75806" name="Picture">
</wp:docPr>
                  <a:graphic>
                    <a:graphicData uri="http://schemas.openxmlformats.org/drawingml/2006/picture">
                      <pic:pic>
                        <pic:nvPicPr>
                          <pic:cNvPr id="2641758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67669129" name="Picture">
</wp:docPr>
                  <a:graphic>
                    <a:graphicData uri="http://schemas.openxmlformats.org/drawingml/2006/picture">
                      <pic:pic>
                        <pic:nvPicPr>
                          <pic:cNvPr id="1967669129"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910943" name="Picture">
</wp:docPr>
                        <a:graphic>
                          <a:graphicData uri="http://schemas.openxmlformats.org/drawingml/2006/picture">
                            <pic:pic>
                              <pic:nvPicPr>
                                <pic:cNvPr id="938910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286596" name="Picture">
</wp:docPr>
                        <a:graphic>
                          <a:graphicData uri="http://schemas.openxmlformats.org/drawingml/2006/picture">
                            <pic:pic>
                              <pic:nvPicPr>
                                <pic:cNvPr id="176128659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103191" name="Picture">
</wp:docPr>
                  <a:graphic>
                    <a:graphicData uri="http://schemas.openxmlformats.org/drawingml/2006/picture">
                      <pic:pic>
                        <pic:nvPicPr>
                          <pic:cNvPr id="204510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085462" name="Picture">
</wp:docPr>
                  <a:graphic>
                    <a:graphicData uri="http://schemas.openxmlformats.org/drawingml/2006/picture">
                      <pic:pic>
                        <pic:nvPicPr>
                          <pic:cNvPr id="123108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634746" name="Picture">
</wp:docPr>
                  <a:graphic>
                    <a:graphicData uri="http://schemas.openxmlformats.org/drawingml/2006/picture">
                      <pic:pic>
                        <pic:nvPicPr>
                          <pic:cNvPr id="187363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300428" name="Picture">
</wp:docPr>
                  <a:graphic>
                    <a:graphicData uri="http://schemas.openxmlformats.org/drawingml/2006/picture">
                      <pic:pic>
                        <pic:nvPicPr>
                          <pic:cNvPr id="177730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502472" name="Picture">
</wp:docPr>
                  <a:graphic>
                    <a:graphicData uri="http://schemas.openxmlformats.org/drawingml/2006/picture">
                      <pic:pic>
                        <pic:nvPicPr>
                          <pic:cNvPr id="64150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532288" name="Picture">
</wp:docPr>
                  <a:graphic>
                    <a:graphicData uri="http://schemas.openxmlformats.org/drawingml/2006/picture">
                      <pic:pic>
                        <pic:nvPicPr>
                          <pic:cNvPr id="58253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857972" name="Picture">
</wp:docPr>
                  <a:graphic>
                    <a:graphicData uri="http://schemas.openxmlformats.org/drawingml/2006/picture">
                      <pic:pic>
                        <pic:nvPicPr>
                          <pic:cNvPr id="13508579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104820" name="Picture">
</wp:docPr>
                  <a:graphic>
                    <a:graphicData uri="http://schemas.openxmlformats.org/drawingml/2006/picture">
                      <pic:pic>
                        <pic:nvPicPr>
                          <pic:cNvPr id="19901048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2525047" name="Picture">
</wp:docPr>
                  <a:graphic>
                    <a:graphicData uri="http://schemas.openxmlformats.org/drawingml/2006/picture">
                      <pic:pic>
                        <pic:nvPicPr>
                          <pic:cNvPr id="14925250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670015" name="Picture">
</wp:docPr>
                  <a:graphic>
                    <a:graphicData uri="http://schemas.openxmlformats.org/drawingml/2006/picture">
                      <pic:pic>
                        <pic:nvPicPr>
                          <pic:cNvPr id="183967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22595" name="Picture">
</wp:docPr>
                  <a:graphic>
                    <a:graphicData uri="http://schemas.openxmlformats.org/drawingml/2006/picture">
                      <pic:pic>
                        <pic:nvPicPr>
                          <pic:cNvPr id="127632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403775" name="Picture">
</wp:docPr>
                  <a:graphic>
                    <a:graphicData uri="http://schemas.openxmlformats.org/drawingml/2006/picture">
                      <pic:pic>
                        <pic:nvPicPr>
                          <pic:cNvPr id="179640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"https://fiches-risques.brgm.fr/fr/georisques/mvt-synthetique/11100021" \t "_self" </w:instrText>
            </w:r>
            <w:r>
              <w:fldChar w:fldCharType="separate"/>
            </w:r>
            <w:r>
              <w:rPr>
                <w:rFonts w:ascii="Marianne" w:hAnsi="Marianne" w:eastAsia="Marianne" w:cs="Marianne"/>
                <w:sz w:val="14"/>
              </w:rPr>
              <w:t xml:space="preserve">11100021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Tot (au sud vers le Clos Ripois)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"https://fiches-risques.brgm.fr/fr/georisques/mvt-synthetique/11101080" \t "_self" </w:instrText>
            </w:r>
            <w:r>
              <w:fldChar w:fldCharType="separate"/>
            </w:r>
            <w:r>
              <w:rPr>
                <w:rFonts w:ascii="Marianne" w:hAnsi="Marianne" w:eastAsia="Marianne" w:cs="Marianne"/>
                <w:sz w:val="14"/>
              </w:rPr>
              <w:t xml:space="preserve">11101080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"https://fiches-risques.brgm.fr/fr/georisques/mvt-synthetique/11101081" \t "_self" </w:instrText>
            </w:r>
            <w:r>
              <w:fldChar w:fldCharType="separate"/>
            </w:r>
            <w:r>
              <w:rPr>
                <w:rFonts w:ascii="Marianne" w:hAnsi="Marianne" w:eastAsia="Marianne" w:cs="Marianne"/>
                <w:sz w:val="14"/>
              </w:rPr>
              <w:t xml:space="preserve">11101081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"https://fiches-risques.brgm.fr/fr/georisques/mvt-synthetique/11101917" \t "_self" </w:instrText>
            </w:r>
            <w:r>
              <w:fldChar w:fldCharType="separate"/>
            </w:r>
            <w:r>
              <w:rPr>
                <w:rFonts w:ascii="Marianne" w:hAnsi="Marianne" w:eastAsia="Marianne" w:cs="Marianne"/>
                <w:sz w:val="14"/>
              </w:rPr>
              <w:t xml:space="preserve">11101917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730431" name="Picture">
</wp:docPr>
                  <a:graphic>
                    <a:graphicData uri="http://schemas.openxmlformats.org/drawingml/2006/picture">
                      <pic:pic>
                        <pic:nvPicPr>
                          <pic:cNvPr id="78573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94306" name="Picture">
</wp:docPr>
                  <a:graphic>
                    <a:graphicData uri="http://schemas.openxmlformats.org/drawingml/2006/picture">
                      <pic:pic>
                        <pic:nvPicPr>
                          <pic:cNvPr id="29439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261365" name="Picture">
</wp:docPr>
                  <a:graphic>
                    <a:graphicData uri="http://schemas.openxmlformats.org/drawingml/2006/picture">
                      <pic:pic>
                        <pic:nvPicPr>
                          <pic:cNvPr id="23726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"https://fiches-risques.brgm.fr/georisques/cavite/HNOAA0002605" \t "_self" </w:instrText>
            </w:r>
            <w:r>
              <w:fldChar w:fldCharType="separate"/>
            </w:r>
            <w:r>
              <w:rPr>
                <w:rFonts w:ascii="Marianne" w:hAnsi="Marianne" w:eastAsia="Marianne" w:cs="Marianne"/>
                <w:sz w:val="14"/>
              </w:rPr>
              <w:t xml:space="preserve">HNOAA0002605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"https://fiches-risques.brgm.fr/georisques/cavite/HNOAA0002609" \t "_self" </w:instrText>
            </w:r>
            <w:r>
              <w:fldChar w:fldCharType="separate"/>
            </w:r>
            <w:r>
              <w:rPr>
                <w:rFonts w:ascii="Marianne" w:hAnsi="Marianne" w:eastAsia="Marianne" w:cs="Marianne"/>
                <w:sz w:val="14"/>
              </w:rPr>
              <w:t xml:space="preserve">HNOAA0002609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"https://fiches-risques.brgm.fr/georisques/cavite/HNOAA0005717" \t "_self" </w:instrText>
            </w:r>
            <w:r>
              <w:fldChar w:fldCharType="separate"/>
            </w:r>
            <w:r>
              <w:rPr>
                <w:rFonts w:ascii="Marianne" w:hAnsi="Marianne" w:eastAsia="Marianne" w:cs="Marianne"/>
                <w:sz w:val="14"/>
              </w:rPr>
              <w:t xml:space="preserve">HNOAA0005717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"https://fiches-risques.brgm.fr/georisques/cavite/HNOAW0028333" \t "_self" </w:instrText>
            </w:r>
            <w:r>
              <w:fldChar w:fldCharType="separate"/>
            </w:r>
            <w:r>
              <w:rPr>
                <w:rFonts w:ascii="Marianne" w:hAnsi="Marianne" w:eastAsia="Marianne" w:cs="Marianne"/>
                <w:sz w:val="14"/>
              </w:rPr>
              <w:t xml:space="preserve">HNOAW0028333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89, Plaine du Bardeville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"https://fiches-risques.brgm.fr/georisques/cavite/HNOAW0028334" \t "_self" </w:instrText>
            </w:r>
            <w:r>
              <w:fldChar w:fldCharType="separate"/>
            </w:r>
            <w:r>
              <w:rPr>
                <w:rFonts w:ascii="Marianne" w:hAnsi="Marianne" w:eastAsia="Marianne" w:cs="Marianne"/>
                <w:sz w:val="14"/>
              </w:rPr>
              <w:t xml:space="preserve">HNOAW0028334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66,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"https://fiches-risques.brgm.fr/georisques/cavite/HNOAW0028335" \t "_self" </w:instrText>
            </w:r>
            <w:r>
              <w:fldChar w:fldCharType="separate"/>
            </w:r>
            <w:r>
              <w:rPr>
                <w:rFonts w:ascii="Marianne" w:hAnsi="Marianne" w:eastAsia="Marianne" w:cs="Marianne"/>
                <w:sz w:val="14"/>
              </w:rPr>
              <w:t xml:space="preserve">HNOAW0028335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47, Route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"https://fiches-risques.brgm.fr/georisques/cavite/HNOAW0028336" \t "_self" </w:instrText>
            </w:r>
            <w:r>
              <w:fldChar w:fldCharType="separate"/>
            </w:r>
            <w:r>
              <w:rPr>
                <w:rFonts w:ascii="Marianne" w:hAnsi="Marianne" w:eastAsia="Marianne" w:cs="Marianne"/>
                <w:sz w:val="14"/>
              </w:rPr>
              <w:t xml:space="preserve">HNOAW0028336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46, Route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"https://fiches-risques.brgm.fr/georisques/cavite/HNOAW0028337" \t "_self" </w:instrText>
            </w:r>
            <w:r>
              <w:fldChar w:fldCharType="separate"/>
            </w:r>
            <w:r>
              <w:rPr>
                <w:rFonts w:ascii="Marianne" w:hAnsi="Marianne" w:eastAsia="Marianne" w:cs="Marianne"/>
                <w:sz w:val="14"/>
              </w:rPr>
              <w:t xml:space="preserve">HNOAW0028337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44, Route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"https://fiches-risques.brgm.fr/georisques/cavite/HNOAW0028338" \t "_self" </w:instrText>
            </w:r>
            <w:r>
              <w:fldChar w:fldCharType="separate"/>
            </w:r>
            <w:r>
              <w:rPr>
                <w:rFonts w:ascii="Marianne" w:hAnsi="Marianne" w:eastAsia="Marianne" w:cs="Marianne"/>
                <w:sz w:val="14"/>
              </w:rPr>
              <w:t xml:space="preserve">HNOAW0028338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92, Route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"https://fiches-risques.brgm.fr/georisques/cavite/HNOAW0028339" \t "_self" </w:instrText>
            </w:r>
            <w:r>
              <w:fldChar w:fldCharType="separate"/>
            </w:r>
            <w:r>
              <w:rPr>
                <w:rFonts w:ascii="Marianne" w:hAnsi="Marianne" w:eastAsia="Marianne" w:cs="Marianne"/>
                <w:sz w:val="14"/>
              </w:rPr>
              <w:t xml:space="preserve">HNOAW0028339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45, Route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"https://fiches-risques.brgm.fr/georisques/cavite/HNOAW0028340" \t "_self" </w:instrText>
            </w:r>
            <w:r>
              <w:fldChar w:fldCharType="separate"/>
            </w:r>
            <w:r>
              <w:rPr>
                <w:rFonts w:ascii="Marianne" w:hAnsi="Marianne" w:eastAsia="Marianne" w:cs="Marianne"/>
                <w:sz w:val="14"/>
              </w:rPr>
              <w:t xml:space="preserve">HNOAW0028340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57, Route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"https://fiches-risques.brgm.fr/georisques/cavite/HNOAW0028341" \t "_self" </w:instrText>
            </w:r>
            <w:r>
              <w:fldChar w:fldCharType="separate"/>
            </w:r>
            <w:r>
              <w:rPr>
                <w:rFonts w:ascii="Marianne" w:hAnsi="Marianne" w:eastAsia="Marianne" w:cs="Marianne"/>
                <w:sz w:val="14"/>
              </w:rPr>
              <w:t xml:space="preserve">HNOAW0028341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61, Route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"https://fiches-risques.brgm.fr/georisques/cavite/HNOAW0028342" \t "_self" </w:instrText>
            </w:r>
            <w:r>
              <w:fldChar w:fldCharType="separate"/>
            </w:r>
            <w:r>
              <w:rPr>
                <w:rFonts w:ascii="Marianne" w:hAnsi="Marianne" w:eastAsia="Marianne" w:cs="Marianne"/>
                <w:sz w:val="14"/>
              </w:rPr>
              <w:t xml:space="preserve">HNOAW0028342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42, Route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"https://fiches-risques.brgm.fr/georisques/cavite/HNOAW0028343" \t "_self" </w:instrText>
            </w:r>
            <w:r>
              <w:fldChar w:fldCharType="separate"/>
            </w:r>
            <w:r>
              <w:rPr>
                <w:rFonts w:ascii="Marianne" w:hAnsi="Marianne" w:eastAsia="Marianne" w:cs="Marianne"/>
                <w:sz w:val="14"/>
              </w:rPr>
              <w:t xml:space="preserve">HNOAW0028343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60, Route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"https://fiches-risques.brgm.fr/georisques/cavite/HNOAW0028344" \t "_self" </w:instrText>
            </w:r>
            <w:r>
              <w:fldChar w:fldCharType="separate"/>
            </w:r>
            <w:r>
              <w:rPr>
                <w:rFonts w:ascii="Marianne" w:hAnsi="Marianne" w:eastAsia="Marianne" w:cs="Marianne"/>
                <w:sz w:val="14"/>
              </w:rPr>
              <w:t xml:space="preserve">HNOAW0028344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59, Route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"https://fiches-risques.brgm.fr/georisques/cavite/HNOAW0028345" \t "_self" </w:instrText>
            </w:r>
            <w:r>
              <w:fldChar w:fldCharType="separate"/>
            </w:r>
            <w:r>
              <w:rPr>
                <w:rFonts w:ascii="Marianne" w:hAnsi="Marianne" w:eastAsia="Marianne" w:cs="Marianne"/>
                <w:sz w:val="14"/>
              </w:rPr>
              <w:t xml:space="preserve">HNOAW0028345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58, dameau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"https://fiches-risques.brgm.fr/georisques/cavite/HNOAW0028351" \t "_self" </w:instrText>
            </w:r>
            <w:r>
              <w:fldChar w:fldCharType="separate"/>
            </w:r>
            <w:r>
              <w:rPr>
                <w:rFonts w:ascii="Marianne" w:hAnsi="Marianne" w:eastAsia="Marianne" w:cs="Marianne"/>
                <w:sz w:val="14"/>
              </w:rPr>
              <w:t xml:space="preserve">HNOAW0028351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105, Les Ramonts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"https://fiches-risques.brgm.fr/georisques/cavite/HNOAW0028352" \t "_self" </w:instrText>
            </w:r>
            <w:r>
              <w:fldChar w:fldCharType="separate"/>
            </w:r>
            <w:r>
              <w:rPr>
                <w:rFonts w:ascii="Marianne" w:hAnsi="Marianne" w:eastAsia="Marianne" w:cs="Marianne"/>
                <w:sz w:val="14"/>
              </w:rPr>
              <w:t xml:space="preserve">HNOAW0028352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84, Les Ramonts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"https://fiches-risques.brgm.fr/georisques/cavite/HNOAW0028353" \t "_self" </w:instrText>
            </w:r>
            <w:r>
              <w:fldChar w:fldCharType="separate"/>
            </w:r>
            <w:r>
              <w:rPr>
                <w:rFonts w:ascii="Marianne" w:hAnsi="Marianne" w:eastAsia="Marianne" w:cs="Marianne"/>
                <w:sz w:val="14"/>
              </w:rPr>
              <w:t xml:space="preserve">HNOAW0028353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110, Plaine d'Erneville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"https://fiches-risques.brgm.fr/georisques/cavite/HNOAW0028354" \t "_self" </w:instrText>
            </w:r>
            <w:r>
              <w:fldChar w:fldCharType="separate"/>
            </w:r>
            <w:r>
              <w:rPr>
                <w:rFonts w:ascii="Marianne" w:hAnsi="Marianne" w:eastAsia="Marianne" w:cs="Marianne"/>
                <w:sz w:val="14"/>
              </w:rPr>
              <w:t xml:space="preserve">HNOAW0028354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113, Les Ramonts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"https://fiches-risques.brgm.fr/georisques/cavite/HNOAW0028355" \t "_self" </w:instrText>
            </w:r>
            <w:r>
              <w:fldChar w:fldCharType="separate"/>
            </w:r>
            <w:r>
              <w:rPr>
                <w:rFonts w:ascii="Marianne" w:hAnsi="Marianne" w:eastAsia="Marianne" w:cs="Marianne"/>
                <w:sz w:val="14"/>
              </w:rPr>
              <w:t xml:space="preserve">HNOAW0028355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111, Les Ramonts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"https://fiches-risques.brgm.fr/georisques/cavite/HNOAW0028356" \t "_self" </w:instrText>
            </w:r>
            <w:r>
              <w:fldChar w:fldCharType="separate"/>
            </w:r>
            <w:r>
              <w:rPr>
                <w:rFonts w:ascii="Marianne" w:hAnsi="Marianne" w:eastAsia="Marianne" w:cs="Marianne"/>
                <w:sz w:val="14"/>
              </w:rPr>
              <w:t xml:space="preserve">HNOAW0028356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112, Les Ramonts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"https://fiches-risques.brgm.fr/georisques/cavite/HNOAW0028362" \t "_self" </w:instrText>
            </w:r>
            <w:r>
              <w:fldChar w:fldCharType="separate"/>
            </w:r>
            <w:r>
              <w:rPr>
                <w:rFonts w:ascii="Marianne" w:hAnsi="Marianne" w:eastAsia="Marianne" w:cs="Marianne"/>
                <w:sz w:val="14"/>
              </w:rPr>
              <w:t xml:space="preserve">HNOAW0028362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104, Les Ramonts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"https://fiches-risques.brgm.fr/georisques/cavite/HNOAW0028366" \t "_self" </w:instrText>
            </w:r>
            <w:r>
              <w:fldChar w:fldCharType="separate"/>
            </w:r>
            <w:r>
              <w:rPr>
                <w:rFonts w:ascii="Marianne" w:hAnsi="Marianne" w:eastAsia="Marianne" w:cs="Marianne"/>
                <w:sz w:val="14"/>
              </w:rPr>
              <w:t xml:space="preserve">HNOAW0028366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114, Les Ramonts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"https://fiches-risques.brgm.fr/georisques/cavite/HNOAW0028367" \t "_self" </w:instrText>
            </w:r>
            <w:r>
              <w:fldChar w:fldCharType="separate"/>
            </w:r>
            <w:r>
              <w:rPr>
                <w:rFonts w:ascii="Marianne" w:hAnsi="Marianne" w:eastAsia="Marianne" w:cs="Marianne"/>
                <w:sz w:val="14"/>
              </w:rPr>
              <w:t xml:space="preserve">HNOAW0028367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109, Les Ramonts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"https://fiches-risques.brgm.fr/georisques/cavite/HNOAW0028368" \t "_self" </w:instrText>
            </w:r>
            <w:r>
              <w:fldChar w:fldCharType="separate"/>
            </w:r>
            <w:r>
              <w:rPr>
                <w:rFonts w:ascii="Marianne" w:hAnsi="Marianne" w:eastAsia="Marianne" w:cs="Marianne"/>
                <w:sz w:val="14"/>
              </w:rPr>
              <w:t xml:space="preserve">HNOAW0028368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54, Les Ramonts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"https://fiches-risques.brgm.fr/georisques/cavite/HNOAW0028369" \t "_self" </w:instrText>
            </w:r>
            <w:r>
              <w:fldChar w:fldCharType="separate"/>
            </w:r>
            <w:r>
              <w:rPr>
                <w:rFonts w:ascii="Marianne" w:hAnsi="Marianne" w:eastAsia="Marianne" w:cs="Marianne"/>
                <w:sz w:val="14"/>
              </w:rPr>
              <w:t xml:space="preserve">HNOAW0028369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83, Hameau de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"https://fiches-risques.brgm.fr/georisques/cavite/HNOAW0028378" \t "_self" </w:instrText>
            </w:r>
            <w:r>
              <w:fldChar w:fldCharType="separate"/>
            </w:r>
            <w:r>
              <w:rPr>
                <w:rFonts w:ascii="Marianne" w:hAnsi="Marianne" w:eastAsia="Marianne" w:cs="Marianne"/>
                <w:sz w:val="14"/>
              </w:rPr>
              <w:t xml:space="preserve">HNOAW0028378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63, Hameau du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"https://fiches-risques.brgm.fr/georisques/cavite/HNOAW0028379" \t "_self" </w:instrText>
            </w:r>
            <w:r>
              <w:fldChar w:fldCharType="separate"/>
            </w:r>
            <w:r>
              <w:rPr>
                <w:rFonts w:ascii="Marianne" w:hAnsi="Marianne" w:eastAsia="Marianne" w:cs="Marianne"/>
                <w:sz w:val="14"/>
              </w:rPr>
              <w:t xml:space="preserve">HNOAW0028379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64, Hameau du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"https://fiches-risques.brgm.fr/georisques/cavite/HNOAW0028381" \t "_self" </w:instrText>
            </w:r>
            <w:r>
              <w:fldChar w:fldCharType="separate"/>
            </w:r>
            <w:r>
              <w:rPr>
                <w:rFonts w:ascii="Marianne" w:hAnsi="Marianne" w:eastAsia="Marianne" w:cs="Marianne"/>
                <w:sz w:val="14"/>
              </w:rPr>
              <w:t xml:space="preserve">HNOAW0028381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79, Hameau de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"https://fiches-risques.brgm.fr/georisques/cavite/HNOAW0028382" \t "_self" </w:instrText>
            </w:r>
            <w:r>
              <w:fldChar w:fldCharType="separate"/>
            </w:r>
            <w:r>
              <w:rPr>
                <w:rFonts w:ascii="Marianne" w:hAnsi="Marianne" w:eastAsia="Marianne" w:cs="Marianne"/>
                <w:sz w:val="14"/>
              </w:rPr>
              <w:t xml:space="preserve">HNOAW0028382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 Hameau du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"https://fiches-risques.brgm.fr/georisques/cavite/HNOAW0028385" \t "_self" </w:instrText>
            </w:r>
            <w:r>
              <w:fldChar w:fldCharType="separate"/>
            </w:r>
            <w:r>
              <w:rPr>
                <w:rFonts w:ascii="Marianne" w:hAnsi="Marianne" w:eastAsia="Marianne" w:cs="Marianne"/>
                <w:sz w:val="14"/>
              </w:rPr>
              <w:t xml:space="preserve">HNOAW0028385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69, Hameau du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"https://fiches-risques.brgm.fr/georisques/cavite/HNOAW0028388" \t "_self" </w:instrText>
            </w:r>
            <w:r>
              <w:fldChar w:fldCharType="separate"/>
            </w:r>
            <w:r>
              <w:rPr>
                <w:rFonts w:ascii="Marianne" w:hAnsi="Marianne" w:eastAsia="Marianne" w:cs="Marianne"/>
                <w:sz w:val="14"/>
              </w:rPr>
              <w:t xml:space="preserve">HNOAW0028388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71, Hameau du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"https://fiches-risques.brgm.fr/georisques/cavite/HNOAW0028389" \t "_self" </w:instrText>
            </w:r>
            <w:r>
              <w:fldChar w:fldCharType="separate"/>
            </w:r>
            <w:r>
              <w:rPr>
                <w:rFonts w:ascii="Marianne" w:hAnsi="Marianne" w:eastAsia="Marianne" w:cs="Marianne"/>
                <w:sz w:val="14"/>
              </w:rPr>
              <w:t xml:space="preserve">HNOAW0028389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70, Hameau du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"https://fiches-risques.brgm.fr/georisques/cavite/HNOAW0028390" \t "_self" </w:instrText>
            </w:r>
            <w:r>
              <w:fldChar w:fldCharType="separate"/>
            </w:r>
            <w:r>
              <w:rPr>
                <w:rFonts w:ascii="Marianne" w:hAnsi="Marianne" w:eastAsia="Marianne" w:cs="Marianne"/>
                <w:sz w:val="14"/>
              </w:rPr>
              <w:t xml:space="preserve">HNOAW0028390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68, Hameau du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"https://fiches-risques.brgm.fr/georisques/cavite/HNOAW0028391" \t "_self" </w:instrText>
            </w:r>
            <w:r>
              <w:fldChar w:fldCharType="separate"/>
            </w:r>
            <w:r>
              <w:rPr>
                <w:rFonts w:ascii="Marianne" w:hAnsi="Marianne" w:eastAsia="Marianne" w:cs="Marianne"/>
                <w:sz w:val="14"/>
              </w:rPr>
              <w:t xml:space="preserve">HNOAW0028391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27, Hameau du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"https://fiches-risques.brgm.fr/georisques/cavite/HNOAW0028392" \t "_self" </w:instrText>
            </w:r>
            <w:r>
              <w:fldChar w:fldCharType="separate"/>
            </w:r>
            <w:r>
              <w:rPr>
                <w:rFonts w:ascii="Marianne" w:hAnsi="Marianne" w:eastAsia="Marianne" w:cs="Marianne"/>
                <w:sz w:val="14"/>
              </w:rPr>
              <w:t xml:space="preserve">HNOAW0028392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26, Hameau du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"https://fiches-risques.brgm.fr/georisques/cavite/HNOAW0028395" \t "_self" </w:instrText>
            </w:r>
            <w:r>
              <w:fldChar w:fldCharType="separate"/>
            </w:r>
            <w:r>
              <w:rPr>
                <w:rFonts w:ascii="Marianne" w:hAnsi="Marianne" w:eastAsia="Marianne" w:cs="Marianne"/>
                <w:sz w:val="14"/>
              </w:rPr>
              <w:t xml:space="preserve">HNOAW0028395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80, Hameau du Tôt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"https://fiches-risques.brgm.fr/georisques/cavite/HNOAW0028396" \t "_self" </w:instrText>
            </w:r>
            <w:r>
              <w:fldChar w:fldCharType="separate"/>
            </w:r>
            <w:r>
              <w:rPr>
                <w:rFonts w:ascii="Marianne" w:hAnsi="Marianne" w:eastAsia="Marianne" w:cs="Marianne"/>
                <w:sz w:val="14"/>
              </w:rPr>
              <w:t xml:space="preserve">HNOAW0028396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 Hameau du Tôt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523240" name="Picture">
</wp:docPr>
                  <a:graphic>
                    <a:graphicData uri="http://schemas.openxmlformats.org/drawingml/2006/picture">
                      <pic:pic>
                        <pic:nvPicPr>
                          <pic:cNvPr id="120352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348884" name="Picture">
</wp:docPr>
                  <a:graphic>
                    <a:graphicData uri="http://schemas.openxmlformats.org/drawingml/2006/picture">
                      <pic:pic>
                        <pic:nvPicPr>
                          <pic:cNvPr id="91534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666954" name="Picture">
</wp:docPr>
                  <a:graphic>
                    <a:graphicData uri="http://schemas.openxmlformats.org/drawingml/2006/picture">
                      <pic:pic>
                        <pic:nvPicPr>
                          <pic:cNvPr id="43766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"https://fiches-risques.brgm.fr/georisques/cavite/HNOAW0028397" \t "_self" </w:instrText>
            </w:r>
            <w:r>
              <w:fldChar w:fldCharType="separate"/>
            </w:r>
            <w:r>
              <w:rPr>
                <w:rFonts w:ascii="Marianne" w:hAnsi="Marianne" w:eastAsia="Marianne" w:cs="Marianne"/>
                <w:sz w:val="14"/>
              </w:rPr>
              <w:t xml:space="preserve">HNOAW0028397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78, Hameau du Tôt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"https://fiches-risques.brgm.fr/georisques/cavite/HNOAW0028400" \t "_self" </w:instrText>
            </w:r>
            <w:r>
              <w:fldChar w:fldCharType="separate"/>
            </w:r>
            <w:r>
              <w:rPr>
                <w:rFonts w:ascii="Marianne" w:hAnsi="Marianne" w:eastAsia="Marianne" w:cs="Marianne"/>
                <w:sz w:val="14"/>
              </w:rPr>
              <w:t xml:space="preserve">HNOAW0028400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81, Hameau de Tôt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"https://fiches-risques.brgm.fr/georisques/cavite/HNOAW0028401" \t "_self" </w:instrText>
            </w:r>
            <w:r>
              <w:fldChar w:fldCharType="separate"/>
            </w:r>
            <w:r>
              <w:rPr>
                <w:rFonts w:ascii="Marianne" w:hAnsi="Marianne" w:eastAsia="Marianne" w:cs="Marianne"/>
                <w:sz w:val="14"/>
              </w:rPr>
              <w:t xml:space="preserve">HNOAW0028401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82, Hameau de Tôt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"https://fiches-risques.brgm.fr/georisques/cavite/HNOAW0028403" \t "_self" </w:instrText>
            </w:r>
            <w:r>
              <w:fldChar w:fldCharType="separate"/>
            </w:r>
            <w:r>
              <w:rPr>
                <w:rFonts w:ascii="Marianne" w:hAnsi="Marianne" w:eastAsia="Marianne" w:cs="Marianne"/>
                <w:sz w:val="14"/>
              </w:rPr>
              <w:t xml:space="preserve">HNOAW0028403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87, Hameau de Tôt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"https://fiches-risques.brgm.fr/georisques/cavite/HNOAW0028404" \t "_self" </w:instrText>
            </w:r>
            <w:r>
              <w:fldChar w:fldCharType="separate"/>
            </w:r>
            <w:r>
              <w:rPr>
                <w:rFonts w:ascii="Marianne" w:hAnsi="Marianne" w:eastAsia="Marianne" w:cs="Marianne"/>
                <w:sz w:val="14"/>
              </w:rPr>
              <w:t xml:space="preserve">HNOAW0028404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86, Hameau de Tôt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"https://fiches-risques.brgm.fr/georisques/cavite/HNOAW0028406" \t "_self" </w:instrText>
            </w:r>
            <w:r>
              <w:fldChar w:fldCharType="separate"/>
            </w:r>
            <w:r>
              <w:rPr>
                <w:rFonts w:ascii="Marianne" w:hAnsi="Marianne" w:eastAsia="Marianne" w:cs="Marianne"/>
                <w:sz w:val="14"/>
              </w:rPr>
              <w:t xml:space="preserve">HNOAW0028406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32, Hameau du Tôt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"https://fiches-risques.brgm.fr/georisques/cavite/HNOAW0028408" \t "_self" </w:instrText>
            </w:r>
            <w:r>
              <w:fldChar w:fldCharType="separate"/>
            </w:r>
            <w:r>
              <w:rPr>
                <w:rFonts w:ascii="Marianne" w:hAnsi="Marianne" w:eastAsia="Marianne" w:cs="Marianne"/>
                <w:sz w:val="14"/>
              </w:rPr>
              <w:t xml:space="preserve">HNOAW0028408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"https://fiches-risques.brgm.fr/georisques/cavite/HNOAW0028409" \t "_self" </w:instrText>
            </w:r>
            <w:r>
              <w:fldChar w:fldCharType="separate"/>
            </w:r>
            <w:r>
              <w:rPr>
                <w:rFonts w:ascii="Marianne" w:hAnsi="Marianne" w:eastAsia="Marianne" w:cs="Marianne"/>
                <w:sz w:val="14"/>
              </w:rPr>
              <w:t xml:space="preserve">HNOAW0028409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31, Hameau du Tôt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"https://fiches-risques.brgm.fr/georisques/cavite/HNOAW0028412" \t "_self" </w:instrText>
            </w:r>
            <w:r>
              <w:fldChar w:fldCharType="separate"/>
            </w:r>
            <w:r>
              <w:rPr>
                <w:rFonts w:ascii="Marianne" w:hAnsi="Marianne" w:eastAsia="Marianne" w:cs="Marianne"/>
                <w:sz w:val="14"/>
              </w:rPr>
              <w:t xml:space="preserve">HNOAW0028412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20,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"https://fiches-risques.brgm.fr/georisques/cavite/HNOAW0028413" \t "_self" </w:instrText>
            </w:r>
            <w:r>
              <w:fldChar w:fldCharType="separate"/>
            </w:r>
            <w:r>
              <w:rPr>
                <w:rFonts w:ascii="Marianne" w:hAnsi="Marianne" w:eastAsia="Marianne" w:cs="Marianne"/>
                <w:sz w:val="14"/>
              </w:rPr>
              <w:t xml:space="preserve">HNOAW0028413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56,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"https://fiches-risques.brgm.fr/georisques/cavite/HNOAW0028414" \t "_self" </w:instrText>
            </w:r>
            <w:r>
              <w:fldChar w:fldCharType="separate"/>
            </w:r>
            <w:r>
              <w:rPr>
                <w:rFonts w:ascii="Marianne" w:hAnsi="Marianne" w:eastAsia="Marianne" w:cs="Marianne"/>
                <w:sz w:val="14"/>
              </w:rPr>
              <w:t xml:space="preserve">HNOAW0028414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25,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"https://fiches-risques.brgm.fr/georisques/cavite/HNOAW0028418" \t "_self" </w:instrText>
            </w:r>
            <w:r>
              <w:fldChar w:fldCharType="separate"/>
            </w:r>
            <w:r>
              <w:rPr>
                <w:rFonts w:ascii="Marianne" w:hAnsi="Marianne" w:eastAsia="Marianne" w:cs="Marianne"/>
                <w:sz w:val="14"/>
              </w:rPr>
              <w:t xml:space="preserve">HNOAW0028418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85,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"https://fiches-risques.brgm.fr/georisques/cavite/HNOAW0028420" \t "_self" </w:instrText>
            </w:r>
            <w:r>
              <w:fldChar w:fldCharType="separate"/>
            </w:r>
            <w:r>
              <w:rPr>
                <w:rFonts w:ascii="Marianne" w:hAnsi="Marianne" w:eastAsia="Marianne" w:cs="Marianne"/>
                <w:sz w:val="14"/>
              </w:rPr>
              <w:t xml:space="preserve">HNOAW0028420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"https://fiches-risques.brgm.fr/georisques/cavite/HNOAW0028421" \t "_self" </w:instrText>
            </w:r>
            <w:r>
              <w:fldChar w:fldCharType="separate"/>
            </w:r>
            <w:r>
              <w:rPr>
                <w:rFonts w:ascii="Marianne" w:hAnsi="Marianne" w:eastAsia="Marianne" w:cs="Marianne"/>
                <w:sz w:val="14"/>
              </w:rPr>
              <w:t xml:space="preserve">HNOAW0028421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"https://fiches-risques.brgm.fr/georisques/cavite/HNOAW0028422" \t "_self" </w:instrText>
            </w:r>
            <w:r>
              <w:fldChar w:fldCharType="separate"/>
            </w:r>
            <w:r>
              <w:rPr>
                <w:rFonts w:ascii="Marianne" w:hAnsi="Marianne" w:eastAsia="Marianne" w:cs="Marianne"/>
                <w:sz w:val="14"/>
              </w:rPr>
              <w:t xml:space="preserve">HNOAW0028422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"https://fiches-risques.brgm.fr/georisques/cavite/HNOAW0028426" \t "_self" </w:instrText>
            </w:r>
            <w:r>
              <w:fldChar w:fldCharType="separate"/>
            </w:r>
            <w:r>
              <w:rPr>
                <w:rFonts w:ascii="Marianne" w:hAnsi="Marianne" w:eastAsia="Marianne" w:cs="Marianne"/>
                <w:sz w:val="14"/>
              </w:rPr>
              <w:t xml:space="preserve">HNOAW0028426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"https://fiches-risques.brgm.fr/georisques/cavite/HNOAW0028427" \t "_self" </w:instrText>
            </w:r>
            <w:r>
              <w:fldChar w:fldCharType="separate"/>
            </w:r>
            <w:r>
              <w:rPr>
                <w:rFonts w:ascii="Marianne" w:hAnsi="Marianne" w:eastAsia="Marianne" w:cs="Marianne"/>
                <w:sz w:val="14"/>
              </w:rPr>
              <w:t xml:space="preserve">HNOAW0028427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"https://fiches-risques.brgm.fr/georisques/cavite/HNOAW0028429" \t "_self" </w:instrText>
            </w:r>
            <w:r>
              <w:fldChar w:fldCharType="separate"/>
            </w:r>
            <w:r>
              <w:rPr>
                <w:rFonts w:ascii="Marianne" w:hAnsi="Marianne" w:eastAsia="Marianne" w:cs="Marianne"/>
                <w:sz w:val="14"/>
              </w:rPr>
              <w:t xml:space="preserve">HNOAW0028429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51,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"https://fiches-risques.brgm.fr/georisques/cavite/HNOAW0028430" \t "_self" </w:instrText>
            </w:r>
            <w:r>
              <w:fldChar w:fldCharType="separate"/>
            </w:r>
            <w:r>
              <w:rPr>
                <w:rFonts w:ascii="Marianne" w:hAnsi="Marianne" w:eastAsia="Marianne" w:cs="Marianne"/>
                <w:sz w:val="14"/>
              </w:rPr>
              <w:t xml:space="preserve">HNOAW0028430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49,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"https://fiches-risques.brgm.fr/georisques/cavite/HNOAW0028431" \t "_self" </w:instrText>
            </w:r>
            <w:r>
              <w:fldChar w:fldCharType="separate"/>
            </w:r>
            <w:r>
              <w:rPr>
                <w:rFonts w:ascii="Marianne" w:hAnsi="Marianne" w:eastAsia="Marianne" w:cs="Marianne"/>
                <w:sz w:val="14"/>
              </w:rPr>
              <w:t xml:space="preserve">HNOAW0028431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65,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"https://fiches-risques.brgm.fr/georisques/cavite/HNOAW0028434" \t "_self" </w:instrText>
            </w:r>
            <w:r>
              <w:fldChar w:fldCharType="separate"/>
            </w:r>
            <w:r>
              <w:rPr>
                <w:rFonts w:ascii="Marianne" w:hAnsi="Marianne" w:eastAsia="Marianne" w:cs="Marianne"/>
                <w:sz w:val="14"/>
              </w:rPr>
              <w:t xml:space="preserve">HNOAW0028434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43, La Plaine du Bardeville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"https://fiches-risques.brgm.fr/georisques/cavite/HNOAW0028435" \t "_self" </w:instrText>
            </w:r>
            <w:r>
              <w:fldChar w:fldCharType="separate"/>
            </w:r>
            <w:r>
              <w:rPr>
                <w:rFonts w:ascii="Marianne" w:hAnsi="Marianne" w:eastAsia="Marianne" w:cs="Marianne"/>
                <w:sz w:val="14"/>
              </w:rPr>
              <w:t xml:space="preserve">HNOAW0028435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18, La Plaine du Bardeville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"https://fiches-risques.brgm.fr/georisques/cavite/HNOAW0028438" \t "_self" </w:instrText>
            </w:r>
            <w:r>
              <w:fldChar w:fldCharType="separate"/>
            </w:r>
            <w:r>
              <w:rPr>
                <w:rFonts w:ascii="Marianne" w:hAnsi="Marianne" w:eastAsia="Marianne" w:cs="Marianne"/>
                <w:sz w:val="14"/>
              </w:rPr>
              <w:t xml:space="preserve">HNOAW0028438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38, Hameau de Bardeville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"https://fiches-risques.brgm.fr/georisques/cavite/HNOAW0028440" \t "_self" </w:instrText>
            </w:r>
            <w:r>
              <w:fldChar w:fldCharType="separate"/>
            </w:r>
            <w:r>
              <w:rPr>
                <w:rFonts w:ascii="Marianne" w:hAnsi="Marianne" w:eastAsia="Marianne" w:cs="Marianne"/>
                <w:sz w:val="14"/>
              </w:rPr>
              <w:t xml:space="preserve">HNOAW0028440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36 et 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"https://fiches-risques.brgm.fr/georisques/cavite/HNOAW0028441" \t "_self" </w:instrText>
            </w:r>
            <w:r>
              <w:fldChar w:fldCharType="separate"/>
            </w:r>
            <w:r>
              <w:rPr>
                <w:rFonts w:ascii="Marianne" w:hAnsi="Marianne" w:eastAsia="Marianne" w:cs="Marianne"/>
                <w:sz w:val="14"/>
              </w:rPr>
              <w:t xml:space="preserve">HNOAW0028441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94, Hameau de Bardeville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"https://fiches-risques.brgm.fr/georisques/cavite/HNOAW0028442" \t "_self" </w:instrText>
            </w:r>
            <w:r>
              <w:fldChar w:fldCharType="separate"/>
            </w:r>
            <w:r>
              <w:rPr>
                <w:rFonts w:ascii="Marianne" w:hAnsi="Marianne" w:eastAsia="Marianne" w:cs="Marianne"/>
                <w:sz w:val="14"/>
              </w:rPr>
              <w:t xml:space="preserve">HNOAW0028442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95, Hameau de Bardeville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"https://fiches-risques.brgm.fr/georisques/cavite/HNOAW0028443" \t "_self" </w:instrText>
            </w:r>
            <w:r>
              <w:fldChar w:fldCharType="separate"/>
            </w:r>
            <w:r>
              <w:rPr>
                <w:rFonts w:ascii="Marianne" w:hAnsi="Marianne" w:eastAsia="Marianne" w:cs="Marianne"/>
                <w:sz w:val="14"/>
              </w:rPr>
              <w:t xml:space="preserve">HNOAW0028443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39, Hameau de Bardeville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"https://fiches-risques.brgm.fr/georisques/cavite/HNOAW0028446" \t "_self" </w:instrText>
            </w:r>
            <w:r>
              <w:fldChar w:fldCharType="separate"/>
            </w:r>
            <w:r>
              <w:rPr>
                <w:rFonts w:ascii="Marianne" w:hAnsi="Marianne" w:eastAsia="Marianne" w:cs="Marianne"/>
                <w:sz w:val="14"/>
              </w:rPr>
              <w:t xml:space="preserve">HNOAW0028446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115, Les Ramonts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"https://fiches-risques.brgm.fr/georisques/cavite/HNOAW0028447" \t "_self" </w:instrText>
            </w:r>
            <w:r>
              <w:fldChar w:fldCharType="separate"/>
            </w:r>
            <w:r>
              <w:rPr>
                <w:rFonts w:ascii="Marianne" w:hAnsi="Marianne" w:eastAsia="Marianne" w:cs="Marianne"/>
                <w:sz w:val="14"/>
              </w:rPr>
              <w:t xml:space="preserve">HNOAW0028447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93, Hameau de Bardeville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"https://fiches-risques.brgm.fr/georisques/cavite/HNOAW0028448" \t "_self" </w:instrText>
            </w:r>
            <w:r>
              <w:fldChar w:fldCharType="separate"/>
            </w:r>
            <w:r>
              <w:rPr>
                <w:rFonts w:ascii="Marianne" w:hAnsi="Marianne" w:eastAsia="Marianne" w:cs="Marianne"/>
                <w:sz w:val="14"/>
              </w:rPr>
              <w:t xml:space="preserve">HNOAW0028448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116, Hameau de Bardeville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"https://fiches-risques.brgm.fr/georisques/cavite/HNOAW0028449" \t "_self" </w:instrText>
            </w:r>
            <w:r>
              <w:fldChar w:fldCharType="separate"/>
            </w:r>
            <w:r>
              <w:rPr>
                <w:rFonts w:ascii="Marianne" w:hAnsi="Marianne" w:eastAsia="Marianne" w:cs="Marianne"/>
                <w:sz w:val="14"/>
              </w:rPr>
              <w:t xml:space="preserve">HNOAW0028449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106, Les Ramonts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"https://fiches-risques.brgm.fr/georisques/cavite/HNOAW0028451" \t "_self" </w:instrText>
            </w:r>
            <w:r>
              <w:fldChar w:fldCharType="separate"/>
            </w:r>
            <w:r>
              <w:rPr>
                <w:rFonts w:ascii="Marianne" w:hAnsi="Marianne" w:eastAsia="Marianne" w:cs="Marianne"/>
                <w:sz w:val="14"/>
              </w:rPr>
              <w:t xml:space="preserve">HNOAW0028451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50,  Route d'Erneville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"https://fiches-risques.brgm.fr/georisques/cavite/HNOAW0028452" \t "_self" </w:instrText>
            </w:r>
            <w:r>
              <w:fldChar w:fldCharType="separate"/>
            </w:r>
            <w:r>
              <w:rPr>
                <w:rFonts w:ascii="Marianne" w:hAnsi="Marianne" w:eastAsia="Marianne" w:cs="Marianne"/>
                <w:sz w:val="14"/>
              </w:rPr>
              <w:t xml:space="preserve">HNOAW0028452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48, Les Ramonts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"https://fiches-risques.brgm.fr/georisques/cavite/HNOAW0028455" \t "_self" </w:instrText>
            </w:r>
            <w:r>
              <w:fldChar w:fldCharType="separate"/>
            </w:r>
            <w:r>
              <w:rPr>
                <w:rFonts w:ascii="Marianne" w:hAnsi="Marianne" w:eastAsia="Marianne" w:cs="Marianne"/>
                <w:sz w:val="14"/>
              </w:rPr>
              <w:t xml:space="preserve">HNOAW0028455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17, Les Ramonts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"https://fiches-risques.brgm.fr/georisques/cavite/HNOAW0028462" \t "_self" </w:instrText>
            </w:r>
            <w:r>
              <w:fldChar w:fldCharType="separate"/>
            </w:r>
            <w:r>
              <w:rPr>
                <w:rFonts w:ascii="Marianne" w:hAnsi="Marianne" w:eastAsia="Marianne" w:cs="Marianne"/>
                <w:sz w:val="14"/>
              </w:rPr>
              <w:t xml:space="preserve">HNOAW0028462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 Hameau du Tôt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"https://fiches-risques.brgm.fr/georisques/cavite/HNOAW0028463" \t "_self" </w:instrText>
            </w:r>
            <w:r>
              <w:fldChar w:fldCharType="separate"/>
            </w:r>
            <w:r>
              <w:rPr>
                <w:rFonts w:ascii="Marianne" w:hAnsi="Marianne" w:eastAsia="Marianne" w:cs="Marianne"/>
                <w:sz w:val="14"/>
              </w:rPr>
              <w:t xml:space="preserve">HNOAW0028463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 Hameau du Tôt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"https://fiches-risques.brgm.fr/georisques/cavite/HNOAW0028467" \t "_self" </w:instrText>
            </w:r>
            <w:r>
              <w:fldChar w:fldCharType="separate"/>
            </w:r>
            <w:r>
              <w:rPr>
                <w:rFonts w:ascii="Marianne" w:hAnsi="Marianne" w:eastAsia="Marianne" w:cs="Marianne"/>
                <w:sz w:val="14"/>
              </w:rPr>
              <w:t xml:space="preserve">HNOAW0028467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 Route d'Erneville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"https://fiches-risques.brgm.fr/georisques/cavite/HNOAW0028472" \t "_self" </w:instrText>
            </w:r>
            <w:r>
              <w:fldChar w:fldCharType="separate"/>
            </w:r>
            <w:r>
              <w:rPr>
                <w:rFonts w:ascii="Marianne" w:hAnsi="Marianne" w:eastAsia="Marianne" w:cs="Marianne"/>
                <w:sz w:val="14"/>
              </w:rPr>
              <w:t xml:space="preserve">HNOAW0028472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  Hameau du Tôt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"https://fiches-risques.brgm.fr/georisques/cavite/HNOCS00010376" \t "_self" </w:instrText>
            </w:r>
            <w:r>
              <w:fldChar w:fldCharType="separate"/>
            </w:r>
            <w:r>
              <w:rPr>
                <w:rFonts w:ascii="Marianne" w:hAnsi="Marianne" w:eastAsia="Marianne" w:cs="Marianne"/>
                <w:sz w:val="14"/>
              </w:rPr>
              <w:t xml:space="preserve">HNOCS00010376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"https://fiches-risques.brgm.fr/georisques/cavite/HNOCS00010377" \t "_self" </w:instrText>
            </w:r>
            <w:r>
              <w:fldChar w:fldCharType="separate"/>
            </w:r>
            <w:r>
              <w:rPr>
                <w:rFonts w:ascii="Marianne" w:hAnsi="Marianne" w:eastAsia="Marianne" w:cs="Marianne"/>
                <w:sz w:val="14"/>
              </w:rPr>
              <w:t xml:space="preserve">HNOCS00010377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"https://fiches-risques.brgm.fr/georisques/cavite/HNOCS00010378" \t "_self" </w:instrText>
            </w:r>
            <w:r>
              <w:fldChar w:fldCharType="separate"/>
            </w:r>
            <w:r>
              <w:rPr>
                <w:rFonts w:ascii="Marianne" w:hAnsi="Marianne" w:eastAsia="Marianne" w:cs="Marianne"/>
                <w:sz w:val="14"/>
              </w:rPr>
              <w:t xml:space="preserve">HNOCS00010378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"https://fiches-risques.brgm.fr/georisques/cavite/HNOCS00010379" \t "_self" </w:instrText>
            </w:r>
            <w:r>
              <w:fldChar w:fldCharType="separate"/>
            </w:r>
            <w:r>
              <w:rPr>
                <w:rFonts w:ascii="Marianne" w:hAnsi="Marianne" w:eastAsia="Marianne" w:cs="Marianne"/>
                <w:sz w:val="14"/>
              </w:rPr>
              <w:t xml:space="preserve">HNOCS00010379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23, hameau de Bardeville</w:t>
            </w: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16679" name="Picture">
</wp:docPr>
                  <a:graphic>
                    <a:graphicData uri="http://schemas.openxmlformats.org/drawingml/2006/picture">
                      <pic:pic>
                        <pic:nvPicPr>
                          <pic:cNvPr id="178121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347574" name="Picture">
</wp:docPr>
                  <a:graphic>
                    <a:graphicData uri="http://schemas.openxmlformats.org/drawingml/2006/picture">
                      <pic:pic>
                        <pic:nvPicPr>
                          <pic:cNvPr id="62634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995425" name="Picture">
</wp:docPr>
                  <a:graphic>
                    <a:graphicData uri="http://schemas.openxmlformats.org/drawingml/2006/picture">
                      <pic:pic>
                        <pic:nvPicPr>
                          <pic:cNvPr id="32699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"https://fiches-risques.brgm.fr/georisques/casias/SSP3863037" \t "_blank" </w:instrText>
            </w:r>
            <w:r>
              <w:fldChar w:fldCharType="separate"/>
            </w:r>
            <w:r>
              <w:rPr>
                <w:rFonts w:ascii="Marianne" w:hAnsi="Marianne" w:eastAsia="Marianne" w:cs="Marianne"/>
                <w:sz w:val="14"/>
              </w:rPr>
              <w:t xml:space="preserve">SSP3863037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