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276491" name="Picture">
</wp:docPr>
                  <a:graphic>
                    <a:graphicData uri="http://schemas.openxmlformats.org/drawingml/2006/picture">
                      <pic:pic>
                        <pic:nvPicPr>
                          <pic:cNvPr id="1348276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0932052" name="Picture">
</wp:docPr>
                  <a:graphic>
                    <a:graphicData uri="http://schemas.openxmlformats.org/drawingml/2006/picture">
                      <pic:pic>
                        <pic:nvPicPr>
                          <pic:cNvPr id="4809320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1781609" name="Picture">
</wp:docPr>
                        <a:graphic>
                          <a:graphicData uri="http://schemas.openxmlformats.org/drawingml/2006/picture">
                            <pic:pic>
                              <pic:nvPicPr>
                                <pic:cNvPr id="3617816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66600 Opoul-Périllos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4798985" name="Picture">
</wp:docPr>
                  <a:graphic>
                    <a:graphicData uri="http://schemas.openxmlformats.org/drawingml/2006/picture">
                      <pic:pic>
                        <pic:nvPicPr>
                          <pic:cNvPr id="12747989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561137" name="Picture">
</wp:docPr>
                  <a:graphic>
                    <a:graphicData uri="http://schemas.openxmlformats.org/drawingml/2006/picture">
                      <pic:pic>
                        <pic:nvPicPr>
                          <pic:cNvPr id="305611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205553" name="Picture">
</wp:docPr>
                  <a:graphic>
                    <a:graphicData uri="http://schemas.openxmlformats.org/drawingml/2006/picture">
                      <pic:pic>
                        <pic:nvPicPr>
                          <pic:cNvPr id="488205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731517" name="Picture">
</wp:docPr>
                  <a:graphic>
                    <a:graphicData uri="http://schemas.openxmlformats.org/drawingml/2006/picture">
                      <pic:pic>
                        <pic:nvPicPr>
                          <pic:cNvPr id="1606731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Opoul-Périllos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214650" name="Picture">
</wp:docPr>
                  <a:graphic>
                    <a:graphicData uri="http://schemas.openxmlformats.org/drawingml/2006/picture">
                      <pic:pic>
                        <pic:nvPicPr>
                          <pic:cNvPr id="1612214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207081" name="Picture">
</wp:docPr>
                        <a:graphic>
                          <a:graphicData uri="http://schemas.openxmlformats.org/drawingml/2006/picture">
                            <pic:pic>
                              <pic:nvPicPr>
                                <pic:cNvPr id="9842070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613326" name="Picture">
</wp:docPr>
                        <a:graphic>
                          <a:graphicData uri="http://schemas.openxmlformats.org/drawingml/2006/picture">
                            <pic:pic>
                              <pic:nvPicPr>
                                <pic:cNvPr id="2896133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455572" name="Picture">
</wp:docPr>
                        <a:graphic>
                          <a:graphicData uri="http://schemas.openxmlformats.org/drawingml/2006/picture">
                            <pic:pic>
                              <pic:nvPicPr>
                                <pic:cNvPr id="15134555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19343" name="Picture">
</wp:docPr>
                        <a:graphic>
                          <a:graphicData uri="http://schemas.openxmlformats.org/drawingml/2006/picture">
                            <pic:pic>
                              <pic:nvPicPr>
                                <pic:cNvPr id="987193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872437" name="Picture">
</wp:docPr>
                        <a:graphic>
                          <a:graphicData uri="http://schemas.openxmlformats.org/drawingml/2006/picture">
                            <pic:pic>
                              <pic:nvPicPr>
                                <pic:cNvPr id="19348724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807646" name="Picture">
</wp:docPr>
                        <a:graphic>
                          <a:graphicData uri="http://schemas.openxmlformats.org/drawingml/2006/picture">
                            <pic:pic>
                              <pic:nvPicPr>
                                <pic:cNvPr id="11858076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282036" name="Picture">
</wp:docPr>
                        <a:graphic>
                          <a:graphicData uri="http://schemas.openxmlformats.org/drawingml/2006/picture">
                            <pic:pic>
                              <pic:nvPicPr>
                                <pic:cNvPr id="16002820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839800" name="Picture">
</wp:docPr>
                        <a:graphic>
                          <a:graphicData uri="http://schemas.openxmlformats.org/drawingml/2006/picture">
                            <pic:pic>
                              <pic:nvPicPr>
                                <pic:cNvPr id="12498398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146585" name="Picture">
</wp:docPr>
                        <a:graphic>
                          <a:graphicData uri="http://schemas.openxmlformats.org/drawingml/2006/picture">
                            <pic:pic>
                              <pic:nvPicPr>
                                <pic:cNvPr id="18721465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09042" name="Picture">
</wp:docPr>
                        <a:graphic>
                          <a:graphicData uri="http://schemas.openxmlformats.org/drawingml/2006/picture">
                            <pic:pic>
                              <pic:nvPicPr>
                                <pic:cNvPr id="1754090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185040" name="Picture">
</wp:docPr>
                        <a:graphic>
                          <a:graphicData uri="http://schemas.openxmlformats.org/drawingml/2006/picture">
                            <pic:pic>
                              <pic:nvPicPr>
                                <pic:cNvPr id="14971850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592117" name="Picture">
</wp:docPr>
                        <a:graphic>
                          <a:graphicData uri="http://schemas.openxmlformats.org/drawingml/2006/picture">
                            <pic:pic>
                              <pic:nvPicPr>
                                <pic:cNvPr id="3225921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600253" name="Picture">
</wp:docPr>
                        <a:graphic>
                          <a:graphicData uri="http://schemas.openxmlformats.org/drawingml/2006/picture">
                            <pic:pic>
                              <pic:nvPicPr>
                                <pic:cNvPr id="11806002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857340" name="Picture">
</wp:docPr>
                        <a:graphic>
                          <a:graphicData uri="http://schemas.openxmlformats.org/drawingml/2006/picture">
                            <pic:pic>
                              <pic:nvPicPr>
                                <pic:cNvPr id="21028573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692066" name="Picture">
</wp:docPr>
                        <a:graphic>
                          <a:graphicData uri="http://schemas.openxmlformats.org/drawingml/2006/picture">
                            <pic:pic>
                              <pic:nvPicPr>
                                <pic:cNvPr id="156769206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687386" name="Picture">
</wp:docPr>
                        <a:graphic>
                          <a:graphicData uri="http://schemas.openxmlformats.org/drawingml/2006/picture">
                            <pic:pic>
                              <pic:nvPicPr>
                                <pic:cNvPr id="19126873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617883" name="Picture">
</wp:docPr>
                        <a:graphic>
                          <a:graphicData uri="http://schemas.openxmlformats.org/drawingml/2006/picture">
                            <pic:pic>
                              <pic:nvPicPr>
                                <pic:cNvPr id="13826178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794789" name="Picture">
</wp:docPr>
                        <a:graphic>
                          <a:graphicData uri="http://schemas.openxmlformats.org/drawingml/2006/picture">
                            <pic:pic>
                              <pic:nvPicPr>
                                <pic:cNvPr id="108279478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031781" name="Picture">
</wp:docPr>
                        <a:graphic>
                          <a:graphicData uri="http://schemas.openxmlformats.org/drawingml/2006/picture">
                            <pic:pic>
                              <pic:nvPicPr>
                                <pic:cNvPr id="20820317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837529" name="Picture">
</wp:docPr>
                        <a:graphic>
                          <a:graphicData uri="http://schemas.openxmlformats.org/drawingml/2006/picture">
                            <pic:pic>
                              <pic:nvPicPr>
                                <pic:cNvPr id="13868375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335975" name="Picture">
</wp:docPr>
                        <a:graphic>
                          <a:graphicData uri="http://schemas.openxmlformats.org/drawingml/2006/picture">
                            <pic:pic>
                              <pic:nvPicPr>
                                <pic:cNvPr id="135633597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126747" name="Picture">
</wp:docPr>
                        <a:graphic>
                          <a:graphicData uri="http://schemas.openxmlformats.org/drawingml/2006/picture">
                            <pic:pic>
                              <pic:nvPicPr>
                                <pic:cNvPr id="20421267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576792" name="Picture">
</wp:docPr>
                        <a:graphic>
                          <a:graphicData uri="http://schemas.openxmlformats.org/drawingml/2006/picture">
                            <pic:pic>
                              <pic:nvPicPr>
                                <pic:cNvPr id="15615767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598584" name="Picture">
</wp:docPr>
                        <a:graphic>
                          <a:graphicData uri="http://schemas.openxmlformats.org/drawingml/2006/picture">
                            <pic:pic>
                              <pic:nvPicPr>
                                <pic:cNvPr id="20645985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299206" name="Picture">
</wp:docPr>
                        <a:graphic>
                          <a:graphicData uri="http://schemas.openxmlformats.org/drawingml/2006/picture">
                            <pic:pic>
                              <pic:nvPicPr>
                                <pic:cNvPr id="142629920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74283" name="Picture">
</wp:docPr>
                        <a:graphic>
                          <a:graphicData uri="http://schemas.openxmlformats.org/drawingml/2006/picture">
                            <pic:pic>
                              <pic:nvPicPr>
                                <pic:cNvPr id="15657428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307328" name="Picture">
</wp:docPr>
                        <a:graphic>
                          <a:graphicData uri="http://schemas.openxmlformats.org/drawingml/2006/picture">
                            <pic:pic>
                              <pic:nvPicPr>
                                <pic:cNvPr id="66130732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958485" name="Picture">
</wp:docPr>
                  <a:graphic>
                    <a:graphicData uri="http://schemas.openxmlformats.org/drawingml/2006/picture">
                      <pic:pic>
                        <pic:nvPicPr>
                          <pic:cNvPr id="1378958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181577" name="Picture">
</wp:docPr>
                  <a:graphic>
                    <a:graphicData uri="http://schemas.openxmlformats.org/drawingml/2006/picture">
                      <pic:pic>
                        <pic:nvPicPr>
                          <pic:cNvPr id="787181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Opoul-Périllos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474482" name="Picture">
</wp:docPr>
                  <a:graphic>
                    <a:graphicData uri="http://schemas.openxmlformats.org/drawingml/2006/picture">
                      <pic:pic>
                        <pic:nvPicPr>
                          <pic:cNvPr id="670474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Opoul-perillos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450428" name="Picture">
</wp:docPr>
                  <a:graphic>
                    <a:graphicData uri="http://schemas.openxmlformats.org/drawingml/2006/picture">
                      <pic:pic>
                        <pic:nvPicPr>
                          <pic:cNvPr id="1334450428"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927834" name="Picture">
</wp:docPr>
                  <a:graphic>
                    <a:graphicData uri="http://schemas.openxmlformats.org/drawingml/2006/picture">
                      <pic:pic>
                        <pic:nvPicPr>
                          <pic:cNvPr id="2609278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3283126" name="Picture">
</wp:docPr>
                  <a:graphic>
                    <a:graphicData uri="http://schemas.openxmlformats.org/drawingml/2006/picture">
                      <pic:pic>
                        <pic:nvPicPr>
                          <pic:cNvPr id="1253283126"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974415" name="Picture">
</wp:docPr>
                        <a:graphic>
                          <a:graphicData uri="http://schemas.openxmlformats.org/drawingml/2006/picture">
                            <pic:pic>
                              <pic:nvPicPr>
                                <pic:cNvPr id="10379744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617491" name="Picture">
</wp:docPr>
                        <a:graphic>
                          <a:graphicData uri="http://schemas.openxmlformats.org/drawingml/2006/picture">
                            <pic:pic>
                              <pic:nvPicPr>
                                <pic:cNvPr id="174861749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870684" name="Picture">
</wp:docPr>
                  <a:graphic>
                    <a:graphicData uri="http://schemas.openxmlformats.org/drawingml/2006/picture">
                      <pic:pic>
                        <pic:nvPicPr>
                          <pic:cNvPr id="2075870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588267" name="Picture">
</wp:docPr>
                  <a:graphic>
                    <a:graphicData uri="http://schemas.openxmlformats.org/drawingml/2006/picture">
                      <pic:pic>
                        <pic:nvPicPr>
                          <pic:cNvPr id="727588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Opoul-Périllos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15284" name="Picture">
</wp:docPr>
                  <a:graphic>
                    <a:graphicData uri="http://schemas.openxmlformats.org/drawingml/2006/picture">
                      <pic:pic>
                        <pic:nvPicPr>
                          <pic:cNvPr id="187415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Opoul-perillos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IOCE1202909A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712545" name="Picture">
</wp:docPr>
                  <a:graphic>
                    <a:graphicData uri="http://schemas.openxmlformats.org/drawingml/2006/picture">
                      <pic:pic>
                        <pic:nvPicPr>
                          <pic:cNvPr id="366712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994548" name="Picture">
</wp:docPr>
                  <a:graphic>
                    <a:graphicData uri="http://schemas.openxmlformats.org/drawingml/2006/picture">
                      <pic:pic>
                        <pic:nvPicPr>
                          <pic:cNvPr id="1311994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Opoul-Périllos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327836" name="Picture">
</wp:docPr>
                  <a:graphic>
                    <a:graphicData uri="http://schemas.openxmlformats.org/drawingml/2006/picture">
                      <pic:pic>
                        <pic:nvPicPr>
                          <pic:cNvPr id="404327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Opoul-perillos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309537" name="Picture">
</wp:docPr>
                  <a:graphic>
                    <a:graphicData uri="http://schemas.openxmlformats.org/drawingml/2006/picture">
                      <pic:pic>
                        <pic:nvPicPr>
                          <pic:cNvPr id="93230953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713582" name="Picture">
</wp:docPr>
                  <a:graphic>
                    <a:graphicData uri="http://schemas.openxmlformats.org/drawingml/2006/picture">
                      <pic:pic>
                        <pic:nvPicPr>
                          <pic:cNvPr id="5997135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2944665" name="Picture">
</wp:docPr>
                  <a:graphic>
                    <a:graphicData uri="http://schemas.openxmlformats.org/drawingml/2006/picture">
                      <pic:pic>
                        <pic:nvPicPr>
                          <pic:cNvPr id="187294466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036048" name="Picture">
</wp:docPr>
                        <a:graphic>
                          <a:graphicData uri="http://schemas.openxmlformats.org/drawingml/2006/picture">
                            <pic:pic>
                              <pic:nvPicPr>
                                <pic:cNvPr id="5970360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767367" name="Picture">
</wp:docPr>
                        <a:graphic>
                          <a:graphicData uri="http://schemas.openxmlformats.org/drawingml/2006/picture">
                            <pic:pic>
                              <pic:nvPicPr>
                                <pic:cNvPr id="122776736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209854" name="Picture">
</wp:docPr>
                  <a:graphic>
                    <a:graphicData uri="http://schemas.openxmlformats.org/drawingml/2006/picture">
                      <pic:pic>
                        <pic:nvPicPr>
                          <pic:cNvPr id="1789209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202368" name="Picture">
</wp:docPr>
                  <a:graphic>
                    <a:graphicData uri="http://schemas.openxmlformats.org/drawingml/2006/picture">
                      <pic:pic>
                        <pic:nvPicPr>
                          <pic:cNvPr id="458202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Opoul-Périllos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430760" name="Picture">
</wp:docPr>
                  <a:graphic>
                    <a:graphicData uri="http://schemas.openxmlformats.org/drawingml/2006/picture">
                      <pic:pic>
                        <pic:nvPicPr>
                          <pic:cNvPr id="598430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Opoul-perillos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611940" name="Picture">
</wp:docPr>
                  <a:graphic>
                    <a:graphicData uri="http://schemas.openxmlformats.org/drawingml/2006/picture">
                      <pic:pic>
                        <pic:nvPicPr>
                          <pic:cNvPr id="656611940"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970455" name="Picture">
</wp:docPr>
                  <a:graphic>
                    <a:graphicData uri="http://schemas.openxmlformats.org/drawingml/2006/picture">
                      <pic:pic>
                        <pic:nvPicPr>
                          <pic:cNvPr id="14219704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6664389" name="Picture">
</wp:docPr>
                  <a:graphic>
                    <a:graphicData uri="http://schemas.openxmlformats.org/drawingml/2006/picture">
                      <pic:pic>
                        <pic:nvPicPr>
                          <pic:cNvPr id="1676664389"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630795" name="Picture">
</wp:docPr>
                        <a:graphic>
                          <a:graphicData uri="http://schemas.openxmlformats.org/drawingml/2006/picture">
                            <pic:pic>
                              <pic:nvPicPr>
                                <pic:cNvPr id="12016307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494566" name="Picture">
</wp:docPr>
                        <a:graphic>
                          <a:graphicData uri="http://schemas.openxmlformats.org/drawingml/2006/picture">
                            <pic:pic>
                              <pic:nvPicPr>
                                <pic:cNvPr id="44849456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0815" name="Picture">
</wp:docPr>
                  <a:graphic>
                    <a:graphicData uri="http://schemas.openxmlformats.org/drawingml/2006/picture">
                      <pic:pic>
                        <pic:nvPicPr>
                          <pic:cNvPr id="12260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266060" name="Picture">
</wp:docPr>
                  <a:graphic>
                    <a:graphicData uri="http://schemas.openxmlformats.org/drawingml/2006/picture">
                      <pic:pic>
                        <pic:nvPicPr>
                          <pic:cNvPr id="948266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Opoul-Périllos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552689" name="Picture">
</wp:docPr>
                  <a:graphic>
                    <a:graphicData uri="http://schemas.openxmlformats.org/drawingml/2006/picture">
                      <pic:pic>
                        <pic:nvPicPr>
                          <pic:cNvPr id="2040552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Opoul-perillos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714668" name="Picture">
</wp:docPr>
                  <a:graphic>
                    <a:graphicData uri="http://schemas.openxmlformats.org/drawingml/2006/picture">
                      <pic:pic>
                        <pic:nvPicPr>
                          <pic:cNvPr id="1382714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688681" name="Picture">
</wp:docPr>
                  <a:graphic>
                    <a:graphicData uri="http://schemas.openxmlformats.org/drawingml/2006/picture">
                      <pic:pic>
                        <pic:nvPicPr>
                          <pic:cNvPr id="1096688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Opoul-Périllos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934503" name="Picture">
</wp:docPr>
                  <a:graphic>
                    <a:graphicData uri="http://schemas.openxmlformats.org/drawingml/2006/picture">
                      <pic:pic>
                        <pic:nvPicPr>
                          <pic:cNvPr id="987934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Opoul-perillos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841271" name="Picture">
</wp:docPr>
                  <a:graphic>
                    <a:graphicData uri="http://schemas.openxmlformats.org/drawingml/2006/picture">
                      <pic:pic>
                        <pic:nvPicPr>
                          <pic:cNvPr id="69084127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028726" name="Picture">
</wp:docPr>
                  <a:graphic>
                    <a:graphicData uri="http://schemas.openxmlformats.org/drawingml/2006/picture">
                      <pic:pic>
                        <pic:nvPicPr>
                          <pic:cNvPr id="8070287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297821" name="Picture">
</wp:docPr>
                  <a:graphic>
                    <a:graphicData uri="http://schemas.openxmlformats.org/drawingml/2006/picture">
                      <pic:pic>
                        <pic:nvPicPr>
                          <pic:cNvPr id="190297821"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442732" name="Picture">
</wp:docPr>
                        <a:graphic>
                          <a:graphicData uri="http://schemas.openxmlformats.org/drawingml/2006/picture">
                            <pic:pic>
                              <pic:nvPicPr>
                                <pic:cNvPr id="52644273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754142" name="Picture">
</wp:docPr>
                  <a:graphic>
                    <a:graphicData uri="http://schemas.openxmlformats.org/drawingml/2006/picture">
                      <pic:pic>
                        <pic:nvPicPr>
                          <pic:cNvPr id="1568754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477528" name="Picture">
</wp:docPr>
                  <a:graphic>
                    <a:graphicData uri="http://schemas.openxmlformats.org/drawingml/2006/picture">
                      <pic:pic>
                        <pic:nvPicPr>
                          <pic:cNvPr id="340477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Opoul-Périllos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68660" name="Picture">
</wp:docPr>
                  <a:graphic>
                    <a:graphicData uri="http://schemas.openxmlformats.org/drawingml/2006/picture">
                      <pic:pic>
                        <pic:nvPicPr>
                          <pic:cNvPr id="142468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Opoul-perillos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319973" name="Picture">
</wp:docPr>
                  <a:graphic>
                    <a:graphicData uri="http://schemas.openxmlformats.org/drawingml/2006/picture">
                      <pic:pic>
                        <pic:nvPicPr>
                          <pic:cNvPr id="18543199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386751" name="Picture">
</wp:docPr>
                  <a:graphic>
                    <a:graphicData uri="http://schemas.openxmlformats.org/drawingml/2006/picture">
                      <pic:pic>
                        <pic:nvPicPr>
                          <pic:cNvPr id="11643867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5494069" name="Picture">
</wp:docPr>
                  <a:graphic>
                    <a:graphicData uri="http://schemas.openxmlformats.org/drawingml/2006/picture">
                      <pic:pic>
                        <pic:nvPicPr>
                          <pic:cNvPr id="20454940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915949" name="Picture">
</wp:docPr>
                        <a:graphic>
                          <a:graphicData uri="http://schemas.openxmlformats.org/drawingml/2006/picture">
                            <pic:pic>
                              <pic:nvPicPr>
                                <pic:cNvPr id="2289159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466439" name="Picture">
</wp:docPr>
                  <a:graphic>
                    <a:graphicData uri="http://schemas.openxmlformats.org/drawingml/2006/picture">
                      <pic:pic>
                        <pic:nvPicPr>
                          <pic:cNvPr id="720466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517288" name="Picture">
</wp:docPr>
                  <a:graphic>
                    <a:graphicData uri="http://schemas.openxmlformats.org/drawingml/2006/picture">
                      <pic:pic>
                        <pic:nvPicPr>
                          <pic:cNvPr id="1142517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Opoul-Périllos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080560" name="Picture">
</wp:docPr>
                  <a:graphic>
                    <a:graphicData uri="http://schemas.openxmlformats.org/drawingml/2006/picture">
                      <pic:pic>
                        <pic:nvPicPr>
                          <pic:cNvPr id="1783080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Opoul-perillos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46291" name="Picture">
</wp:docPr>
                  <a:graphic>
                    <a:graphicData uri="http://schemas.openxmlformats.org/drawingml/2006/picture">
                      <pic:pic>
                        <pic:nvPicPr>
                          <pic:cNvPr id="19954629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818625" name="Picture">
</wp:docPr>
                  <a:graphic>
                    <a:graphicData uri="http://schemas.openxmlformats.org/drawingml/2006/picture">
                      <pic:pic>
                        <pic:nvPicPr>
                          <pic:cNvPr id="14168186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37169166" name="Picture">
</wp:docPr>
                  <a:graphic>
                    <a:graphicData uri="http://schemas.openxmlformats.org/drawingml/2006/picture">
                      <pic:pic>
                        <pic:nvPicPr>
                          <pic:cNvPr id="173716916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518930" name="Picture">
</wp:docPr>
                        <a:graphic>
                          <a:graphicData uri="http://schemas.openxmlformats.org/drawingml/2006/picture">
                            <pic:pic>
                              <pic:nvPicPr>
                                <pic:cNvPr id="4015189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438296" name="Picture">
</wp:docPr>
                        <a:graphic>
                          <a:graphicData uri="http://schemas.openxmlformats.org/drawingml/2006/picture">
                            <pic:pic>
                              <pic:nvPicPr>
                                <pic:cNvPr id="123443829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617561" name="Picture">
</wp:docPr>
                  <a:graphic>
                    <a:graphicData uri="http://schemas.openxmlformats.org/drawingml/2006/picture">
                      <pic:pic>
                        <pic:nvPicPr>
                          <pic:cNvPr id="722617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753274" name="Picture">
</wp:docPr>
                  <a:graphic>
                    <a:graphicData uri="http://schemas.openxmlformats.org/drawingml/2006/picture">
                      <pic:pic>
                        <pic:nvPicPr>
                          <pic:cNvPr id="401753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Opoul-Périllos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427905" name="Picture">
</wp:docPr>
                  <a:graphic>
                    <a:graphicData uri="http://schemas.openxmlformats.org/drawingml/2006/picture">
                      <pic:pic>
                        <pic:nvPicPr>
                          <pic:cNvPr id="539427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Opoul-perillos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185700" name="Picture">
</wp:docPr>
                  <a:graphic>
                    <a:graphicData uri="http://schemas.openxmlformats.org/drawingml/2006/picture">
                      <pic:pic>
                        <pic:nvPicPr>
                          <pic:cNvPr id="141318570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212520" name="Picture">
</wp:docPr>
                  <a:graphic>
                    <a:graphicData uri="http://schemas.openxmlformats.org/drawingml/2006/picture">
                      <pic:pic>
                        <pic:nvPicPr>
                          <pic:cNvPr id="12392125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7783302" name="Picture">
</wp:docPr>
                  <a:graphic>
                    <a:graphicData uri="http://schemas.openxmlformats.org/drawingml/2006/picture">
                      <pic:pic>
                        <pic:nvPicPr>
                          <pic:cNvPr id="188778330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371883" name="Picture">
</wp:docPr>
                        <a:graphic>
                          <a:graphicData uri="http://schemas.openxmlformats.org/drawingml/2006/picture">
                            <pic:pic>
                              <pic:nvPicPr>
                                <pic:cNvPr id="179537188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561460" name="Picture">
</wp:docPr>
                  <a:graphic>
                    <a:graphicData uri="http://schemas.openxmlformats.org/drawingml/2006/picture">
                      <pic:pic>
                        <pic:nvPicPr>
                          <pic:cNvPr id="831561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978324" name="Picture">
</wp:docPr>
                  <a:graphic>
                    <a:graphicData uri="http://schemas.openxmlformats.org/drawingml/2006/picture">
                      <pic:pic>
                        <pic:nvPicPr>
                          <pic:cNvPr id="785978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Opoul-Périllos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748962" name="Picture">
</wp:docPr>
                  <a:graphic>
                    <a:graphicData uri="http://schemas.openxmlformats.org/drawingml/2006/picture">
                      <pic:pic>
                        <pic:nvPicPr>
                          <pic:cNvPr id="1475748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Opoul-perillos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805610" name="Picture">
</wp:docPr>
                  <a:graphic>
                    <a:graphicData uri="http://schemas.openxmlformats.org/drawingml/2006/picture">
                      <pic:pic>
                        <pic:nvPicPr>
                          <pic:cNvPr id="1399805610"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275228" name="Picture">
</wp:docPr>
                  <a:graphic>
                    <a:graphicData uri="http://schemas.openxmlformats.org/drawingml/2006/picture">
                      <pic:pic>
                        <pic:nvPicPr>
                          <pic:cNvPr id="13162752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08988649" name="Picture">
</wp:docPr>
                  <a:graphic>
                    <a:graphicData uri="http://schemas.openxmlformats.org/drawingml/2006/picture">
                      <pic:pic>
                        <pic:nvPicPr>
                          <pic:cNvPr id="1508988649"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TITANOBEL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800813" name="Picture">
</wp:docPr>
                        <a:graphic>
                          <a:graphicData uri="http://schemas.openxmlformats.org/drawingml/2006/picture">
                            <pic:pic>
                              <pic:nvPicPr>
                                <pic:cNvPr id="652800813"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TITANOBEL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28/01/2008</w:t>
                    <w:br/>
                    <w:t xml:space="preserve">Date d'approbation : 11/10/2012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"/donnee-risques/PPR/Fiche-ppr/pprt/34DREAL20090004"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145802" name="Picture">
</wp:docPr>
                  <a:graphic>
                    <a:graphicData uri="http://schemas.openxmlformats.org/drawingml/2006/picture">
                      <pic:pic>
                        <pic:nvPicPr>
                          <pic:cNvPr id="2115145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439759" name="Picture">
</wp:docPr>
                  <a:graphic>
                    <a:graphicData uri="http://schemas.openxmlformats.org/drawingml/2006/picture">
                      <pic:pic>
                        <pic:nvPicPr>
                          <pic:cNvPr id="1646439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Opoul-Périllos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346867" name="Picture">
</wp:docPr>
                  <a:graphic>
                    <a:graphicData uri="http://schemas.openxmlformats.org/drawingml/2006/picture">
                      <pic:pic>
                        <pic:nvPicPr>
                          <pic:cNvPr id="2062346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Opoul-perillos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754833" name="Picture">
</wp:docPr>
                        <a:graphic>
                          <a:graphicData uri="http://schemas.openxmlformats.org/drawingml/2006/picture">
                            <pic:pic>
                              <pic:nvPicPr>
                                <pic:cNvPr id="454754833"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791088" name="Picture">
</wp:docPr>
                  <a:graphic>
                    <a:graphicData uri="http://schemas.openxmlformats.org/drawingml/2006/picture">
                      <pic:pic>
                        <pic:nvPicPr>
                          <pic:cNvPr id="591791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993272" name="Picture">
</wp:docPr>
                  <a:graphic>
                    <a:graphicData uri="http://schemas.openxmlformats.org/drawingml/2006/picture">
                      <pic:pic>
                        <pic:nvPicPr>
                          <pic:cNvPr id="1799993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Opoul-Périllos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165258" name="Picture">
</wp:docPr>
                  <a:graphic>
                    <a:graphicData uri="http://schemas.openxmlformats.org/drawingml/2006/picture">
                      <pic:pic>
                        <pic:nvPicPr>
                          <pic:cNvPr id="671165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Opoul-perillos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911578" name="Picture">
</wp:docPr>
                  <a:graphic>
                    <a:graphicData uri="http://schemas.openxmlformats.org/drawingml/2006/picture">
                      <pic:pic>
                        <pic:nvPicPr>
                          <pic:cNvPr id="64291157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037107" name="Picture">
</wp:docPr>
                  <a:graphic>
                    <a:graphicData uri="http://schemas.openxmlformats.org/drawingml/2006/picture">
                      <pic:pic>
                        <pic:nvPicPr>
                          <pic:cNvPr id="187003710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5735459" name="Picture">
</wp:docPr>
                  <a:graphic>
                    <a:graphicData uri="http://schemas.openxmlformats.org/drawingml/2006/picture">
                      <pic:pic>
                        <pic:nvPicPr>
                          <pic:cNvPr id="90573545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341454" name="Picture">
</wp:docPr>
                  <a:graphic>
                    <a:graphicData uri="http://schemas.openxmlformats.org/drawingml/2006/picture">
                      <pic:pic>
                        <pic:nvPicPr>
                          <pic:cNvPr id="1507341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334244" name="Picture">
</wp:docPr>
                  <a:graphic>
                    <a:graphicData uri="http://schemas.openxmlformats.org/drawingml/2006/picture">
                      <pic:pic>
                        <pic:nvPicPr>
                          <pic:cNvPr id="1294334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Opoul-Périllos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954448" name="Picture">
</wp:docPr>
                  <a:graphic>
                    <a:graphicData uri="http://schemas.openxmlformats.org/drawingml/2006/picture">
                      <pic:pic>
                        <pic:nvPicPr>
                          <pic:cNvPr id="969954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"https://fiches-risques.brgm.fr/fr/georisques/mvt-synthetique/11301233" \t "_self" </w:instrText>
            </w:r>
            <w:r>
              <w:fldChar w:fldCharType="separate"/>
            </w:r>
            <w:r>
              <w:rPr>
                <w:rFonts w:ascii="Marianne" w:hAnsi="Marianne" w:eastAsia="Marianne" w:cs="Marianne"/>
                <w:sz w:val="14"/>
              </w:rPr>
              <w:t xml:space="preserve">11301233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"https://fiches-risques.brgm.fr/fr/georisques/mvt-synthetique/11304421" \t "_self" </w:instrText>
            </w:r>
            <w:r>
              <w:fldChar w:fldCharType="separate"/>
            </w:r>
            <w:r>
              <w:rPr>
                <w:rFonts w:ascii="Marianne" w:hAnsi="Marianne" w:eastAsia="Marianne" w:cs="Marianne"/>
                <w:sz w:val="14"/>
              </w:rPr>
              <w:t xml:space="preserve">11304421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"https://fiches-risques.brgm.fr/fr/georisques/mvt-synthetique/11304422" \t "_self" </w:instrText>
            </w:r>
            <w:r>
              <w:fldChar w:fldCharType="separate"/>
            </w:r>
            <w:r>
              <w:rPr>
                <w:rFonts w:ascii="Marianne" w:hAnsi="Marianne" w:eastAsia="Marianne" w:cs="Marianne"/>
                <w:sz w:val="14"/>
              </w:rPr>
              <w:t xml:space="preserve">11304422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400m au SE du Cortal Lalane sur le flanc E de la colline au pied de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"https://fiches-risques.brgm.fr/fr/georisques/mvt-synthetique/11304423" \t "_self" </w:instrText>
            </w:r>
            <w:r>
              <w:fldChar w:fldCharType="separate"/>
            </w:r>
            <w:r>
              <w:rPr>
                <w:rFonts w:ascii="Marianne" w:hAnsi="Marianne" w:eastAsia="Marianne" w:cs="Marianne"/>
                <w:sz w:val="14"/>
              </w:rPr>
              <w:t xml:space="preserve">11304423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150m au SW du Cortal Lalane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"https://fiches-risques.brgm.fr/fr/georisques/mvt-synthetique/11304424" \t "_self" </w:instrText>
            </w:r>
            <w:r>
              <w:fldChar w:fldCharType="separate"/>
            </w:r>
            <w:r>
              <w:rPr>
                <w:rFonts w:ascii="Marianne" w:hAnsi="Marianne" w:eastAsia="Marianne" w:cs="Marianne"/>
                <w:sz w:val="14"/>
              </w:rPr>
              <w:t xml:space="preserve">11304424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"https://fiches-risques.brgm.fr/fr/georisques/mvt-synthetique/11304425" \t "_self" </w:instrText>
            </w:r>
            <w:r>
              <w:fldChar w:fldCharType="separate"/>
            </w:r>
            <w:r>
              <w:rPr>
                <w:rFonts w:ascii="Marianne" w:hAnsi="Marianne" w:eastAsia="Marianne" w:cs="Marianne"/>
                <w:sz w:val="14"/>
              </w:rPr>
              <w:t xml:space="preserve">11304425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"https://fiches-risques.brgm.fr/fr/georisques/mvt-synthetique/11304426" \t "_self" </w:instrText>
            </w:r>
            <w:r>
              <w:fldChar w:fldCharType="separate"/>
            </w:r>
            <w:r>
              <w:rPr>
                <w:rFonts w:ascii="Marianne" w:hAnsi="Marianne" w:eastAsia="Marianne" w:cs="Marianne"/>
                <w:sz w:val="14"/>
              </w:rPr>
              <w:t xml:space="preserve">11304426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"https://fiches-risques.brgm.fr/fr/georisques/mvt-synthetique/11304427" \t "_self" </w:instrText>
            </w:r>
            <w:r>
              <w:fldChar w:fldCharType="separate"/>
            </w:r>
            <w:r>
              <w:rPr>
                <w:rFonts w:ascii="Marianne" w:hAnsi="Marianne" w:eastAsia="Marianne" w:cs="Marianne"/>
                <w:sz w:val="14"/>
              </w:rPr>
              <w:t xml:space="preserve">11304427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"https://fiches-risques.brgm.fr/fr/georisques/mvt-synthetique/11304428" \t "_self" </w:instrText>
            </w:r>
            <w:r>
              <w:fldChar w:fldCharType="separate"/>
            </w:r>
            <w:r>
              <w:rPr>
                <w:rFonts w:ascii="Marianne" w:hAnsi="Marianne" w:eastAsia="Marianne" w:cs="Marianne"/>
                <w:sz w:val="14"/>
              </w:rPr>
              <w:t xml:space="preserve">11304428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"https://fiches-risques.brgm.fr/fr/georisques/mvt-synthetique/11304429" \t "_self" </w:instrText>
            </w:r>
            <w:r>
              <w:fldChar w:fldCharType="separate"/>
            </w:r>
            <w:r>
              <w:rPr>
                <w:rFonts w:ascii="Marianne" w:hAnsi="Marianne" w:eastAsia="Marianne" w:cs="Marianne"/>
                <w:sz w:val="14"/>
              </w:rPr>
              <w:t xml:space="preserve">11304429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1850m au NE de Périllos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"https://fiches-risques.brgm.fr/fr/georisques/mvt-synthetique/11304430" \t "_self" </w:instrText>
            </w:r>
            <w:r>
              <w:fldChar w:fldCharType="separate"/>
            </w:r>
            <w:r>
              <w:rPr>
                <w:rFonts w:ascii="Marianne" w:hAnsi="Marianne" w:eastAsia="Marianne" w:cs="Marianne"/>
                <w:sz w:val="14"/>
              </w:rPr>
              <w:t xml:space="preserve">11304430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400m W du Cortal lalane, 1000m au SE de Périllos sur la rive droite du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"https://fiches-risques.brgm.fr/fr/georisques/mvt-synthetique/11304431" \t "_self" </w:instrText>
            </w:r>
            <w:r>
              <w:fldChar w:fldCharType="separate"/>
            </w:r>
            <w:r>
              <w:rPr>
                <w:rFonts w:ascii="Marianne" w:hAnsi="Marianne" w:eastAsia="Marianne" w:cs="Marianne"/>
                <w:sz w:val="14"/>
              </w:rPr>
              <w:t xml:space="preserve">11304431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350m E du Cortal Lalane à 100m de la route d'Opoul à Périllos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"https://fiches-risques.brgm.fr/fr/georisques/mvt-synthetique/11304432" \t "_self" </w:instrText>
            </w:r>
            <w:r>
              <w:fldChar w:fldCharType="separate"/>
            </w:r>
            <w:r>
              <w:rPr>
                <w:rFonts w:ascii="Marianne" w:hAnsi="Marianne" w:eastAsia="Marianne" w:cs="Marianne"/>
                <w:sz w:val="14"/>
              </w:rPr>
              <w:t xml:space="preserve">11304432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à l'extrémité du thalweg sur la gauche de la piste qui va vers le sommet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"https://fiches-risques.brgm.fr/fr/georisques/mvt-synthetique/11304433" \t "_self" </w:instrText>
            </w:r>
            <w:r>
              <w:fldChar w:fldCharType="separate"/>
            </w:r>
            <w:r>
              <w:rPr>
                <w:rFonts w:ascii="Marianne" w:hAnsi="Marianne" w:eastAsia="Marianne" w:cs="Marianne"/>
                <w:sz w:val="14"/>
              </w:rPr>
              <w:t xml:space="preserve">11304433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"https://fiches-risques.brgm.fr/fr/georisques/mvt-synthetique/11304434" \t "_self" </w:instrText>
            </w:r>
            <w:r>
              <w:fldChar w:fldCharType="separate"/>
            </w:r>
            <w:r>
              <w:rPr>
                <w:rFonts w:ascii="Marianne" w:hAnsi="Marianne" w:eastAsia="Marianne" w:cs="Marianne"/>
                <w:sz w:val="14"/>
              </w:rPr>
              <w:t xml:space="preserve">11304434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la veille route d'Opoul à Vingrau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"https://fiches-risques.brgm.fr/fr/georisques/mvt-synthetique/11304435" \t "_self" </w:instrText>
            </w:r>
            <w:r>
              <w:fldChar w:fldCharType="separate"/>
            </w:r>
            <w:r>
              <w:rPr>
                <w:rFonts w:ascii="Marianne" w:hAnsi="Marianne" w:eastAsia="Marianne" w:cs="Marianne"/>
                <w:sz w:val="14"/>
              </w:rPr>
              <w:t xml:space="preserve">11304435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50m au SW du Cortal "La Bouzigue", 250m au S de la cote 299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"https://fiches-risques.brgm.fr/fr/georisques/mvt-synthetique/11304436" \t "_self" </w:instrText>
            </w:r>
            <w:r>
              <w:fldChar w:fldCharType="separate"/>
            </w:r>
            <w:r>
              <w:rPr>
                <w:rFonts w:ascii="Marianne" w:hAnsi="Marianne" w:eastAsia="Marianne" w:cs="Marianne"/>
                <w:sz w:val="14"/>
              </w:rPr>
              <w:t xml:space="preserve">11304436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1500m au NW de Périllos et 80m à W de la ligne haute tension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"https://fiches-risques.brgm.fr/fr/georisques/mvt-synthetique/11304437" \t "_self" </w:instrText>
            </w:r>
            <w:r>
              <w:fldChar w:fldCharType="separate"/>
            </w:r>
            <w:r>
              <w:rPr>
                <w:rFonts w:ascii="Marianne" w:hAnsi="Marianne" w:eastAsia="Marianne" w:cs="Marianne"/>
                <w:sz w:val="14"/>
              </w:rPr>
              <w:t xml:space="preserve">11304437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sommet du principal affluent du thalweg, à droite, qui descend de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"https://fiches-risques.brgm.fr/fr/georisques/mvt-synthetique/11304438" \t "_self" </w:instrText>
            </w:r>
            <w:r>
              <w:fldChar w:fldCharType="separate"/>
            </w:r>
            <w:r>
              <w:rPr>
                <w:rFonts w:ascii="Marianne" w:hAnsi="Marianne" w:eastAsia="Marianne" w:cs="Marianne"/>
                <w:sz w:val="14"/>
              </w:rPr>
              <w:t xml:space="preserve">11304438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"https://fiches-risques.brgm.fr/fr/georisques/mvt-synthetique/11304439" \t "_self" </w:instrText>
            </w:r>
            <w:r>
              <w:fldChar w:fldCharType="separate"/>
            </w:r>
            <w:r>
              <w:rPr>
                <w:rFonts w:ascii="Marianne" w:hAnsi="Marianne" w:eastAsia="Marianne" w:cs="Marianne"/>
                <w:sz w:val="14"/>
              </w:rPr>
              <w:t xml:space="preserve">11304439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la baume Auriol et Coume Fousque dans le fossé de la 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"https://fiches-risques.brgm.fr/fr/georisques/mvt-synthetique/11304440" \t "_self" </w:instrText>
            </w:r>
            <w:r>
              <w:fldChar w:fldCharType="separate"/>
            </w:r>
            <w:r>
              <w:rPr>
                <w:rFonts w:ascii="Marianne" w:hAnsi="Marianne" w:eastAsia="Marianne" w:cs="Marianne"/>
                <w:sz w:val="14"/>
              </w:rPr>
              <w:t xml:space="preserve">11304440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"https://fiches-risques.brgm.fr/fr/georisques/mvt-synthetique/11304441" \t "_self" </w:instrText>
            </w:r>
            <w:r>
              <w:fldChar w:fldCharType="separate"/>
            </w:r>
            <w:r>
              <w:rPr>
                <w:rFonts w:ascii="Marianne" w:hAnsi="Marianne" w:eastAsia="Marianne" w:cs="Marianne"/>
                <w:sz w:val="14"/>
              </w:rPr>
              <w:t xml:space="preserve">11304441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NE de Ste Barbe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"https://fiches-risques.brgm.fr/fr/georisques/mvt-synthetique/11304442" \t "_self" </w:instrText>
            </w:r>
            <w:r>
              <w:fldChar w:fldCharType="separate"/>
            </w:r>
            <w:r>
              <w:rPr>
                <w:rFonts w:ascii="Marianne" w:hAnsi="Marianne" w:eastAsia="Marianne" w:cs="Marianne"/>
                <w:sz w:val="14"/>
              </w:rPr>
              <w:t xml:space="preserve">11304442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450m au SW du Cortal Lalane rive gauche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"https://fiches-risques.brgm.fr/fr/georisques/mvt-synthetique/11304443" \t "_self" </w:instrText>
            </w:r>
            <w:r>
              <w:fldChar w:fldCharType="separate"/>
            </w:r>
            <w:r>
              <w:rPr>
                <w:rFonts w:ascii="Marianne" w:hAnsi="Marianne" w:eastAsia="Marianne" w:cs="Marianne"/>
                <w:sz w:val="14"/>
              </w:rPr>
              <w:t xml:space="preserve">11304443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la rive droite du Roboul, 500m au SW du cortal Lalane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"https://fiches-risques.brgm.fr/fr/georisques/mvt-synthetique/11304444" \t "_self" </w:instrText>
            </w:r>
            <w:r>
              <w:fldChar w:fldCharType="separate"/>
            </w:r>
            <w:r>
              <w:rPr>
                <w:rFonts w:ascii="Marianne" w:hAnsi="Marianne" w:eastAsia="Marianne" w:cs="Marianne"/>
                <w:sz w:val="14"/>
              </w:rPr>
              <w:t xml:space="preserve">11304444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la rive droite du thalweg et à 10m, 20m en amontv d'un gros bloc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"https://fiches-risques.brgm.fr/fr/georisques/mvt-synthetique/11304445" \t "_self" </w:instrText>
            </w:r>
            <w:r>
              <w:fldChar w:fldCharType="separate"/>
            </w:r>
            <w:r>
              <w:rPr>
                <w:rFonts w:ascii="Marianne" w:hAnsi="Marianne" w:eastAsia="Marianne" w:cs="Marianne"/>
                <w:sz w:val="14"/>
              </w:rPr>
              <w:t xml:space="preserve">11304445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"https://fiches-risques.brgm.fr/fr/georisques/mvt-synthetique/11304446" \t "_self" </w:instrText>
            </w:r>
            <w:r>
              <w:fldChar w:fldCharType="separate"/>
            </w:r>
            <w:r>
              <w:rPr>
                <w:rFonts w:ascii="Marianne" w:hAnsi="Marianne" w:eastAsia="Marianne" w:cs="Marianne"/>
                <w:sz w:val="14"/>
              </w:rPr>
              <w:t xml:space="preserve">11304446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à E de la ligne à haute tension, 600m N-NE du Cortal du Duc, petit chêne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"https://fiches-risques.brgm.fr/fr/georisques/mvt-synthetique/11304447" \t "_self" </w:instrText>
            </w:r>
            <w:r>
              <w:fldChar w:fldCharType="separate"/>
            </w:r>
            <w:r>
              <w:rPr>
                <w:rFonts w:ascii="Marianne" w:hAnsi="Marianne" w:eastAsia="Marianne" w:cs="Marianne"/>
                <w:sz w:val="14"/>
              </w:rPr>
              <w:t xml:space="preserve">11304447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la bordure E de la vigne située 200m au S du Cortal Lalane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"https://fiches-risques.brgm.fr/fr/georisques/mvt-synthetique/11304450" \t "_self" </w:instrText>
            </w:r>
            <w:r>
              <w:fldChar w:fldCharType="separate"/>
            </w:r>
            <w:r>
              <w:rPr>
                <w:rFonts w:ascii="Marianne" w:hAnsi="Marianne" w:eastAsia="Marianne" w:cs="Marianne"/>
                <w:sz w:val="14"/>
              </w:rPr>
              <w:t xml:space="preserve">11304450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à 10m au pied de la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"https://fiches-risques.brgm.fr/fr/georisques/mvt-synthetique/11304457" \t "_self" </w:instrText>
            </w:r>
            <w:r>
              <w:fldChar w:fldCharType="separate"/>
            </w:r>
            <w:r>
              <w:rPr>
                <w:rFonts w:ascii="Marianne" w:hAnsi="Marianne" w:eastAsia="Marianne" w:cs="Marianne"/>
                <w:sz w:val="14"/>
              </w:rPr>
              <w:t xml:space="preserve">11304457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1400 m au SE d'Opoul  sur la gauche de la route d'Opoul à Fitou à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"https://fiches-risques.brgm.fr/fr/georisques/mvt-synthetique/11304488" \t "_self" </w:instrText>
            </w:r>
            <w:r>
              <w:fldChar w:fldCharType="separate"/>
            </w:r>
            <w:r>
              <w:rPr>
                <w:rFonts w:ascii="Marianne" w:hAnsi="Marianne" w:eastAsia="Marianne" w:cs="Marianne"/>
                <w:sz w:val="14"/>
              </w:rPr>
              <w:t xml:space="preserve">11304488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"https://fiches-risques.brgm.fr/fr/georisques/mvt-synthetique/11304489" \t "_self" </w:instrText>
            </w:r>
            <w:r>
              <w:fldChar w:fldCharType="separate"/>
            </w:r>
            <w:r>
              <w:rPr>
                <w:rFonts w:ascii="Marianne" w:hAnsi="Marianne" w:eastAsia="Marianne" w:cs="Marianne"/>
                <w:sz w:val="14"/>
              </w:rPr>
              <w:t xml:space="preserve">11304489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"https://fiches-risques.brgm.fr/fr/georisques/mvt-synthetique/11304500" \t "_self" </w:instrText>
            </w:r>
            <w:r>
              <w:fldChar w:fldCharType="separate"/>
            </w:r>
            <w:r>
              <w:rPr>
                <w:rFonts w:ascii="Marianne" w:hAnsi="Marianne" w:eastAsia="Marianne" w:cs="Marianne"/>
                <w:sz w:val="14"/>
              </w:rPr>
              <w:t xml:space="preserve">11304500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"https://fiches-risques.brgm.fr/fr/georisques/mvt-synthetique/11304503" \t "_self" </w:instrText>
            </w:r>
            <w:r>
              <w:fldChar w:fldCharType="separate"/>
            </w:r>
            <w:r>
              <w:rPr>
                <w:rFonts w:ascii="Marianne" w:hAnsi="Marianne" w:eastAsia="Marianne" w:cs="Marianne"/>
                <w:sz w:val="14"/>
              </w:rPr>
              <w:t xml:space="preserve">11304503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"https://fiches-risques.brgm.fr/fr/georisques/mvt-synthetique/11304504" \t "_self" </w:instrText>
            </w:r>
            <w:r>
              <w:fldChar w:fldCharType="separate"/>
            </w:r>
            <w:r>
              <w:rPr>
                <w:rFonts w:ascii="Marianne" w:hAnsi="Marianne" w:eastAsia="Marianne" w:cs="Marianne"/>
                <w:sz w:val="14"/>
              </w:rPr>
              <w:t xml:space="preserve">11304504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"https://fiches-risques.brgm.fr/fr/georisques/mvt-synthetique/11304575" \t "_self" </w:instrText>
            </w:r>
            <w:r>
              <w:fldChar w:fldCharType="separate"/>
            </w:r>
            <w:r>
              <w:rPr>
                <w:rFonts w:ascii="Marianne" w:hAnsi="Marianne" w:eastAsia="Marianne" w:cs="Marianne"/>
                <w:sz w:val="14"/>
              </w:rPr>
              <w:t xml:space="preserve">11304575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250m au N de la cote 222 sur la rive droite du thalweg dans la barre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"https://fiches-risques.brgm.fr/fr/georisques/mvt-synthetique/11304576" \t "_self" </w:instrText>
            </w:r>
            <w:r>
              <w:fldChar w:fldCharType="separate"/>
            </w:r>
            <w:r>
              <w:rPr>
                <w:rFonts w:ascii="Marianne" w:hAnsi="Marianne" w:eastAsia="Marianne" w:cs="Marianne"/>
                <w:sz w:val="14"/>
              </w:rPr>
              <w:t xml:space="preserve">11304576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 de la bergerie en ruine de la cote 166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"https://fiches-risques.brgm.fr/fr/georisques/mvt-synthetique/11304577" \t "_self" </w:instrText>
            </w:r>
            <w:r>
              <w:fldChar w:fldCharType="separate"/>
            </w:r>
            <w:r>
              <w:rPr>
                <w:rFonts w:ascii="Marianne" w:hAnsi="Marianne" w:eastAsia="Marianne" w:cs="Marianne"/>
                <w:sz w:val="14"/>
              </w:rPr>
              <w:t xml:space="preserve">11304577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SE de la bergerie en ruine de la cote 166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"https://fiches-risques.brgm.fr/fr/georisques/mvt-synthetique/11304586" \t "_self" </w:instrText>
            </w:r>
            <w:r>
              <w:fldChar w:fldCharType="separate"/>
            </w:r>
            <w:r>
              <w:rPr>
                <w:rFonts w:ascii="Marianne" w:hAnsi="Marianne" w:eastAsia="Marianne" w:cs="Marianne"/>
                <w:sz w:val="14"/>
              </w:rPr>
              <w:t xml:space="preserve">11304586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180212" name="Picture">
</wp:docPr>
                  <a:graphic>
                    <a:graphicData uri="http://schemas.openxmlformats.org/drawingml/2006/picture">
                      <pic:pic>
                        <pic:nvPicPr>
                          <pic:cNvPr id="1121180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417747" name="Picture">
</wp:docPr>
                  <a:graphic>
                    <a:graphicData uri="http://schemas.openxmlformats.org/drawingml/2006/picture">
                      <pic:pic>
                        <pic:nvPicPr>
                          <pic:cNvPr id="551417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Opoul-Périllos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185932" name="Picture">
</wp:docPr>
                  <a:graphic>
                    <a:graphicData uri="http://schemas.openxmlformats.org/drawingml/2006/picture">
                      <pic:pic>
                        <pic:nvPicPr>
                          <pic:cNvPr id="454185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"https://fiches-risques.brgm.fr/fr/georisques/mvt-synthetique/11304587" \t "_self" </w:instrText>
            </w:r>
            <w:r>
              <w:fldChar w:fldCharType="separate"/>
            </w:r>
            <w:r>
              <w:rPr>
                <w:rFonts w:ascii="Marianne" w:hAnsi="Marianne" w:eastAsia="Marianne" w:cs="Marianne"/>
                <w:sz w:val="14"/>
              </w:rPr>
              <w:t xml:space="preserve">11304587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"https://fiches-risques.brgm.fr/fr/georisques/mvt-synthetique/11304588" \t "_self" </w:instrText>
            </w:r>
            <w:r>
              <w:fldChar w:fldCharType="separate"/>
            </w:r>
            <w:r>
              <w:rPr>
                <w:rFonts w:ascii="Marianne" w:hAnsi="Marianne" w:eastAsia="Marianne" w:cs="Marianne"/>
                <w:sz w:val="14"/>
              </w:rPr>
              <w:t xml:space="preserve">11304588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"https://fiches-risques.brgm.fr/fr/georisques/mvt-synthetique/11304589" \t "_self" </w:instrText>
            </w:r>
            <w:r>
              <w:fldChar w:fldCharType="separate"/>
            </w:r>
            <w:r>
              <w:rPr>
                <w:rFonts w:ascii="Marianne" w:hAnsi="Marianne" w:eastAsia="Marianne" w:cs="Marianne"/>
                <w:sz w:val="14"/>
              </w:rPr>
              <w:t xml:space="preserve">11304589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"https://fiches-risques.brgm.fr/fr/georisques/mvt-synthetique/11304590" \t "_self" </w:instrText>
            </w:r>
            <w:r>
              <w:fldChar w:fldCharType="separate"/>
            </w:r>
            <w:r>
              <w:rPr>
                <w:rFonts w:ascii="Marianne" w:hAnsi="Marianne" w:eastAsia="Marianne" w:cs="Marianne"/>
                <w:sz w:val="14"/>
              </w:rPr>
              <w:t xml:space="preserve">11304590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"https://fiches-risques.brgm.fr/fr/georisques/mvt-synthetique/11304591" \t "_self" </w:instrText>
            </w:r>
            <w:r>
              <w:fldChar w:fldCharType="separate"/>
            </w:r>
            <w:r>
              <w:rPr>
                <w:rFonts w:ascii="Marianne" w:hAnsi="Marianne" w:eastAsia="Marianne" w:cs="Marianne"/>
                <w:sz w:val="14"/>
              </w:rPr>
              <w:t xml:space="preserve">11304591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2km après le pont, sur un plateau en haut d'une falaise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"https://fiches-risques.brgm.fr/fr/georisques/mvt-synthetique/11304592" \t "_self" </w:instrText>
            </w:r>
            <w:r>
              <w:fldChar w:fldCharType="separate"/>
            </w:r>
            <w:r>
              <w:rPr>
                <w:rFonts w:ascii="Marianne" w:hAnsi="Marianne" w:eastAsia="Marianne" w:cs="Marianne"/>
                <w:sz w:val="14"/>
              </w:rPr>
              <w:t xml:space="preserve">11304592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"https://fiches-risques.brgm.fr/fr/georisques/mvt-synthetique/11304593" \t "_self" </w:instrText>
            </w:r>
            <w:r>
              <w:fldChar w:fldCharType="separate"/>
            </w:r>
            <w:r>
              <w:rPr>
                <w:rFonts w:ascii="Marianne" w:hAnsi="Marianne" w:eastAsia="Marianne" w:cs="Marianne"/>
                <w:sz w:val="14"/>
              </w:rPr>
              <w:t xml:space="preserve">11304593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à proximité du Roc Roudon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"https://fiches-risques.brgm.fr/fr/georisques/mvt-synthetique/11304594" \t "_self" </w:instrText>
            </w:r>
            <w:r>
              <w:fldChar w:fldCharType="separate"/>
            </w:r>
            <w:r>
              <w:rPr>
                <w:rFonts w:ascii="Marianne" w:hAnsi="Marianne" w:eastAsia="Marianne" w:cs="Marianne"/>
                <w:sz w:val="14"/>
              </w:rPr>
              <w:t xml:space="preserve">11304594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"https://fiches-risques.brgm.fr/fr/georisques/mvt-synthetique/11304607" \t "_self" </w:instrText>
            </w:r>
            <w:r>
              <w:fldChar w:fldCharType="separate"/>
            </w:r>
            <w:r>
              <w:rPr>
                <w:rFonts w:ascii="Marianne" w:hAnsi="Marianne" w:eastAsia="Marianne" w:cs="Marianne"/>
                <w:sz w:val="14"/>
              </w:rPr>
              <w:t xml:space="preserve">11304607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"https://fiches-risques.brgm.fr/fr/georisques/mvt-synthetique/11304608" \t "_self" </w:instrText>
            </w:r>
            <w:r>
              <w:fldChar w:fldCharType="separate"/>
            </w:r>
            <w:r>
              <w:rPr>
                <w:rFonts w:ascii="Marianne" w:hAnsi="Marianne" w:eastAsia="Marianne" w:cs="Marianne"/>
                <w:sz w:val="14"/>
              </w:rPr>
              <w:t xml:space="preserve">11304608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"https://fiches-risques.brgm.fr/fr/georisques/mvt-synthetique/11304609" \t "_self" </w:instrText>
            </w:r>
            <w:r>
              <w:fldChar w:fldCharType="separate"/>
            </w:r>
            <w:r>
              <w:rPr>
                <w:rFonts w:ascii="Marianne" w:hAnsi="Marianne" w:eastAsia="Marianne" w:cs="Marianne"/>
                <w:sz w:val="14"/>
              </w:rPr>
              <w:t xml:space="preserve">11304609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"https://fiches-risques.brgm.fr/fr/georisques/mvt-synthetique/11304610" \t "_self" </w:instrText>
            </w:r>
            <w:r>
              <w:fldChar w:fldCharType="separate"/>
            </w:r>
            <w:r>
              <w:rPr>
                <w:rFonts w:ascii="Marianne" w:hAnsi="Marianne" w:eastAsia="Marianne" w:cs="Marianne"/>
                <w:sz w:val="14"/>
              </w:rPr>
              <w:t xml:space="preserve">11304610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"https://fiches-risques.brgm.fr/fr/georisques/mvt-synthetique/11304615" \t "_self" </w:instrText>
            </w:r>
            <w:r>
              <w:fldChar w:fldCharType="separate"/>
            </w:r>
            <w:r>
              <w:rPr>
                <w:rFonts w:ascii="Marianne" w:hAnsi="Marianne" w:eastAsia="Marianne" w:cs="Marianne"/>
                <w:sz w:val="14"/>
              </w:rPr>
              <w:t xml:space="preserve">11304615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"https://fiches-risques.brgm.fr/fr/georisques/mvt-synthetique/11304618" \t "_self" </w:instrText>
            </w:r>
            <w:r>
              <w:fldChar w:fldCharType="separate"/>
            </w:r>
            <w:r>
              <w:rPr>
                <w:rFonts w:ascii="Marianne" w:hAnsi="Marianne" w:eastAsia="Marianne" w:cs="Marianne"/>
                <w:sz w:val="14"/>
              </w:rPr>
              <w:t xml:space="preserve">11304618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l'église Saint Michel de Périllos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"https://fiches-risques.brgm.fr/fr/georisques/mvt-synthetique/11304640" \t "_self" </w:instrText>
            </w:r>
            <w:r>
              <w:fldChar w:fldCharType="separate"/>
            </w:r>
            <w:r>
              <w:rPr>
                <w:rFonts w:ascii="Marianne" w:hAnsi="Marianne" w:eastAsia="Marianne" w:cs="Marianne"/>
                <w:sz w:val="14"/>
              </w:rPr>
              <w:t xml:space="preserve">11304640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"https://fiches-risques.brgm.fr/fr/georisques/mvt-synthetique/11304641" \t "_self" </w:instrText>
            </w:r>
            <w:r>
              <w:fldChar w:fldCharType="separate"/>
            </w:r>
            <w:r>
              <w:rPr>
                <w:rFonts w:ascii="Marianne" w:hAnsi="Marianne" w:eastAsia="Marianne" w:cs="Marianne"/>
                <w:sz w:val="14"/>
              </w:rPr>
              <w:t xml:space="preserve">11304641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"https://fiches-risques.brgm.fr/fr/georisques/mvt-synthetique/11304643" \t "_self" </w:instrText>
            </w:r>
            <w:r>
              <w:fldChar w:fldCharType="separate"/>
            </w:r>
            <w:r>
              <w:rPr>
                <w:rFonts w:ascii="Marianne" w:hAnsi="Marianne" w:eastAsia="Marianne" w:cs="Marianne"/>
                <w:sz w:val="14"/>
              </w:rPr>
              <w:t xml:space="preserve">11304643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"https://fiches-risques.brgm.fr/fr/georisques/mvt-synthetique/11304685" \t "_self" </w:instrText>
            </w:r>
            <w:r>
              <w:fldChar w:fldCharType="separate"/>
            </w:r>
            <w:r>
              <w:rPr>
                <w:rFonts w:ascii="Marianne" w:hAnsi="Marianne" w:eastAsia="Marianne" w:cs="Marianne"/>
                <w:sz w:val="14"/>
              </w:rPr>
              <w:t xml:space="preserve">11304685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"https://fiches-risques.brgm.fr/fr/georisques/mvt-synthetique/11304686" \t "_self" </w:instrText>
            </w:r>
            <w:r>
              <w:fldChar w:fldCharType="separate"/>
            </w:r>
            <w:r>
              <w:rPr>
                <w:rFonts w:ascii="Marianne" w:hAnsi="Marianne" w:eastAsia="Marianne" w:cs="Marianne"/>
                <w:sz w:val="14"/>
              </w:rPr>
              <w:t xml:space="preserve">11304686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"https://fiches-risques.brgm.fr/fr/georisques/mvt-synthetique/11304687" \t "_self" </w:instrText>
            </w:r>
            <w:r>
              <w:fldChar w:fldCharType="separate"/>
            </w:r>
            <w:r>
              <w:rPr>
                <w:rFonts w:ascii="Marianne" w:hAnsi="Marianne" w:eastAsia="Marianne" w:cs="Marianne"/>
                <w:sz w:val="14"/>
              </w:rPr>
              <w:t xml:space="preserve">11304687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"https://fiches-risques.brgm.fr/fr/georisques/mvt-synthetique/11304688" \t "_self" </w:instrText>
            </w:r>
            <w:r>
              <w:fldChar w:fldCharType="separate"/>
            </w:r>
            <w:r>
              <w:rPr>
                <w:rFonts w:ascii="Marianne" w:hAnsi="Marianne" w:eastAsia="Marianne" w:cs="Marianne"/>
                <w:sz w:val="14"/>
              </w:rPr>
              <w:t xml:space="preserve">11304688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"https://fiches-risques.brgm.fr/fr/georisques/mvt-synthetique/11304689" \t "_self" </w:instrText>
            </w:r>
            <w:r>
              <w:fldChar w:fldCharType="separate"/>
            </w:r>
            <w:r>
              <w:rPr>
                <w:rFonts w:ascii="Marianne" w:hAnsi="Marianne" w:eastAsia="Marianne" w:cs="Marianne"/>
                <w:sz w:val="14"/>
              </w:rPr>
              <w:t xml:space="preserve">11304689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"https://fiches-risques.brgm.fr/fr/georisques/mvt-synthetique/11304690" \t "_self" </w:instrText>
            </w:r>
            <w:r>
              <w:fldChar w:fldCharType="separate"/>
            </w:r>
            <w:r>
              <w:rPr>
                <w:rFonts w:ascii="Marianne" w:hAnsi="Marianne" w:eastAsia="Marianne" w:cs="Marianne"/>
                <w:sz w:val="14"/>
              </w:rPr>
              <w:t xml:space="preserve">11304690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"https://fiches-risques.brgm.fr/fr/georisques/mvt-synthetique/11304691" \t "_self" </w:instrText>
            </w:r>
            <w:r>
              <w:fldChar w:fldCharType="separate"/>
            </w:r>
            <w:r>
              <w:rPr>
                <w:rFonts w:ascii="Marianne" w:hAnsi="Marianne" w:eastAsia="Marianne" w:cs="Marianne"/>
                <w:sz w:val="14"/>
              </w:rPr>
              <w:t xml:space="preserve">11304691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"https://fiches-risques.brgm.fr/fr/georisques/mvt-synthetique/11304692" \t "_self" </w:instrText>
            </w:r>
            <w:r>
              <w:fldChar w:fldCharType="separate"/>
            </w:r>
            <w:r>
              <w:rPr>
                <w:rFonts w:ascii="Marianne" w:hAnsi="Marianne" w:eastAsia="Marianne" w:cs="Marianne"/>
                <w:sz w:val="14"/>
              </w:rPr>
              <w:t xml:space="preserve">11304692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"https://fiches-risques.brgm.fr/fr/georisques/mvt-synthetique/11304693" \t "_self" </w:instrText>
            </w:r>
            <w:r>
              <w:fldChar w:fldCharType="separate"/>
            </w:r>
            <w:r>
              <w:rPr>
                <w:rFonts w:ascii="Marianne" w:hAnsi="Marianne" w:eastAsia="Marianne" w:cs="Marianne"/>
                <w:sz w:val="14"/>
              </w:rPr>
              <w:t xml:space="preserve">11304693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"https://fiches-risques.brgm.fr/fr/georisques/mvt-synthetique/11304694" \t "_self" </w:instrText>
            </w:r>
            <w:r>
              <w:fldChar w:fldCharType="separate"/>
            </w:r>
            <w:r>
              <w:rPr>
                <w:rFonts w:ascii="Marianne" w:hAnsi="Marianne" w:eastAsia="Marianne" w:cs="Marianne"/>
                <w:sz w:val="14"/>
              </w:rPr>
              <w:t xml:space="preserve">11304694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"https://fiches-risques.brgm.fr/fr/georisques/mvt-synthetique/11304695" \t "_self" </w:instrText>
            </w:r>
            <w:r>
              <w:fldChar w:fldCharType="separate"/>
            </w:r>
            <w:r>
              <w:rPr>
                <w:rFonts w:ascii="Marianne" w:hAnsi="Marianne" w:eastAsia="Marianne" w:cs="Marianne"/>
                <w:sz w:val="14"/>
              </w:rPr>
              <w:t xml:space="preserve">11304695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"https://fiches-risques.brgm.fr/fr/georisques/mvt-synthetique/11304696" \t "_self" </w:instrText>
            </w:r>
            <w:r>
              <w:fldChar w:fldCharType="separate"/>
            </w:r>
            <w:r>
              <w:rPr>
                <w:rFonts w:ascii="Marianne" w:hAnsi="Marianne" w:eastAsia="Marianne" w:cs="Marianne"/>
                <w:sz w:val="14"/>
              </w:rPr>
              <w:t xml:space="preserve">11304696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"https://fiches-risques.brgm.fr/fr/georisques/mvt-synthetique/11304697" \t "_self" </w:instrText>
            </w:r>
            <w:r>
              <w:fldChar w:fldCharType="separate"/>
            </w:r>
            <w:r>
              <w:rPr>
                <w:rFonts w:ascii="Marianne" w:hAnsi="Marianne" w:eastAsia="Marianne" w:cs="Marianne"/>
                <w:sz w:val="14"/>
              </w:rPr>
              <w:t xml:space="preserve">11304697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"https://fiches-risques.brgm.fr/fr/georisques/mvt-synthetique/11304698" \t "_self" </w:instrText>
            </w:r>
            <w:r>
              <w:fldChar w:fldCharType="separate"/>
            </w:r>
            <w:r>
              <w:rPr>
                <w:rFonts w:ascii="Marianne" w:hAnsi="Marianne" w:eastAsia="Marianne" w:cs="Marianne"/>
                <w:sz w:val="14"/>
              </w:rPr>
              <w:t xml:space="preserve">11304698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"https://fiches-risques.brgm.fr/fr/georisques/mvt-synthetique/11304699" \t "_self" </w:instrText>
            </w:r>
            <w:r>
              <w:fldChar w:fldCharType="separate"/>
            </w:r>
            <w:r>
              <w:rPr>
                <w:rFonts w:ascii="Marianne" w:hAnsi="Marianne" w:eastAsia="Marianne" w:cs="Marianne"/>
                <w:sz w:val="14"/>
              </w:rPr>
              <w:t xml:space="preserve">11304699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"https://fiches-risques.brgm.fr/fr/georisques/mvt-synthetique/11304700" \t "_self" </w:instrText>
            </w:r>
            <w:r>
              <w:fldChar w:fldCharType="separate"/>
            </w:r>
            <w:r>
              <w:rPr>
                <w:rFonts w:ascii="Marianne" w:hAnsi="Marianne" w:eastAsia="Marianne" w:cs="Marianne"/>
                <w:sz w:val="14"/>
              </w:rPr>
              <w:t xml:space="preserve">11304700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"https://fiches-risques.brgm.fr/fr/georisques/mvt-synthetique/11304701" \t "_self" </w:instrText>
            </w:r>
            <w:r>
              <w:fldChar w:fldCharType="separate"/>
            </w:r>
            <w:r>
              <w:rPr>
                <w:rFonts w:ascii="Marianne" w:hAnsi="Marianne" w:eastAsia="Marianne" w:cs="Marianne"/>
                <w:sz w:val="14"/>
              </w:rPr>
              <w:t xml:space="preserve">11304701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"https://fiches-risques.brgm.fr/fr/georisques/mvt-synthetique/11304702" \t "_self" </w:instrText>
            </w:r>
            <w:r>
              <w:fldChar w:fldCharType="separate"/>
            </w:r>
            <w:r>
              <w:rPr>
                <w:rFonts w:ascii="Marianne" w:hAnsi="Marianne" w:eastAsia="Marianne" w:cs="Marianne"/>
                <w:sz w:val="14"/>
              </w:rPr>
              <w:t xml:space="preserve">11304702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"https://fiches-risques.brgm.fr/fr/georisques/mvt-synthetique/11304703" \t "_self" </w:instrText>
            </w:r>
            <w:r>
              <w:fldChar w:fldCharType="separate"/>
            </w:r>
            <w:r>
              <w:rPr>
                <w:rFonts w:ascii="Marianne" w:hAnsi="Marianne" w:eastAsia="Marianne" w:cs="Marianne"/>
                <w:sz w:val="14"/>
              </w:rPr>
              <w:t xml:space="preserve">11304703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"https://fiches-risques.brgm.fr/fr/georisques/mvt-synthetique/11304704" \t "_self" </w:instrText>
            </w:r>
            <w:r>
              <w:fldChar w:fldCharType="separate"/>
            </w:r>
            <w:r>
              <w:rPr>
                <w:rFonts w:ascii="Marianne" w:hAnsi="Marianne" w:eastAsia="Marianne" w:cs="Marianne"/>
                <w:sz w:val="14"/>
              </w:rPr>
              <w:t xml:space="preserve">11304704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091365" name="Picture">
</wp:docPr>
                  <a:graphic>
                    <a:graphicData uri="http://schemas.openxmlformats.org/drawingml/2006/picture">
                      <pic:pic>
                        <pic:nvPicPr>
                          <pic:cNvPr id="1871091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446619" name="Picture">
</wp:docPr>
                  <a:graphic>
                    <a:graphicData uri="http://schemas.openxmlformats.org/drawingml/2006/picture">
                      <pic:pic>
                        <pic:nvPicPr>
                          <pic:cNvPr id="1208446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Opoul-Périllos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801870" name="Picture">
</wp:docPr>
                  <a:graphic>
                    <a:graphicData uri="http://schemas.openxmlformats.org/drawingml/2006/picture">
                      <pic:pic>
                        <pic:nvPicPr>
                          <pic:cNvPr id="717801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"https://fiches-risques.brgm.fr/georisques/cavite/LROAA0011358" \t "_self" </w:instrText>
            </w:r>
            <w:r>
              <w:fldChar w:fldCharType="separate"/>
            </w:r>
            <w:r>
              <w:rPr>
                <w:rFonts w:ascii="Marianne" w:hAnsi="Marianne" w:eastAsia="Marianne" w:cs="Marianne"/>
                <w:sz w:val="14"/>
              </w:rPr>
              <w:t xml:space="preserve">LROAA0011358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Barreng du Reboul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"https://fiches-risques.brgm.fr/georisques/cavite/LROAA0011359" \t "_self" </w:instrText>
            </w:r>
            <w:r>
              <w:fldChar w:fldCharType="separate"/>
            </w:r>
            <w:r>
              <w:rPr>
                <w:rFonts w:ascii="Marianne" w:hAnsi="Marianne" w:eastAsia="Marianne" w:cs="Marianne"/>
                <w:sz w:val="14"/>
              </w:rPr>
              <w:t xml:space="preserve">LROAA0011359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Barreng de Perillos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"https://fiches-risques.brgm.fr/georisques/cavite/LROAA0011361" \t "_self" </w:instrText>
            </w:r>
            <w:r>
              <w:fldChar w:fldCharType="separate"/>
            </w:r>
            <w:r>
              <w:rPr>
                <w:rFonts w:ascii="Marianne" w:hAnsi="Marianne" w:eastAsia="Marianne" w:cs="Marianne"/>
                <w:sz w:val="14"/>
              </w:rPr>
              <w:t xml:space="preserve">LROAA0011361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Barreng aux Chèvres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"https://fiches-risques.brgm.fr/georisques/cavite/LROAA0011362" \t "_self" </w:instrText>
            </w:r>
            <w:r>
              <w:fldChar w:fldCharType="separate"/>
            </w:r>
            <w:r>
              <w:rPr>
                <w:rFonts w:ascii="Marianne" w:hAnsi="Marianne" w:eastAsia="Marianne" w:cs="Marianne"/>
                <w:sz w:val="14"/>
              </w:rPr>
              <w:t xml:space="preserve">LROAA0011362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Barreng de Perillos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"https://fiches-risques.brgm.fr/georisques/cavite/LROAA0011363" \t "_self" </w:instrText>
            </w:r>
            <w:r>
              <w:fldChar w:fldCharType="separate"/>
            </w:r>
            <w:r>
              <w:rPr>
                <w:rFonts w:ascii="Marianne" w:hAnsi="Marianne" w:eastAsia="Marianne" w:cs="Marianne"/>
                <w:sz w:val="14"/>
              </w:rPr>
              <w:t xml:space="preserve">LROAA0011363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du Figuier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"https://fiches-risques.brgm.fr/georisques/cavite/LROAA0011364" \t "_self" </w:instrText>
            </w:r>
            <w:r>
              <w:fldChar w:fldCharType="separate"/>
            </w:r>
            <w:r>
              <w:rPr>
                <w:rFonts w:ascii="Marianne" w:hAnsi="Marianne" w:eastAsia="Marianne" w:cs="Marianne"/>
                <w:sz w:val="14"/>
              </w:rPr>
              <w:t xml:space="preserve">LROAA0011364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 barreng de Perillos numéro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"https://fiches-risques.brgm.fr/georisques/cavite/LROAA0011365" \t "_self" </w:instrText>
            </w:r>
            <w:r>
              <w:fldChar w:fldCharType="separate"/>
            </w:r>
            <w:r>
              <w:rPr>
                <w:rFonts w:ascii="Marianne" w:hAnsi="Marianne" w:eastAsia="Marianne" w:cs="Marianne"/>
                <w:sz w:val="14"/>
              </w:rPr>
              <w:t xml:space="preserve">LROAA0011365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barreng de Perillos numéro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"https://fiches-risques.brgm.fr/georisques/cavite/LROAA0011366" \t "_self" </w:instrText>
            </w:r>
            <w:r>
              <w:fldChar w:fldCharType="separate"/>
            </w:r>
            <w:r>
              <w:rPr>
                <w:rFonts w:ascii="Marianne" w:hAnsi="Marianne" w:eastAsia="Marianne" w:cs="Marianne"/>
                <w:sz w:val="14"/>
              </w:rPr>
              <w:t xml:space="preserve">LROAA0011366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Perillos numéro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"https://fiches-risques.brgm.fr/georisques/cavite/LROAA0011367" \t "_self" </w:instrText>
            </w:r>
            <w:r>
              <w:fldChar w:fldCharType="separate"/>
            </w:r>
            <w:r>
              <w:rPr>
                <w:rFonts w:ascii="Marianne" w:hAnsi="Marianne" w:eastAsia="Marianne" w:cs="Marianne"/>
                <w:sz w:val="14"/>
              </w:rPr>
              <w:t xml:space="preserve">LROAA0011367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Perillos numéro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"https://fiches-risques.brgm.fr/georisques/cavite/LROAA0011368" \t "_self" </w:instrText>
            </w:r>
            <w:r>
              <w:fldChar w:fldCharType="separate"/>
            </w:r>
            <w:r>
              <w:rPr>
                <w:rFonts w:ascii="Marianne" w:hAnsi="Marianne" w:eastAsia="Marianne" w:cs="Marianne"/>
                <w:sz w:val="14"/>
              </w:rPr>
              <w:t xml:space="preserve">LROAA0011368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grotte de Perillos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"https://fiches-risques.brgm.fr/georisques/cavite/LROAA0011369" \t "_self" </w:instrText>
            </w:r>
            <w:r>
              <w:fldChar w:fldCharType="separate"/>
            </w:r>
            <w:r>
              <w:rPr>
                <w:rFonts w:ascii="Marianne" w:hAnsi="Marianne" w:eastAsia="Marianne" w:cs="Marianne"/>
                <w:sz w:val="14"/>
              </w:rPr>
              <w:t xml:space="preserve">LROAA0011369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l'Hermitage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"https://fiches-risques.brgm.fr/georisques/cavite/LROAA0011370" \t "_self" </w:instrText>
            </w:r>
            <w:r>
              <w:fldChar w:fldCharType="separate"/>
            </w:r>
            <w:r>
              <w:rPr>
                <w:rFonts w:ascii="Marianne" w:hAnsi="Marianne" w:eastAsia="Marianne" w:cs="Marianne"/>
                <w:sz w:val="14"/>
              </w:rPr>
              <w:t xml:space="preserve">LROAA0011370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Grotte-abri de Reboul numéro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"https://fiches-risques.brgm.fr/georisques/cavite/LROAA0011371" \t "_self" </w:instrText>
            </w:r>
            <w:r>
              <w:fldChar w:fldCharType="separate"/>
            </w:r>
            <w:r>
              <w:rPr>
                <w:rFonts w:ascii="Marianne" w:hAnsi="Marianne" w:eastAsia="Marianne" w:cs="Marianne"/>
                <w:sz w:val="14"/>
              </w:rPr>
              <w:t xml:space="preserve">LROAA0011371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Grotte-abri de Reboul numéro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"https://fiches-risques.brgm.fr/georisques/cavite/LROAA0011372" \t "_self" </w:instrText>
            </w:r>
            <w:r>
              <w:fldChar w:fldCharType="separate"/>
            </w:r>
            <w:r>
              <w:rPr>
                <w:rFonts w:ascii="Marianne" w:hAnsi="Marianne" w:eastAsia="Marianne" w:cs="Marianne"/>
                <w:sz w:val="14"/>
              </w:rPr>
              <w:t xml:space="preserve">LROAA0011372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château d'Opoul numéro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"https://fiches-risques.brgm.fr/georisques/cavite/LROAA0011373" \t "_self" </w:instrText>
            </w:r>
            <w:r>
              <w:fldChar w:fldCharType="separate"/>
            </w:r>
            <w:r>
              <w:rPr>
                <w:rFonts w:ascii="Marianne" w:hAnsi="Marianne" w:eastAsia="Marianne" w:cs="Marianne"/>
                <w:sz w:val="14"/>
              </w:rPr>
              <w:t xml:space="preserve">LROAA0011373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château d'Opoul numéro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"https://fiches-risques.brgm.fr/georisques/cavite/LROAA0011374" \t "_self" </w:instrText>
            </w:r>
            <w:r>
              <w:fldChar w:fldCharType="separate"/>
            </w:r>
            <w:r>
              <w:rPr>
                <w:rFonts w:ascii="Marianne" w:hAnsi="Marianne" w:eastAsia="Marianne" w:cs="Marianne"/>
                <w:sz w:val="14"/>
              </w:rPr>
              <w:t xml:space="preserve">LROAA0011374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château d'Opoul numéro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"https://fiches-risques.brgm.fr/georisques/cavite/LROAA0011375" \t "_self" </w:instrText>
            </w:r>
            <w:r>
              <w:fldChar w:fldCharType="separate"/>
            </w:r>
            <w:r>
              <w:rPr>
                <w:rFonts w:ascii="Marianne" w:hAnsi="Marianne" w:eastAsia="Marianne" w:cs="Marianne"/>
                <w:sz w:val="14"/>
              </w:rPr>
              <w:t xml:space="preserve">LROAA0011375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barreng de Perillos numéro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"https://fiches-risques.brgm.fr/georisques/cavite/LROAA0011376" \t "_self" </w:instrText>
            </w:r>
            <w:r>
              <w:fldChar w:fldCharType="separate"/>
            </w:r>
            <w:r>
              <w:rPr>
                <w:rFonts w:ascii="Marianne" w:hAnsi="Marianne" w:eastAsia="Marianne" w:cs="Marianne"/>
                <w:sz w:val="14"/>
              </w:rPr>
              <w:t xml:space="preserve">LROAA0011376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barreng de Perillos numéro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"https://fiches-risques.brgm.fr/georisques/cavite/LROAA0011377" \t "_self" </w:instrText>
            </w:r>
            <w:r>
              <w:fldChar w:fldCharType="separate"/>
            </w:r>
            <w:r>
              <w:rPr>
                <w:rFonts w:ascii="Marianne" w:hAnsi="Marianne" w:eastAsia="Marianne" w:cs="Marianne"/>
                <w:sz w:val="14"/>
              </w:rPr>
              <w:t xml:space="preserve">LROAA0011377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de Belle Auriol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"https://fiches-risques.brgm.fr/georisques/cavite/LROAA0011378" \t "_self" </w:instrText>
            </w:r>
            <w:r>
              <w:fldChar w:fldCharType="separate"/>
            </w:r>
            <w:r>
              <w:rPr>
                <w:rFonts w:ascii="Marianne" w:hAnsi="Marianne" w:eastAsia="Marianne" w:cs="Marianne"/>
                <w:sz w:val="14"/>
              </w:rPr>
              <w:t xml:space="preserve">LROAA0011378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ravin de la Perdissiu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"https://fiches-risques.brgm.fr/georisques/cavite/LROAA0011379" \t "_self" </w:instrText>
            </w:r>
            <w:r>
              <w:fldChar w:fldCharType="separate"/>
            </w:r>
            <w:r>
              <w:rPr>
                <w:rFonts w:ascii="Marianne" w:hAnsi="Marianne" w:eastAsia="Marianne" w:cs="Marianne"/>
                <w:sz w:val="14"/>
              </w:rPr>
              <w:t xml:space="preserve">LROAA0011379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du Sarrat de la Perdissiu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"https://fiches-risques.brgm.fr/georisques/cavite/LROAA0011380" \t "_self" </w:instrText>
            </w:r>
            <w:r>
              <w:fldChar w:fldCharType="separate"/>
            </w:r>
            <w:r>
              <w:rPr>
                <w:rFonts w:ascii="Marianne" w:hAnsi="Marianne" w:eastAsia="Marianne" w:cs="Marianne"/>
                <w:sz w:val="14"/>
              </w:rPr>
              <w:t xml:space="preserve">LROAA0011380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de Bouzigue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"https://fiches-risques.brgm.fr/georisques/cavite/LROAA0011381" \t "_self" </w:instrText>
            </w:r>
            <w:r>
              <w:fldChar w:fldCharType="separate"/>
            </w:r>
            <w:r>
              <w:rPr>
                <w:rFonts w:ascii="Marianne" w:hAnsi="Marianne" w:eastAsia="Marianne" w:cs="Marianne"/>
                <w:sz w:val="14"/>
              </w:rPr>
              <w:t xml:space="preserve">LROAA0011381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Barreng de Caune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"https://fiches-risques.brgm.fr/georisques/cavite/LROAA0011382" \t "_self" </w:instrText>
            </w:r>
            <w:r>
              <w:fldChar w:fldCharType="separate"/>
            </w:r>
            <w:r>
              <w:rPr>
                <w:rFonts w:ascii="Marianne" w:hAnsi="Marianne" w:eastAsia="Marianne" w:cs="Marianne"/>
                <w:sz w:val="14"/>
              </w:rPr>
              <w:t xml:space="preserve">LROAA0011382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Barreng du Chêne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"https://fiches-risques.brgm.fr/georisques/cavite/LROAA0011383" \t "_self" </w:instrText>
            </w:r>
            <w:r>
              <w:fldChar w:fldCharType="separate"/>
            </w:r>
            <w:r>
              <w:rPr>
                <w:rFonts w:ascii="Marianne" w:hAnsi="Marianne" w:eastAsia="Marianne" w:cs="Marianne"/>
                <w:sz w:val="14"/>
              </w:rPr>
              <w:t xml:space="preserve">LROAA0011383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Barreng de la Chèvre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"https://fiches-risques.brgm.fr/georisques/cavite/LROAA0011384" \t "_self" </w:instrText>
            </w:r>
            <w:r>
              <w:fldChar w:fldCharType="separate"/>
            </w:r>
            <w:r>
              <w:rPr>
                <w:rFonts w:ascii="Marianne" w:hAnsi="Marianne" w:eastAsia="Marianne" w:cs="Marianne"/>
                <w:sz w:val="14"/>
              </w:rPr>
              <w:t xml:space="preserve">LROAA0011384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Barrec de Coume Fousque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"https://fiches-risques.brgm.fr/georisques/cavite/LROAA0011385" \t "_self" </w:instrText>
            </w:r>
            <w:r>
              <w:fldChar w:fldCharType="separate"/>
            </w:r>
            <w:r>
              <w:rPr>
                <w:rFonts w:ascii="Marianne" w:hAnsi="Marianne" w:eastAsia="Marianne" w:cs="Marianne"/>
                <w:sz w:val="14"/>
              </w:rPr>
              <w:t xml:space="preserve">LROAA0011385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Barreng du mas Farines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"https://fiches-risques.brgm.fr/georisques/cavite/LROAA0011386" \t "_self" </w:instrText>
            </w:r>
            <w:r>
              <w:fldChar w:fldCharType="separate"/>
            </w:r>
            <w:r>
              <w:rPr>
                <w:rFonts w:ascii="Marianne" w:hAnsi="Marianne" w:eastAsia="Marianne" w:cs="Marianne"/>
                <w:sz w:val="14"/>
              </w:rPr>
              <w:t xml:space="preserve">LROAA0011386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de Jumele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"https://fiches-risques.brgm.fr/georisques/cavite/LROAA0011388" \t "_self" </w:instrText>
            </w:r>
            <w:r>
              <w:fldChar w:fldCharType="separate"/>
            </w:r>
            <w:r>
              <w:rPr>
                <w:rFonts w:ascii="Marianne" w:hAnsi="Marianne" w:eastAsia="Marianne" w:cs="Marianne"/>
                <w:sz w:val="14"/>
              </w:rPr>
              <w:t xml:space="preserve">LROAA0011388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Roboul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"https://fiches-risques.brgm.fr/georisques/cavite/LROAA0011389" \t "_self" </w:instrText>
            </w:r>
            <w:r>
              <w:fldChar w:fldCharType="separate"/>
            </w:r>
            <w:r>
              <w:rPr>
                <w:rFonts w:ascii="Marianne" w:hAnsi="Marianne" w:eastAsia="Marianne" w:cs="Marianne"/>
                <w:sz w:val="14"/>
              </w:rPr>
              <w:t xml:space="preserve">LROAA0011389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Bouzigue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"https://fiches-risques.brgm.fr/georisques/cavite/LROAA0011391" \t "_self" </w:instrText>
            </w:r>
            <w:r>
              <w:fldChar w:fldCharType="separate"/>
            </w:r>
            <w:r>
              <w:rPr>
                <w:rFonts w:ascii="Marianne" w:hAnsi="Marianne" w:eastAsia="Marianne" w:cs="Marianne"/>
                <w:sz w:val="14"/>
              </w:rPr>
              <w:t xml:space="preserve">LROAA0011391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de Sarrat Mal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"https://fiches-risques.brgm.fr/georisques/cavite/LROAA0011392" \t "_self" </w:instrText>
            </w:r>
            <w:r>
              <w:fldChar w:fldCharType="separate"/>
            </w:r>
            <w:r>
              <w:rPr>
                <w:rFonts w:ascii="Marianne" w:hAnsi="Marianne" w:eastAsia="Marianne" w:cs="Marianne"/>
                <w:sz w:val="14"/>
              </w:rPr>
              <w:t xml:space="preserve">LROAA0011392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numéro 1 de Cortal du Duc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"https://fiches-risques.brgm.fr/georisques/cavite/LROAA0011393" \t "_self" </w:instrText>
            </w:r>
            <w:r>
              <w:fldChar w:fldCharType="separate"/>
            </w:r>
            <w:r>
              <w:rPr>
                <w:rFonts w:ascii="Marianne" w:hAnsi="Marianne" w:eastAsia="Marianne" w:cs="Marianne"/>
                <w:sz w:val="14"/>
              </w:rPr>
              <w:t xml:space="preserve">LROAA0011393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Vigne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"https://fiches-risques.brgm.fr/georisques/cavite/LROAA0011396" \t "_self" </w:instrText>
            </w:r>
            <w:r>
              <w:fldChar w:fldCharType="separate"/>
            </w:r>
            <w:r>
              <w:rPr>
                <w:rFonts w:ascii="Marianne" w:hAnsi="Marianne" w:eastAsia="Marianne" w:cs="Marianne"/>
                <w:sz w:val="14"/>
              </w:rPr>
              <w:t xml:space="preserve">LROAA0011396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Barreng des Gralles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"https://fiches-risques.brgm.fr/georisques/cavite/LROAA0011406" \t "_self" </w:instrText>
            </w:r>
            <w:r>
              <w:fldChar w:fldCharType="separate"/>
            </w:r>
            <w:r>
              <w:rPr>
                <w:rFonts w:ascii="Marianne" w:hAnsi="Marianne" w:eastAsia="Marianne" w:cs="Marianne"/>
                <w:sz w:val="14"/>
              </w:rPr>
              <w:t xml:space="preserve">LROAA0011406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numéro 2 des Amandiers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"https://fiches-risques.brgm.fr/georisques/cavite/LROAA0011407" \t "_self" </w:instrText>
            </w:r>
            <w:r>
              <w:fldChar w:fldCharType="separate"/>
            </w:r>
            <w:r>
              <w:rPr>
                <w:rFonts w:ascii="Marianne" w:hAnsi="Marianne" w:eastAsia="Marianne" w:cs="Marianne"/>
                <w:sz w:val="14"/>
              </w:rPr>
              <w:t xml:space="preserve">LROAA0011407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Aven-perte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"https://fiches-risques.brgm.fr/georisques/cavite/LROAA0011502" \t "_self" </w:instrText>
            </w:r>
            <w:r>
              <w:fldChar w:fldCharType="separate"/>
            </w:r>
            <w:r>
              <w:rPr>
                <w:rFonts w:ascii="Marianne" w:hAnsi="Marianne" w:eastAsia="Marianne" w:cs="Marianne"/>
                <w:sz w:val="14"/>
              </w:rPr>
              <w:t xml:space="preserve">LROAA0011502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"https://fiches-risques.brgm.fr/georisques/cavite/LROAA0011513" \t "_self" </w:instrText>
            </w:r>
            <w:r>
              <w:fldChar w:fldCharType="separate"/>
            </w:r>
            <w:r>
              <w:rPr>
                <w:rFonts w:ascii="Marianne" w:hAnsi="Marianne" w:eastAsia="Marianne" w:cs="Marianne"/>
                <w:sz w:val="14"/>
              </w:rPr>
              <w:t xml:space="preserve">LROAA0011513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karstique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"https://fiches-risques.brgm.fr/georisques/cavite/LROAA0011518" \t "_self" </w:instrText>
            </w:r>
            <w:r>
              <w:fldChar w:fldCharType="separate"/>
            </w:r>
            <w:r>
              <w:rPr>
                <w:rFonts w:ascii="Marianne" w:hAnsi="Marianne" w:eastAsia="Marianne" w:cs="Marianne"/>
                <w:sz w:val="14"/>
              </w:rPr>
              <w:t xml:space="preserve">LROAA0011518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231645" name="Picture">
</wp:docPr>
                  <a:graphic>
                    <a:graphicData uri="http://schemas.openxmlformats.org/drawingml/2006/picture">
                      <pic:pic>
                        <pic:nvPicPr>
                          <pic:cNvPr id="1330231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831705" name="Picture">
</wp:docPr>
                  <a:graphic>
                    <a:graphicData uri="http://schemas.openxmlformats.org/drawingml/2006/picture">
                      <pic:pic>
                        <pic:nvPicPr>
                          <pic:cNvPr id="1019831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Opoul-Périllos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752951" name="Picture">
</wp:docPr>
                  <a:graphic>
                    <a:graphicData uri="http://schemas.openxmlformats.org/drawingml/2006/picture">
                      <pic:pic>
                        <pic:nvPicPr>
                          <pic:cNvPr id="1352752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"https://fiches-risques.brgm.fr/georisques/cavite/LROAA0011520" \t "_self" </w:instrText>
            </w:r>
            <w:r>
              <w:fldChar w:fldCharType="separate"/>
            </w:r>
            <w:r>
              <w:rPr>
                <w:rFonts w:ascii="Marianne" w:hAnsi="Marianne" w:eastAsia="Marianne" w:cs="Marianne"/>
                <w:sz w:val="14"/>
              </w:rPr>
              <w:t xml:space="preserve">LROAA0011520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karstique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"https://fiches-risques.brgm.fr/georisques/cavite/LROAA0011521" \t "_self" </w:instrText>
            </w:r>
            <w:r>
              <w:fldChar w:fldCharType="separate"/>
            </w:r>
            <w:r>
              <w:rPr>
                <w:rFonts w:ascii="Marianne" w:hAnsi="Marianne" w:eastAsia="Marianne" w:cs="Marianne"/>
                <w:sz w:val="14"/>
              </w:rPr>
              <w:t xml:space="preserve">LROAA0011521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d'Hauris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"https://fiches-risques.brgm.fr/georisques/cavite/LROAA0011536" \t "_self" </w:instrText>
            </w:r>
            <w:r>
              <w:fldChar w:fldCharType="separate"/>
            </w:r>
            <w:r>
              <w:rPr>
                <w:rFonts w:ascii="Marianne" w:hAnsi="Marianne" w:eastAsia="Marianne" w:cs="Marianne"/>
                <w:sz w:val="14"/>
              </w:rPr>
              <w:t xml:space="preserve">LROAA0011536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karstique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"https://fiches-risques.brgm.fr/georisques/cavite/LROAA0011554" \t "_self" </w:instrText>
            </w:r>
            <w:r>
              <w:fldChar w:fldCharType="separate"/>
            </w:r>
            <w:r>
              <w:rPr>
                <w:rFonts w:ascii="Marianne" w:hAnsi="Marianne" w:eastAsia="Marianne" w:cs="Marianne"/>
                <w:sz w:val="14"/>
              </w:rPr>
              <w:t xml:space="preserve">LROAA0011554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"https://fiches-risques.brgm.fr/georisques/cavite/LROAA0011559" \t "_self" </w:instrText>
            </w:r>
            <w:r>
              <w:fldChar w:fldCharType="separate"/>
            </w:r>
            <w:r>
              <w:rPr>
                <w:rFonts w:ascii="Marianne" w:hAnsi="Marianne" w:eastAsia="Marianne" w:cs="Marianne"/>
                <w:sz w:val="14"/>
              </w:rPr>
              <w:t xml:space="preserve">LROAA0011559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"https://fiches-risques.brgm.fr/georisques/cavite/LROAA0011741" \t "_self" </w:instrText>
            </w:r>
            <w:r>
              <w:fldChar w:fldCharType="separate"/>
            </w:r>
            <w:r>
              <w:rPr>
                <w:rFonts w:ascii="Marianne" w:hAnsi="Marianne" w:eastAsia="Marianne" w:cs="Marianne"/>
                <w:sz w:val="14"/>
              </w:rPr>
              <w:t xml:space="preserve">LROAA0011741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n°2 Sarrat du vent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"https://fiches-risques.brgm.fr/georisques/cavite/LROAA0011742" \t "_self" </w:instrText>
            </w:r>
            <w:r>
              <w:fldChar w:fldCharType="separate"/>
            </w:r>
            <w:r>
              <w:rPr>
                <w:rFonts w:ascii="Marianne" w:hAnsi="Marianne" w:eastAsia="Marianne" w:cs="Marianne"/>
                <w:sz w:val="14"/>
              </w:rPr>
              <w:t xml:space="preserve">LROAA0011742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Perte de Manteil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"https://fiches-risques.brgm.fr/georisques/cavite/LROAA0011743" \t "_self" </w:instrText>
            </w:r>
            <w:r>
              <w:fldChar w:fldCharType="separate"/>
            </w:r>
            <w:r>
              <w:rPr>
                <w:rFonts w:ascii="Marianne" w:hAnsi="Marianne" w:eastAsia="Marianne" w:cs="Marianne"/>
                <w:sz w:val="14"/>
              </w:rPr>
              <w:t xml:space="preserve">LROAA0011743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n°1 de Sardat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"https://fiches-risques.brgm.fr/georisques/cavite/LROAA0011744" \t "_self" </w:instrText>
            </w:r>
            <w:r>
              <w:fldChar w:fldCharType="separate"/>
            </w:r>
            <w:r>
              <w:rPr>
                <w:rFonts w:ascii="Marianne" w:hAnsi="Marianne" w:eastAsia="Marianne" w:cs="Marianne"/>
                <w:sz w:val="14"/>
              </w:rPr>
              <w:t xml:space="preserve">LROAA0011744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n°2 de Sardat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"https://fiches-risques.brgm.fr/georisques/cavite/LROAA0011787" \t "_self" </w:instrText>
            </w:r>
            <w:r>
              <w:fldChar w:fldCharType="separate"/>
            </w:r>
            <w:r>
              <w:rPr>
                <w:rFonts w:ascii="Marianne" w:hAnsi="Marianne" w:eastAsia="Marianne" w:cs="Marianne"/>
                <w:sz w:val="14"/>
              </w:rPr>
              <w:t xml:space="preserve">LROAA0011787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"https://fiches-risques.brgm.fr/georisques/cavite/LROAA0011788" \t "_self" </w:instrText>
            </w:r>
            <w:r>
              <w:fldChar w:fldCharType="separate"/>
            </w:r>
            <w:r>
              <w:rPr>
                <w:rFonts w:ascii="Marianne" w:hAnsi="Marianne" w:eastAsia="Marianne" w:cs="Marianne"/>
                <w:sz w:val="14"/>
              </w:rPr>
              <w:t xml:space="preserve">LROAA0011788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"https://fiches-risques.brgm.fr/georisques/cavite/LROAA0011789" \t "_self" </w:instrText>
            </w:r>
            <w:r>
              <w:fldChar w:fldCharType="separate"/>
            </w:r>
            <w:r>
              <w:rPr>
                <w:rFonts w:ascii="Marianne" w:hAnsi="Marianne" w:eastAsia="Marianne" w:cs="Marianne"/>
                <w:sz w:val="14"/>
              </w:rPr>
              <w:t xml:space="preserve">LROAA0011789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"https://fiches-risques.brgm.fr/georisques/cavite/LROAA0011790" \t "_self" </w:instrText>
            </w:r>
            <w:r>
              <w:fldChar w:fldCharType="separate"/>
            </w:r>
            <w:r>
              <w:rPr>
                <w:rFonts w:ascii="Marianne" w:hAnsi="Marianne" w:eastAsia="Marianne" w:cs="Marianne"/>
                <w:sz w:val="14"/>
              </w:rPr>
              <w:t xml:space="preserve">LROAA0011790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"https://fiches-risques.brgm.fr/georisques/cavite/LROAA0011791" \t "_self" </w:instrText>
            </w:r>
            <w:r>
              <w:fldChar w:fldCharType="separate"/>
            </w:r>
            <w:r>
              <w:rPr>
                <w:rFonts w:ascii="Marianne" w:hAnsi="Marianne" w:eastAsia="Marianne" w:cs="Marianne"/>
                <w:sz w:val="14"/>
              </w:rPr>
              <w:t xml:space="preserve">LROAA0011791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Caune du Jaumatot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"https://fiches-risques.brgm.fr/georisques/cavite/LROAA0011826" \t "_self" </w:instrText>
            </w:r>
            <w:r>
              <w:fldChar w:fldCharType="separate"/>
            </w:r>
            <w:r>
              <w:rPr>
                <w:rFonts w:ascii="Marianne" w:hAnsi="Marianne" w:eastAsia="Marianne" w:cs="Marianne"/>
                <w:sz w:val="14"/>
              </w:rPr>
              <w:t xml:space="preserve">LROAA0011826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Roboul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"https://fiches-risques.brgm.fr/georisques/cavite/LROAA0011827" \t "_self" </w:instrText>
            </w:r>
            <w:r>
              <w:fldChar w:fldCharType="separate"/>
            </w:r>
            <w:r>
              <w:rPr>
                <w:rFonts w:ascii="Marianne" w:hAnsi="Marianne" w:eastAsia="Marianne" w:cs="Marianne"/>
                <w:sz w:val="14"/>
              </w:rPr>
              <w:t xml:space="preserve">LROAA0011827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l'Eglise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"https://fiches-risques.brgm.fr/georisques/cavite/LROAA0011885" \t "_self" </w:instrText>
            </w:r>
            <w:r>
              <w:fldChar w:fldCharType="separate"/>
            </w:r>
            <w:r>
              <w:rPr>
                <w:rFonts w:ascii="Marianne" w:hAnsi="Marianne" w:eastAsia="Marianne" w:cs="Marianne"/>
                <w:sz w:val="14"/>
              </w:rPr>
              <w:t xml:space="preserve">LROAA0011885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Exsurgence de l'Eolienne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"https://fiches-risques.brgm.fr/georisques/cavite/LROAA0011894" \t "_self" </w:instrText>
            </w:r>
            <w:r>
              <w:fldChar w:fldCharType="separate"/>
            </w:r>
            <w:r>
              <w:rPr>
                <w:rFonts w:ascii="Marianne" w:hAnsi="Marianne" w:eastAsia="Marianne" w:cs="Marianne"/>
                <w:sz w:val="14"/>
              </w:rPr>
              <w:t xml:space="preserve">LROAA0011894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de l'exurgence de Caune Negre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"https://fiches-risques.brgm.fr/georisques/cavite/LROAA0011895" \t "_self" </w:instrText>
            </w:r>
            <w:r>
              <w:fldChar w:fldCharType="separate"/>
            </w:r>
            <w:r>
              <w:rPr>
                <w:rFonts w:ascii="Marianne" w:hAnsi="Marianne" w:eastAsia="Marianne" w:cs="Marianne"/>
                <w:sz w:val="14"/>
              </w:rPr>
              <w:t xml:space="preserve">LROAA0011895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de l'exurgence de Castell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"https://fiches-risques.brgm.fr/georisques/cavite/LROAA0011901" \t "_self" </w:instrText>
            </w:r>
            <w:r>
              <w:fldChar w:fldCharType="separate"/>
            </w:r>
            <w:r>
              <w:rPr>
                <w:rFonts w:ascii="Marianne" w:hAnsi="Marianne" w:eastAsia="Marianne" w:cs="Marianne"/>
                <w:sz w:val="14"/>
              </w:rPr>
              <w:t xml:space="preserve">LROAA0011901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citerne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"https://fiches-risques.brgm.fr/georisques/cavite/LROAA0012050" \t "_self" </w:instrText>
            </w:r>
            <w:r>
              <w:fldChar w:fldCharType="separate"/>
            </w:r>
            <w:r>
              <w:rPr>
                <w:rFonts w:ascii="Marianne" w:hAnsi="Marianne" w:eastAsia="Marianne" w:cs="Marianne"/>
                <w:sz w:val="14"/>
              </w:rPr>
              <w:t xml:space="preserve">LROAA0012050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Ancêtre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"https://fiches-risques.brgm.fr/georisques/cavite/LROAA0012051" \t "_self" </w:instrText>
            </w:r>
            <w:r>
              <w:fldChar w:fldCharType="separate"/>
            </w:r>
            <w:r>
              <w:rPr>
                <w:rFonts w:ascii="Marianne" w:hAnsi="Marianne" w:eastAsia="Marianne" w:cs="Marianne"/>
                <w:sz w:val="14"/>
              </w:rPr>
              <w:t xml:space="preserve">LROAA0012051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Pentecôte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"https://fiches-risques.brgm.fr/georisques/cavite/LROAA0012052" \t "_self" </w:instrText>
            </w:r>
            <w:r>
              <w:fldChar w:fldCharType="separate"/>
            </w:r>
            <w:r>
              <w:rPr>
                <w:rFonts w:ascii="Marianne" w:hAnsi="Marianne" w:eastAsia="Marianne" w:cs="Marianne"/>
                <w:sz w:val="14"/>
              </w:rPr>
              <w:t xml:space="preserve">LROAA0012052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Pétales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"https://fiches-risques.brgm.fr/georisques/cavite/LROAA0012053" \t "_self" </w:instrText>
            </w:r>
            <w:r>
              <w:fldChar w:fldCharType="separate"/>
            </w:r>
            <w:r>
              <w:rPr>
                <w:rFonts w:ascii="Marianne" w:hAnsi="Marianne" w:eastAsia="Marianne" w:cs="Marianne"/>
                <w:sz w:val="14"/>
              </w:rPr>
              <w:t xml:space="preserve">LROAA0012053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Victor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"https://fiches-risques.brgm.fr/georisques/cavite/LROAA0012054" \t "_self" </w:instrText>
            </w:r>
            <w:r>
              <w:fldChar w:fldCharType="separate"/>
            </w:r>
            <w:r>
              <w:rPr>
                <w:rFonts w:ascii="Marianne" w:hAnsi="Marianne" w:eastAsia="Marianne" w:cs="Marianne"/>
                <w:sz w:val="14"/>
              </w:rPr>
              <w:t xml:space="preserve">LROAA0012054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Sarrat de la Mourtre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"https://fiches-risques.brgm.fr/georisques/cavite/LROAA0012055" \t "_self" </w:instrText>
            </w:r>
            <w:r>
              <w:fldChar w:fldCharType="separate"/>
            </w:r>
            <w:r>
              <w:rPr>
                <w:rFonts w:ascii="Marianne" w:hAnsi="Marianne" w:eastAsia="Marianne" w:cs="Marianne"/>
                <w:sz w:val="14"/>
              </w:rPr>
              <w:t xml:space="preserve">LROAA0012055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Trois Lundis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"https://fiches-risques.brgm.fr/georisques/cavite/LROAA0012056" \t "_self" </w:instrText>
            </w:r>
            <w:r>
              <w:fldChar w:fldCharType="separate"/>
            </w:r>
            <w:r>
              <w:rPr>
                <w:rFonts w:ascii="Marianne" w:hAnsi="Marianne" w:eastAsia="Marianne" w:cs="Marianne"/>
                <w:sz w:val="14"/>
              </w:rPr>
              <w:t xml:space="preserve">LROAA0012056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Genièvre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"https://fiches-risques.brgm.fr/georisques/cavite/LROAA0012057" \t "_self" </w:instrText>
            </w:r>
            <w:r>
              <w:fldChar w:fldCharType="separate"/>
            </w:r>
            <w:r>
              <w:rPr>
                <w:rFonts w:ascii="Marianne" w:hAnsi="Marianne" w:eastAsia="Marianne" w:cs="Marianne"/>
                <w:sz w:val="14"/>
              </w:rPr>
              <w:t xml:space="preserve">LROAA0012057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Renard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"https://fiches-risques.brgm.fr/georisques/cavite/LROAA0012058" \t "_self" </w:instrText>
            </w:r>
            <w:r>
              <w:fldChar w:fldCharType="separate"/>
            </w:r>
            <w:r>
              <w:rPr>
                <w:rFonts w:ascii="Marianne" w:hAnsi="Marianne" w:eastAsia="Marianne" w:cs="Marianne"/>
                <w:sz w:val="14"/>
              </w:rPr>
              <w:t xml:space="preserve">LROAA0012058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Pelade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"https://fiches-risques.brgm.fr/georisques/cavite/LROAA0012059" \t "_self" </w:instrText>
            </w:r>
            <w:r>
              <w:fldChar w:fldCharType="separate"/>
            </w:r>
            <w:r>
              <w:rPr>
                <w:rFonts w:ascii="Marianne" w:hAnsi="Marianne" w:eastAsia="Marianne" w:cs="Marianne"/>
                <w:sz w:val="14"/>
              </w:rPr>
              <w:t xml:space="preserve">LROAA0012059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Pylone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"https://fiches-risques.brgm.fr/georisques/cavite/LROAA0012060" \t "_self" </w:instrText>
            </w:r>
            <w:r>
              <w:fldChar w:fldCharType="separate"/>
            </w:r>
            <w:r>
              <w:rPr>
                <w:rFonts w:ascii="Marianne" w:hAnsi="Marianne" w:eastAsia="Marianne" w:cs="Marianne"/>
                <w:sz w:val="14"/>
              </w:rPr>
              <w:t xml:space="preserve">LROAA0012060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Maric Sarrat Nal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"https://fiches-risques.brgm.fr/georisques/cavite/LROAA0012061" \t "_self" </w:instrText>
            </w:r>
            <w:r>
              <w:fldChar w:fldCharType="separate"/>
            </w:r>
            <w:r>
              <w:rPr>
                <w:rFonts w:ascii="Marianne" w:hAnsi="Marianne" w:eastAsia="Marianne" w:cs="Marianne"/>
                <w:sz w:val="14"/>
              </w:rPr>
              <w:t xml:space="preserve">LROAA0012061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Deux brebis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"https://fiches-risques.brgm.fr/georisques/cavite/LROAA0012062" \t "_self" </w:instrText>
            </w:r>
            <w:r>
              <w:fldChar w:fldCharType="separate"/>
            </w:r>
            <w:r>
              <w:rPr>
                <w:rFonts w:ascii="Marianne" w:hAnsi="Marianne" w:eastAsia="Marianne" w:cs="Marianne"/>
                <w:sz w:val="14"/>
              </w:rPr>
              <w:t xml:space="preserve">LROAA0012062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Sarrat de la Mourtre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"https://fiches-risques.brgm.fr/georisques/cavite/LROAA0012063" \t "_self" </w:instrText>
            </w:r>
            <w:r>
              <w:fldChar w:fldCharType="separate"/>
            </w:r>
            <w:r>
              <w:rPr>
                <w:rFonts w:ascii="Marianne" w:hAnsi="Marianne" w:eastAsia="Marianne" w:cs="Marianne"/>
                <w:sz w:val="14"/>
              </w:rPr>
              <w:t xml:space="preserve">LROAA0012063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Amphore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"https://fiches-risques.brgm.fr/georisques/cavite/LROAA0012064" \t "_self" </w:instrText>
            </w:r>
            <w:r>
              <w:fldChar w:fldCharType="separate"/>
            </w:r>
            <w:r>
              <w:rPr>
                <w:rFonts w:ascii="Marianne" w:hAnsi="Marianne" w:eastAsia="Marianne" w:cs="Marianne"/>
                <w:sz w:val="14"/>
              </w:rPr>
              <w:t xml:space="preserve">LROAA0012064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Comète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"https://fiches-risques.brgm.fr/georisques/cavite/LROAA0012065" \t "_self" </w:instrText>
            </w:r>
            <w:r>
              <w:fldChar w:fldCharType="separate"/>
            </w:r>
            <w:r>
              <w:rPr>
                <w:rFonts w:ascii="Marianne" w:hAnsi="Marianne" w:eastAsia="Marianne" w:cs="Marianne"/>
                <w:sz w:val="14"/>
              </w:rPr>
              <w:t xml:space="preserve">LROAA0012065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Lune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"https://fiches-risques.brgm.fr/georisques/cavite/LROAA0012066" \t "_self" </w:instrText>
            </w:r>
            <w:r>
              <w:fldChar w:fldCharType="separate"/>
            </w:r>
            <w:r>
              <w:rPr>
                <w:rFonts w:ascii="Marianne" w:hAnsi="Marianne" w:eastAsia="Marianne" w:cs="Marianne"/>
                <w:sz w:val="14"/>
              </w:rPr>
              <w:t xml:space="preserve">LROAA0012066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232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"https://fiches-risques.brgm.fr/georisques/cavite/LROAA0012067" \t "_self" </w:instrText>
            </w:r>
            <w:r>
              <w:fldChar w:fldCharType="separate"/>
            </w:r>
            <w:r>
              <w:rPr>
                <w:rFonts w:ascii="Marianne" w:hAnsi="Marianne" w:eastAsia="Marianne" w:cs="Marianne"/>
                <w:sz w:val="14"/>
              </w:rPr>
              <w:t xml:space="preserve">LROAA0012067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Cortal d'en Drilles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"https://fiches-risques.brgm.fr/georisques/cavite/LROAA0012073" \t "_self" </w:instrText>
            </w:r>
            <w:r>
              <w:fldChar w:fldCharType="separate"/>
            </w:r>
            <w:r>
              <w:rPr>
                <w:rFonts w:ascii="Marianne" w:hAnsi="Marianne" w:eastAsia="Marianne" w:cs="Marianne"/>
                <w:sz w:val="14"/>
              </w:rPr>
              <w:t xml:space="preserve">LROAA0012073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de la Coume Figue (Grotte du)</w:t>
            </w: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447136" name="Picture">
</wp:docPr>
                  <a:graphic>
                    <a:graphicData uri="http://schemas.openxmlformats.org/drawingml/2006/picture">
                      <pic:pic>
                        <pic:nvPicPr>
                          <pic:cNvPr id="568447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550935" name="Picture">
</wp:docPr>
                  <a:graphic>
                    <a:graphicData uri="http://schemas.openxmlformats.org/drawingml/2006/picture">
                      <pic:pic>
                        <pic:nvPicPr>
                          <pic:cNvPr id="1564550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66600 Opoul-Périllos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840877" name="Picture">
</wp:docPr>
                  <a:graphic>
                    <a:graphicData uri="http://schemas.openxmlformats.org/drawingml/2006/picture">
                      <pic:pic>
                        <pic:nvPicPr>
                          <pic:cNvPr id="1732840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"https://fiches-risques.brgm.fr/georisques/casias/SSP3934652" \t "_blank" </w:instrText>
            </w:r>
            <w:r>
              <w:fldChar w:fldCharType="separate"/>
            </w:r>
            <w:r>
              <w:rPr>
                <w:rFonts w:ascii="Marianne" w:hAnsi="Marianne" w:eastAsia="Marianne" w:cs="Marianne"/>
                <w:sz w:val="14"/>
              </w:rPr>
              <w:t xml:space="preserve">SSP3934652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"https://fiches-risques.brgm.fr/georisques/casias/SSP3934651" \t "_blank" </w:instrText>
            </w:r>
            <w:r>
              <w:fldChar w:fldCharType="separate"/>
            </w:r>
            <w:r>
              <w:rPr>
                <w:rFonts w:ascii="Marianne" w:hAnsi="Marianne" w:eastAsia="Marianne" w:cs="Marianne"/>
                <w:sz w:val="14"/>
              </w:rPr>
              <w:t xml:space="preserve">SSP3934651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"https://fiches-risques.brgm.fr/georisques/casias/SSP3934393" \t "_blank" </w:instrText>
            </w:r>
            <w:r>
              <w:fldChar w:fldCharType="separate"/>
            </w:r>
            <w:r>
              <w:rPr>
                <w:rFonts w:ascii="Marianne" w:hAnsi="Marianne" w:eastAsia="Marianne" w:cs="Marianne"/>
                <w:sz w:val="14"/>
              </w:rPr>
              <w:t xml:space="preserve">SSP3934393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"https://fiches-risques.brgm.fr/georisques/casias/SSP3934392" \t "_blank" </w:instrText>
            </w:r>
            <w:r>
              <w:fldChar w:fldCharType="separate"/>
            </w:r>
            <w:r>
              <w:rPr>
                <w:rFonts w:ascii="Marianne" w:hAnsi="Marianne" w:eastAsia="Marianne" w:cs="Marianne"/>
                <w:sz w:val="14"/>
              </w:rPr>
              <w:t xml:space="preserve">SSP3934392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"https://fiches-risques.brgm.fr/georisques/casias/SSP3933089" \t "_blank" </w:instrText>
            </w:r>
            <w:r>
              <w:fldChar w:fldCharType="separate"/>
            </w:r>
            <w:r>
              <w:rPr>
                <w:rFonts w:ascii="Marianne" w:hAnsi="Marianne" w:eastAsia="Marianne" w:cs="Marianne"/>
                <w:sz w:val="14"/>
              </w:rPr>
              <w:t xml:space="preserve">SSP3933089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_2.png" Type="http://schemas.openxmlformats.org/officeDocument/2006/relationships/image" Target="media/img_0_12_7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