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047878" name="Picture">
</wp:docPr>
                  <a:graphic>
                    <a:graphicData uri="http://schemas.openxmlformats.org/drawingml/2006/picture">
                      <pic:pic>
                        <pic:nvPicPr>
                          <pic:cNvPr id="90604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057144" name="Picture">
</wp:docPr>
                  <a:graphic>
                    <a:graphicData uri="http://schemas.openxmlformats.org/drawingml/2006/picture">
                      <pic:pic>
                        <pic:nvPicPr>
                          <pic:cNvPr id="904057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011282" name="Picture">
</wp:docPr>
                        <a:graphic>
                          <a:graphicData uri="http://schemas.openxmlformats.org/drawingml/2006/picture">
                            <pic:pic>
                              <pic:nvPicPr>
                                <pic:cNvPr id="995011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Oloron-Sainte-Marie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74142" name="Picture">
</wp:docPr>
                  <a:graphic>
                    <a:graphicData uri="http://schemas.openxmlformats.org/drawingml/2006/picture">
                      <pic:pic>
                        <pic:nvPicPr>
                          <pic:cNvPr id="120174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523618" name="Picture">
</wp:docPr>
                  <a:graphic>
                    <a:graphicData uri="http://schemas.openxmlformats.org/drawingml/2006/picture">
                      <pic:pic>
                        <pic:nvPicPr>
                          <pic:cNvPr id="1904523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35279" name="Picture">
</wp:docPr>
                  <a:graphic>
                    <a:graphicData uri="http://schemas.openxmlformats.org/drawingml/2006/picture">
                      <pic:pic>
                        <pic:nvPicPr>
                          <pic:cNvPr id="42403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03063" name="Picture">
</wp:docPr>
                  <a:graphic>
                    <a:graphicData uri="http://schemas.openxmlformats.org/drawingml/2006/picture">
                      <pic:pic>
                        <pic:nvPicPr>
                          <pic:cNvPr id="105790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01327" name="Picture">
</wp:docPr>
                  <a:graphic>
                    <a:graphicData uri="http://schemas.openxmlformats.org/drawingml/2006/picture">
                      <pic:pic>
                        <pic:nvPicPr>
                          <pic:cNvPr id="60920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38741" name="Picture">
</wp:docPr>
                        <a:graphic>
                          <a:graphicData uri="http://schemas.openxmlformats.org/drawingml/2006/picture">
                            <pic:pic>
                              <pic:nvPicPr>
                                <pic:cNvPr id="122138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07034" name="Picture">
</wp:docPr>
                        <a:graphic>
                          <a:graphicData uri="http://schemas.openxmlformats.org/drawingml/2006/picture">
                            <pic:pic>
                              <pic:nvPicPr>
                                <pic:cNvPr id="601007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72634" name="Picture">
</wp:docPr>
                        <a:graphic>
                          <a:graphicData uri="http://schemas.openxmlformats.org/drawingml/2006/picture">
                            <pic:pic>
                              <pic:nvPicPr>
                                <pic:cNvPr id="1076872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24073" name="Picture">
</wp:docPr>
                        <a:graphic>
                          <a:graphicData uri="http://schemas.openxmlformats.org/drawingml/2006/picture">
                            <pic:pic>
                              <pic:nvPicPr>
                                <pic:cNvPr id="876924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045141" name="Picture">
</wp:docPr>
                        <a:graphic>
                          <a:graphicData uri="http://schemas.openxmlformats.org/drawingml/2006/picture">
                            <pic:pic>
                              <pic:nvPicPr>
                                <pic:cNvPr id="733045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998176" name="Picture">
</wp:docPr>
                        <a:graphic>
                          <a:graphicData uri="http://schemas.openxmlformats.org/drawingml/2006/picture">
                            <pic:pic>
                              <pic:nvPicPr>
                                <pic:cNvPr id="1013998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359523" name="Picture">
</wp:docPr>
                        <a:graphic>
                          <a:graphicData uri="http://schemas.openxmlformats.org/drawingml/2006/picture">
                            <pic:pic>
                              <pic:nvPicPr>
                                <pic:cNvPr id="298359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65302" name="Picture">
</wp:docPr>
                        <a:graphic>
                          <a:graphicData uri="http://schemas.openxmlformats.org/drawingml/2006/picture">
                            <pic:pic>
                              <pic:nvPicPr>
                                <pic:cNvPr id="477265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986478" name="Picture">
</wp:docPr>
                        <a:graphic>
                          <a:graphicData uri="http://schemas.openxmlformats.org/drawingml/2006/picture">
                            <pic:pic>
                              <pic:nvPicPr>
                                <pic:cNvPr id="4419864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27479" name="Picture">
</wp:docPr>
                        <a:graphic>
                          <a:graphicData uri="http://schemas.openxmlformats.org/drawingml/2006/picture">
                            <pic:pic>
                              <pic:nvPicPr>
                                <pic:cNvPr id="4573274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86858" name="Picture">
</wp:docPr>
                        <a:graphic>
                          <a:graphicData uri="http://schemas.openxmlformats.org/drawingml/2006/picture">
                            <pic:pic>
                              <pic:nvPicPr>
                                <pic:cNvPr id="640686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572062" name="Picture">
</wp:docPr>
                        <a:graphic>
                          <a:graphicData uri="http://schemas.openxmlformats.org/drawingml/2006/picture">
                            <pic:pic>
                              <pic:nvPicPr>
                                <pic:cNvPr id="6055720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24934" name="Picture">
</wp:docPr>
                        <a:graphic>
                          <a:graphicData uri="http://schemas.openxmlformats.org/drawingml/2006/picture">
                            <pic:pic>
                              <pic:nvPicPr>
                                <pic:cNvPr id="19940249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87376" name="Picture">
</wp:docPr>
                        <a:graphic>
                          <a:graphicData uri="http://schemas.openxmlformats.org/drawingml/2006/picture">
                            <pic:pic>
                              <pic:nvPicPr>
                                <pic:cNvPr id="1061687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735828" name="Picture">
</wp:docPr>
                        <a:graphic>
                          <a:graphicData uri="http://schemas.openxmlformats.org/drawingml/2006/picture">
                            <pic:pic>
                              <pic:nvPicPr>
                                <pic:cNvPr id="9127358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981917" name="Picture">
</wp:docPr>
                        <a:graphic>
                          <a:graphicData uri="http://schemas.openxmlformats.org/drawingml/2006/picture">
                            <pic:pic>
                              <pic:nvPicPr>
                                <pic:cNvPr id="1762981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56101" name="Picture">
</wp:docPr>
                        <a:graphic>
                          <a:graphicData uri="http://schemas.openxmlformats.org/drawingml/2006/picture">
                            <pic:pic>
                              <pic:nvPicPr>
                                <pic:cNvPr id="1194756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6910" name="Picture">
</wp:docPr>
                        <a:graphic>
                          <a:graphicData uri="http://schemas.openxmlformats.org/drawingml/2006/picture">
                            <pic:pic>
                              <pic:nvPicPr>
                                <pic:cNvPr id="803869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715078" name="Picture">
</wp:docPr>
                        <a:graphic>
                          <a:graphicData uri="http://schemas.openxmlformats.org/drawingml/2006/picture">
                            <pic:pic>
                              <pic:nvPicPr>
                                <pic:cNvPr id="5877150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86940" name="Picture">
</wp:docPr>
                        <a:graphic>
                          <a:graphicData uri="http://schemas.openxmlformats.org/drawingml/2006/picture">
                            <pic:pic>
                              <pic:nvPicPr>
                                <pic:cNvPr id="499186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49908" name="Picture">
</wp:docPr>
                        <a:graphic>
                          <a:graphicData uri="http://schemas.openxmlformats.org/drawingml/2006/picture">
                            <pic:pic>
                              <pic:nvPicPr>
                                <pic:cNvPr id="11848499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555217" name="Picture">
</wp:docPr>
                        <a:graphic>
                          <a:graphicData uri="http://schemas.openxmlformats.org/drawingml/2006/picture">
                            <pic:pic>
                              <pic:nvPicPr>
                                <pic:cNvPr id="2485552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79713" name="Picture">
</wp:docPr>
                        <a:graphic>
                          <a:graphicData uri="http://schemas.openxmlformats.org/drawingml/2006/picture">
                            <pic:pic>
                              <pic:nvPicPr>
                                <pic:cNvPr id="10442797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91998" name="Picture">
</wp:docPr>
                        <a:graphic>
                          <a:graphicData uri="http://schemas.openxmlformats.org/drawingml/2006/picture">
                            <pic:pic>
                              <pic:nvPicPr>
                                <pic:cNvPr id="5783919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186456" name="Picture">
</wp:docPr>
                        <a:graphic>
                          <a:graphicData uri="http://schemas.openxmlformats.org/drawingml/2006/picture">
                            <pic:pic>
                              <pic:nvPicPr>
                                <pic:cNvPr id="11261864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42269" name="Picture">
</wp:docPr>
                        <a:graphic>
                          <a:graphicData uri="http://schemas.openxmlformats.org/drawingml/2006/picture">
                            <pic:pic>
                              <pic:nvPicPr>
                                <pic:cNvPr id="20711422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812173" name="Picture">
</wp:docPr>
                        <a:graphic>
                          <a:graphicData uri="http://schemas.openxmlformats.org/drawingml/2006/picture">
                            <pic:pic>
                              <pic:nvPicPr>
                                <pic:cNvPr id="8848121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59024" name="Picture">
</wp:docPr>
                  <a:graphic>
                    <a:graphicData uri="http://schemas.openxmlformats.org/drawingml/2006/picture">
                      <pic:pic>
                        <pic:nvPicPr>
                          <pic:cNvPr id="147365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53711" name="Picture">
</wp:docPr>
                  <a:graphic>
                    <a:graphicData uri="http://schemas.openxmlformats.org/drawingml/2006/picture">
                      <pic:pic>
                        <pic:nvPicPr>
                          <pic:cNvPr id="40165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26184" name="Picture">
</wp:docPr>
                  <a:graphic>
                    <a:graphicData uri="http://schemas.openxmlformats.org/drawingml/2006/picture">
                      <pic:pic>
                        <pic:nvPicPr>
                          <pic:cNvPr id="47162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11043" name="Picture">
</wp:docPr>
                        <a:graphic>
                          <a:graphicData uri="http://schemas.openxmlformats.org/drawingml/2006/picture">
                            <pic:pic>
                              <pic:nvPicPr>
                                <pic:cNvPr id="123251104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73838" name="Picture">
</wp:docPr>
                        <a:graphic>
                          <a:graphicData uri="http://schemas.openxmlformats.org/drawingml/2006/picture">
                            <pic:pic>
                              <pic:nvPicPr>
                                <pic:cNvPr id="20479738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095420" name="Picture">
</wp:docPr>
                        <a:graphic>
                          <a:graphicData uri="http://schemas.openxmlformats.org/drawingml/2006/picture">
                            <pic:pic>
                              <pic:nvPicPr>
                                <pic:cNvPr id="12080954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25295" name="Picture">
</wp:docPr>
                  <a:graphic>
                    <a:graphicData uri="http://schemas.openxmlformats.org/drawingml/2006/picture">
                      <pic:pic>
                        <pic:nvPicPr>
                          <pic:cNvPr id="127432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21596" name="Picture">
</wp:docPr>
                  <a:graphic>
                    <a:graphicData uri="http://schemas.openxmlformats.org/drawingml/2006/picture">
                      <pic:pic>
                        <pic:nvPicPr>
                          <pic:cNvPr id="34562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13012" name="Picture">
</wp:docPr>
                  <a:graphic>
                    <a:graphicData uri="http://schemas.openxmlformats.org/drawingml/2006/picture">
                      <pic:pic>
                        <pic:nvPicPr>
                          <pic:cNvPr id="192871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Oloron-sainte-marie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884593" name="Picture">
</wp:docPr>
                  <a:graphic>
                    <a:graphicData uri="http://schemas.openxmlformats.org/drawingml/2006/picture">
                      <pic:pic>
                        <pic:nvPicPr>
                          <pic:cNvPr id="209888459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01197" name="Picture">
</wp:docPr>
                  <a:graphic>
                    <a:graphicData uri="http://schemas.openxmlformats.org/drawingml/2006/picture">
                      <pic:pic>
                        <pic:nvPicPr>
                          <pic:cNvPr id="734201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9904343" name="Picture">
</wp:docPr>
                  <a:graphic>
                    <a:graphicData uri="http://schemas.openxmlformats.org/drawingml/2006/picture">
                      <pic:pic>
                        <pic:nvPicPr>
                          <pic:cNvPr id="161990434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Oloron Sainte Marie (64DDTM20130015)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03998" name="Picture">
</wp:docPr>
                        <a:graphic>
                          <a:graphicData uri="http://schemas.openxmlformats.org/drawingml/2006/picture">
                            <pic:pic>
                              <pic:nvPicPr>
                                <pic:cNvPr id="12668039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Oloron Sainte Marie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25/11/2013</w:t>
                    <w:br/>
                    <w:t xml:space="preserve">Date d'approbation : 01/02/2017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Mielle - Oloron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16398" name="Picture">
</wp:docPr>
                        <a:graphic>
                          <a:graphicData uri="http://schemas.openxmlformats.org/drawingml/2006/picture">
                            <pic:pic>
                              <pic:nvPicPr>
                                <pic:cNvPr id="8341639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5105" name="Picture">
</wp:docPr>
                  <a:graphic>
                    <a:graphicData uri="http://schemas.openxmlformats.org/drawingml/2006/picture">
                      <pic:pic>
                        <pic:nvPicPr>
                          <pic:cNvPr id="18250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25297" name="Picture">
</wp:docPr>
                  <a:graphic>
                    <a:graphicData uri="http://schemas.openxmlformats.org/drawingml/2006/picture">
                      <pic:pic>
                        <pic:nvPicPr>
                          <pic:cNvPr id="31362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02492" name="Picture">
</wp:docPr>
                  <a:graphic>
                    <a:graphicData uri="http://schemas.openxmlformats.org/drawingml/2006/picture">
                      <pic:pic>
                        <pic:nvPicPr>
                          <pic:cNvPr id="133340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Oloron-sainte-marie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394125" name="Picture">
</wp:docPr>
                        <a:graphic>
                          <a:graphicData uri="http://schemas.openxmlformats.org/drawingml/2006/picture">
                            <pic:pic>
                              <pic:nvPicPr>
                                <pic:cNvPr id="20063941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940292" name="Picture">
</wp:docPr>
                        <a:graphic>
                          <a:graphicData uri="http://schemas.openxmlformats.org/drawingml/2006/picture">
                            <pic:pic>
                              <pic:nvPicPr>
                                <pic:cNvPr id="50694029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16038" name="Picture">
</wp:docPr>
                  <a:graphic>
                    <a:graphicData uri="http://schemas.openxmlformats.org/drawingml/2006/picture">
                      <pic:pic>
                        <pic:nvPicPr>
                          <pic:cNvPr id="56721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02544" name="Picture">
</wp:docPr>
                  <a:graphic>
                    <a:graphicData uri="http://schemas.openxmlformats.org/drawingml/2006/picture">
                      <pic:pic>
                        <pic:nvPicPr>
                          <pic:cNvPr id="139760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49974" name="Picture">
</wp:docPr>
                  <a:graphic>
                    <a:graphicData uri="http://schemas.openxmlformats.org/drawingml/2006/picture">
                      <pic:pic>
                        <pic:nvPicPr>
                          <pic:cNvPr id="200504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349350" name="Picture">
</wp:docPr>
                  <a:graphic>
                    <a:graphicData uri="http://schemas.openxmlformats.org/drawingml/2006/picture">
                      <pic:pic>
                        <pic:nvPicPr>
                          <pic:cNvPr id="2343493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97371" name="Picture">
</wp:docPr>
                  <a:graphic>
                    <a:graphicData uri="http://schemas.openxmlformats.org/drawingml/2006/picture">
                      <pic:pic>
                        <pic:nvPicPr>
                          <pic:cNvPr id="1860997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4793138" name="Picture">
</wp:docPr>
                  <a:graphic>
                    <a:graphicData uri="http://schemas.openxmlformats.org/drawingml/2006/picture">
                      <pic:pic>
                        <pic:nvPicPr>
                          <pic:cNvPr id="23479313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923682" name="Picture">
</wp:docPr>
                        <a:graphic>
                          <a:graphicData uri="http://schemas.openxmlformats.org/drawingml/2006/picture">
                            <pic:pic>
                              <pic:nvPicPr>
                                <pic:cNvPr id="1754923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276299" name="Picture">
</wp:docPr>
                        <a:graphic>
                          <a:graphicData uri="http://schemas.openxmlformats.org/drawingml/2006/picture">
                            <pic:pic>
                              <pic:nvPicPr>
                                <pic:cNvPr id="8372762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73234" name="Picture">
</wp:docPr>
                  <a:graphic>
                    <a:graphicData uri="http://schemas.openxmlformats.org/drawingml/2006/picture">
                      <pic:pic>
                        <pic:nvPicPr>
                          <pic:cNvPr id="143787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05390" name="Picture">
</wp:docPr>
                  <a:graphic>
                    <a:graphicData uri="http://schemas.openxmlformats.org/drawingml/2006/picture">
                      <pic:pic>
                        <pic:nvPicPr>
                          <pic:cNvPr id="213920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259135" name="Picture">
</wp:docPr>
                  <a:graphic>
                    <a:graphicData uri="http://schemas.openxmlformats.org/drawingml/2006/picture">
                      <pic:pic>
                        <pic:nvPicPr>
                          <pic:cNvPr id="188725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908142" name="Picture">
</wp:docPr>
                  <a:graphic>
                    <a:graphicData uri="http://schemas.openxmlformats.org/drawingml/2006/picture">
                      <pic:pic>
                        <pic:nvPicPr>
                          <pic:cNvPr id="17739081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30529" name="Picture">
</wp:docPr>
                  <a:graphic>
                    <a:graphicData uri="http://schemas.openxmlformats.org/drawingml/2006/picture">
                      <pic:pic>
                        <pic:nvPicPr>
                          <pic:cNvPr id="1481730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468275" name="Picture">
</wp:docPr>
                  <a:graphic>
                    <a:graphicData uri="http://schemas.openxmlformats.org/drawingml/2006/picture">
                      <pic:pic>
                        <pic:nvPicPr>
                          <pic:cNvPr id="18194682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22610" name="Picture">
</wp:docPr>
                        <a:graphic>
                          <a:graphicData uri="http://schemas.openxmlformats.org/drawingml/2006/picture">
                            <pic:pic>
                              <pic:nvPicPr>
                                <pic:cNvPr id="336122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939046" name="Picture">
</wp:docPr>
                        <a:graphic>
                          <a:graphicData uri="http://schemas.openxmlformats.org/drawingml/2006/picture">
                            <pic:pic>
                              <pic:nvPicPr>
                                <pic:cNvPr id="12709390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97070" name="Picture">
</wp:docPr>
                  <a:graphic>
                    <a:graphicData uri="http://schemas.openxmlformats.org/drawingml/2006/picture">
                      <pic:pic>
                        <pic:nvPicPr>
                          <pic:cNvPr id="42029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178" name="Picture">
</wp:docPr>
                  <a:graphic>
                    <a:graphicData uri="http://schemas.openxmlformats.org/drawingml/2006/picture">
                      <pic:pic>
                        <pic:nvPicPr>
                          <pic:cNvPr id="1242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18079" name="Picture">
</wp:docPr>
                  <a:graphic>
                    <a:graphicData uri="http://schemas.openxmlformats.org/drawingml/2006/picture">
                      <pic:pic>
                        <pic:nvPicPr>
                          <pic:cNvPr id="68191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561996" name="Picture">
</wp:docPr>
                  <a:graphic>
                    <a:graphicData uri="http://schemas.openxmlformats.org/drawingml/2006/picture">
                      <pic:pic>
                        <pic:nvPicPr>
                          <pic:cNvPr id="99556199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923" name="Picture">
</wp:docPr>
                  <a:graphic>
                    <a:graphicData uri="http://schemas.openxmlformats.org/drawingml/2006/picture">
                      <pic:pic>
                        <pic:nvPicPr>
                          <pic:cNvPr id="15840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606823" name="Picture">
</wp:docPr>
                  <a:graphic>
                    <a:graphicData uri="http://schemas.openxmlformats.org/drawingml/2006/picture">
                      <pic:pic>
                        <pic:nvPicPr>
                          <pic:cNvPr id="149560682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54285" name="Picture">
</wp:docPr>
                        <a:graphic>
                          <a:graphicData uri="http://schemas.openxmlformats.org/drawingml/2006/picture">
                            <pic:pic>
                              <pic:nvPicPr>
                                <pic:cNvPr id="122075428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94597" name="Picture">
</wp:docPr>
                  <a:graphic>
                    <a:graphicData uri="http://schemas.openxmlformats.org/drawingml/2006/picture">
                      <pic:pic>
                        <pic:nvPicPr>
                          <pic:cNvPr id="195699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06159" name="Picture">
</wp:docPr>
                  <a:graphic>
                    <a:graphicData uri="http://schemas.openxmlformats.org/drawingml/2006/picture">
                      <pic:pic>
                        <pic:nvPicPr>
                          <pic:cNvPr id="175740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82366" name="Picture">
</wp:docPr>
                  <a:graphic>
                    <a:graphicData uri="http://schemas.openxmlformats.org/drawingml/2006/picture">
                      <pic:pic>
                        <pic:nvPicPr>
                          <pic:cNvPr id="176448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736792" name="Picture">
</wp:docPr>
                  <a:graphic>
                    <a:graphicData uri="http://schemas.openxmlformats.org/drawingml/2006/picture">
                      <pic:pic>
                        <pic:nvPicPr>
                          <pic:cNvPr id="17907367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265633" name="Picture">
</wp:docPr>
                  <a:graphic>
                    <a:graphicData uri="http://schemas.openxmlformats.org/drawingml/2006/picture">
                      <pic:pic>
                        <pic:nvPicPr>
                          <pic:cNvPr id="1365265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866635" name="Picture">
</wp:docPr>
                  <a:graphic>
                    <a:graphicData uri="http://schemas.openxmlformats.org/drawingml/2006/picture">
                      <pic:pic>
                        <pic:nvPicPr>
                          <pic:cNvPr id="10298666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50681" name="Picture">
</wp:docPr>
                        <a:graphic>
                          <a:graphicData uri="http://schemas.openxmlformats.org/drawingml/2006/picture">
                            <pic:pic>
                              <pic:nvPicPr>
                                <pic:cNvPr id="971150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93618" name="Picture">
</wp:docPr>
                  <a:graphic>
                    <a:graphicData uri="http://schemas.openxmlformats.org/drawingml/2006/picture">
                      <pic:pic>
                        <pic:nvPicPr>
                          <pic:cNvPr id="26929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57873" name="Picture">
</wp:docPr>
                  <a:graphic>
                    <a:graphicData uri="http://schemas.openxmlformats.org/drawingml/2006/picture">
                      <pic:pic>
                        <pic:nvPicPr>
                          <pic:cNvPr id="122315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55382" name="Picture">
</wp:docPr>
                  <a:graphic>
                    <a:graphicData uri="http://schemas.openxmlformats.org/drawingml/2006/picture">
                      <pic:pic>
                        <pic:nvPicPr>
                          <pic:cNvPr id="35005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275051" name="Picture">
</wp:docPr>
                  <a:graphic>
                    <a:graphicData uri="http://schemas.openxmlformats.org/drawingml/2006/picture">
                      <pic:pic>
                        <pic:nvPicPr>
                          <pic:cNvPr id="86427505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20857" name="Picture">
</wp:docPr>
                  <a:graphic>
                    <a:graphicData uri="http://schemas.openxmlformats.org/drawingml/2006/picture">
                      <pic:pic>
                        <pic:nvPicPr>
                          <pic:cNvPr id="239520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1294868" name="Picture">
</wp:docPr>
                  <a:graphic>
                    <a:graphicData uri="http://schemas.openxmlformats.org/drawingml/2006/picture">
                      <pic:pic>
                        <pic:nvPicPr>
                          <pic:cNvPr id="6412948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014241" name="Picture">
</wp:docPr>
                        <a:graphic>
                          <a:graphicData uri="http://schemas.openxmlformats.org/drawingml/2006/picture">
                            <pic:pic>
                              <pic:nvPicPr>
                                <pic:cNvPr id="7320142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819232" name="Picture">
</wp:docPr>
                        <a:graphic>
                          <a:graphicData uri="http://schemas.openxmlformats.org/drawingml/2006/picture">
                            <pic:pic>
                              <pic:nvPicPr>
                                <pic:cNvPr id="11698192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70808" name="Picture">
</wp:docPr>
                  <a:graphic>
                    <a:graphicData uri="http://schemas.openxmlformats.org/drawingml/2006/picture">
                      <pic:pic>
                        <pic:nvPicPr>
                          <pic:cNvPr id="166987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38026" name="Picture">
</wp:docPr>
                  <a:graphic>
                    <a:graphicData uri="http://schemas.openxmlformats.org/drawingml/2006/picture">
                      <pic:pic>
                        <pic:nvPicPr>
                          <pic:cNvPr id="25593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96698" name="Picture">
</wp:docPr>
                  <a:graphic>
                    <a:graphicData uri="http://schemas.openxmlformats.org/drawingml/2006/picture">
                      <pic:pic>
                        <pic:nvPicPr>
                          <pic:cNvPr id="212729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400429" name="Picture">
</wp:docPr>
                  <a:graphic>
                    <a:graphicData uri="http://schemas.openxmlformats.org/drawingml/2006/picture">
                      <pic:pic>
                        <pic:nvPicPr>
                          <pic:cNvPr id="10334004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66939" name="Picture">
</wp:docPr>
                  <a:graphic>
                    <a:graphicData uri="http://schemas.openxmlformats.org/drawingml/2006/picture">
                      <pic:pic>
                        <pic:nvPicPr>
                          <pic:cNvPr id="19064669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294781" name="Picture">
</wp:docPr>
                  <a:graphic>
                    <a:graphicData uri="http://schemas.openxmlformats.org/drawingml/2006/picture">
                      <pic:pic>
                        <pic:nvPicPr>
                          <pic:cNvPr id="17212947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832341" name="Picture">
</wp:docPr>
                        <a:graphic>
                          <a:graphicData uri="http://schemas.openxmlformats.org/drawingml/2006/picture">
                            <pic:pic>
                              <pic:nvPicPr>
                                <pic:cNvPr id="19928323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08038" name="Picture">
</wp:docPr>
                  <a:graphic>
                    <a:graphicData uri="http://schemas.openxmlformats.org/drawingml/2006/picture">
                      <pic:pic>
                        <pic:nvPicPr>
                          <pic:cNvPr id="145210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3816" name="Picture">
</wp:docPr>
                  <a:graphic>
                    <a:graphicData uri="http://schemas.openxmlformats.org/drawingml/2006/picture">
                      <pic:pic>
                        <pic:nvPicPr>
                          <pic:cNvPr id="20718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95347" name="Picture">
</wp:docPr>
                  <a:graphic>
                    <a:graphicData uri="http://schemas.openxmlformats.org/drawingml/2006/picture">
                      <pic:pic>
                        <pic:nvPicPr>
                          <pic:cNvPr id="85429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158214" name="Picture">
</wp:docPr>
                  <a:graphic>
                    <a:graphicData uri="http://schemas.openxmlformats.org/drawingml/2006/picture">
                      <pic:pic>
                        <pic:nvPicPr>
                          <pic:cNvPr id="172215821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58181" name="Picture">
</wp:docPr>
                  <a:graphic>
                    <a:graphicData uri="http://schemas.openxmlformats.org/drawingml/2006/picture">
                      <pic:pic>
                        <pic:nvPicPr>
                          <pic:cNvPr id="16189581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6302621" name="Picture">
</wp:docPr>
                  <a:graphic>
                    <a:graphicData uri="http://schemas.openxmlformats.org/drawingml/2006/picture">
                      <pic:pic>
                        <pic:nvPicPr>
                          <pic:cNvPr id="25630262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92426" name="Picture">
</wp:docPr>
                  <a:graphic>
                    <a:graphicData uri="http://schemas.openxmlformats.org/drawingml/2006/picture">
                      <pic:pic>
                        <pic:nvPicPr>
                          <pic:cNvPr id="174939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04425" name="Picture">
</wp:docPr>
                  <a:graphic>
                    <a:graphicData uri="http://schemas.openxmlformats.org/drawingml/2006/picture">
                      <pic:pic>
                        <pic:nvPicPr>
                          <pic:cNvPr id="136380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1571" name="Picture">
</wp:docPr>
                  <a:graphic>
                    <a:graphicData uri="http://schemas.openxmlformats.org/drawingml/2006/picture">
                      <pic:pic>
                        <pic:nvPicPr>
                          <pic:cNvPr id="11978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238003" name="Picture">
</wp:docPr>
                  <a:graphic>
                    <a:graphicData uri="http://schemas.openxmlformats.org/drawingml/2006/picture">
                      <pic:pic>
                        <pic:nvPicPr>
                          <pic:cNvPr id="74323800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33240" name="Picture">
</wp:docPr>
                  <a:graphic>
                    <a:graphicData uri="http://schemas.openxmlformats.org/drawingml/2006/picture">
                      <pic:pic>
                        <pic:nvPicPr>
                          <pic:cNvPr id="8244332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5633555" name="Picture">
</wp:docPr>
                  <a:graphic>
                    <a:graphicData uri="http://schemas.openxmlformats.org/drawingml/2006/picture">
                      <pic:pic>
                        <pic:nvPicPr>
                          <pic:cNvPr id="130563355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90955" name="Picture">
</wp:docPr>
                  <a:graphic>
                    <a:graphicData uri="http://schemas.openxmlformats.org/drawingml/2006/picture">
                      <pic:pic>
                        <pic:nvPicPr>
                          <pic:cNvPr id="164499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63598" name="Picture">
</wp:docPr>
                  <a:graphic>
                    <a:graphicData uri="http://schemas.openxmlformats.org/drawingml/2006/picture">
                      <pic:pic>
                        <pic:nvPicPr>
                          <pic:cNvPr id="169816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84025" name="Picture">
</wp:docPr>
                  <a:graphic>
                    <a:graphicData uri="http://schemas.openxmlformats.org/drawingml/2006/picture">
                      <pic:pic>
                        <pic:nvPicPr>
                          <pic:cNvPr id="144728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Oloron-sainte-marie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37913" name="Picture">
</wp:docPr>
                  <a:graphic>
                    <a:graphicData uri="http://schemas.openxmlformats.org/drawingml/2006/picture">
                      <pic:pic>
                        <pic:nvPicPr>
                          <pic:cNvPr id="72673791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765771" name="Picture">
</wp:docPr>
                  <a:graphic>
                    <a:graphicData uri="http://schemas.openxmlformats.org/drawingml/2006/picture">
                      <pic:pic>
                        <pic:nvPicPr>
                          <pic:cNvPr id="17767657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3123677" name="Picture">
</wp:docPr>
                  <a:graphic>
                    <a:graphicData uri="http://schemas.openxmlformats.org/drawingml/2006/picture">
                      <pic:pic>
                        <pic:nvPicPr>
                          <pic:cNvPr id="32312367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745939" name="Picture">
</wp:docPr>
                  <a:graphic>
                    <a:graphicData uri="http://schemas.openxmlformats.org/drawingml/2006/picture">
                      <pic:pic>
                        <pic:nvPicPr>
                          <pic:cNvPr id="202374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89407" name="Picture">
</wp:docPr>
                  <a:graphic>
                    <a:graphicData uri="http://schemas.openxmlformats.org/drawingml/2006/picture">
                      <pic:pic>
                        <pic:nvPicPr>
                          <pic:cNvPr id="44858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5732" name="Picture">
</wp:docPr>
                  <a:graphic>
                    <a:graphicData uri="http://schemas.openxmlformats.org/drawingml/2006/picture">
                      <pic:pic>
                        <pic:nvPicPr>
                          <pic:cNvPr id="5913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"https://fiches-risques.brgm.fr/fr/georisques/mvt-synthetique/50003303" \t "_self" </w:instrText>
            </w:r>
            <w:r>
              <w:fldChar w:fldCharType="separate"/>
            </w:r>
            <w:r>
              <w:rPr>
                <w:rFonts w:ascii="Marianne" w:hAnsi="Marianne" w:eastAsia="Marianne" w:cs="Marianne"/>
                <w:sz w:val="14"/>
              </w:rPr>
              <w:t xml:space="preserve">50003303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"https://fiches-risques.brgm.fr/fr/georisques/mvt-synthetique/50003311" \t "_self" </w:instrText>
            </w:r>
            <w:r>
              <w:fldChar w:fldCharType="separate"/>
            </w:r>
            <w:r>
              <w:rPr>
                <w:rFonts w:ascii="Marianne" w:hAnsi="Marianne" w:eastAsia="Marianne" w:cs="Marianne"/>
                <w:sz w:val="14"/>
              </w:rPr>
              <w:t xml:space="preserve">50003311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"https://fiches-risques.brgm.fr/fr/georisques/mvt-synthetique/66400226" \t "_self" </w:instrText>
            </w:r>
            <w:r>
              <w:fldChar w:fldCharType="separate"/>
            </w:r>
            <w:r>
              <w:rPr>
                <w:rFonts w:ascii="Marianne" w:hAnsi="Marianne" w:eastAsia="Marianne" w:cs="Marianne"/>
                <w:sz w:val="14"/>
              </w:rPr>
              <w:t xml:space="preserve">66400226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BITETE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"https://fiches-risques.brgm.fr/fr/georisques/mvt-synthetique/66400227" \t "_self" </w:instrText>
            </w:r>
            <w:r>
              <w:fldChar w:fldCharType="separate"/>
            </w:r>
            <w:r>
              <w:rPr>
                <w:rFonts w:ascii="Marianne" w:hAnsi="Marianne" w:eastAsia="Marianne" w:cs="Marianne"/>
                <w:sz w:val="14"/>
              </w:rPr>
              <w:t xml:space="preserve">66400227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LAYOUS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"https://fiches-risques.brgm.fr/fr/georisques/mvt-synthetique/66400276" \t "_self" </w:instrText>
            </w:r>
            <w:r>
              <w:fldChar w:fldCharType="separate"/>
            </w:r>
            <w:r>
              <w:rPr>
                <w:rFonts w:ascii="Marianne" w:hAnsi="Marianne" w:eastAsia="Marianne" w:cs="Marianne"/>
                <w:sz w:val="14"/>
              </w:rPr>
              <w:t xml:space="preserve">66400276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Légugnon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"https://fiches-risques.brgm.fr/fr/georisques/mvt-synthetique/66400277" \t "_self" </w:instrText>
            </w:r>
            <w:r>
              <w:fldChar w:fldCharType="separate"/>
            </w:r>
            <w:r>
              <w:rPr>
                <w:rFonts w:ascii="Marianne" w:hAnsi="Marianne" w:eastAsia="Marianne" w:cs="Marianne"/>
                <w:sz w:val="14"/>
              </w:rPr>
              <w:t xml:space="preserve">66400277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Bielle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"https://fiches-risques.brgm.fr/fr/georisques/mvt-synthetique/66400365" \t "_self" </w:instrText>
            </w:r>
            <w:r>
              <w:fldChar w:fldCharType="separate"/>
            </w:r>
            <w:r>
              <w:rPr>
                <w:rFonts w:ascii="Marianne" w:hAnsi="Marianne" w:eastAsia="Marianne" w:cs="Marianne"/>
                <w:sz w:val="14"/>
              </w:rPr>
              <w:t xml:space="preserve">66400365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LARRIGAU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51544" name="Picture">
</wp:docPr>
                  <a:graphic>
                    <a:graphicData uri="http://schemas.openxmlformats.org/drawingml/2006/picture">
                      <pic:pic>
                        <pic:nvPicPr>
                          <pic:cNvPr id="135455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28181" name="Picture">
</wp:docPr>
                  <a:graphic>
                    <a:graphicData uri="http://schemas.openxmlformats.org/drawingml/2006/picture">
                      <pic:pic>
                        <pic:nvPicPr>
                          <pic:cNvPr id="152122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9652" name="Picture">
</wp:docPr>
                  <a:graphic>
                    <a:graphicData uri="http://schemas.openxmlformats.org/drawingml/2006/picture">
                      <pic:pic>
                        <pic:nvPicPr>
                          <pic:cNvPr id="4061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"https://fiches-risques.brgm.fr/georisques/cavite/AQIAA3000469" \t "_self" </w:instrText>
            </w:r>
            <w:r>
              <w:fldChar w:fldCharType="separate"/>
            </w:r>
            <w:r>
              <w:rPr>
                <w:rFonts w:ascii="Marianne" w:hAnsi="Marianne" w:eastAsia="Marianne" w:cs="Marianne"/>
                <w:sz w:val="14"/>
              </w:rPr>
              <w:t xml:space="preserve">AQIAA3000469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Rouhéou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"https://fiches-risques.brgm.fr/georisques/cavite/AQIAA3000470" \t "_self" </w:instrText>
            </w:r>
            <w:r>
              <w:fldChar w:fldCharType="separate"/>
            </w:r>
            <w:r>
              <w:rPr>
                <w:rFonts w:ascii="Marianne" w:hAnsi="Marianne" w:eastAsia="Marianne" w:cs="Marianne"/>
                <w:sz w:val="14"/>
              </w:rPr>
              <w:t xml:space="preserve">AQIAA3000470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Rouhéou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"https://fiches-risques.brgm.fr/georisques/cavite/AQIAA3000471" \t "_self" </w:instrText>
            </w:r>
            <w:r>
              <w:fldChar w:fldCharType="separate"/>
            </w:r>
            <w:r>
              <w:rPr>
                <w:rFonts w:ascii="Marianne" w:hAnsi="Marianne" w:eastAsia="Marianne" w:cs="Marianne"/>
                <w:sz w:val="14"/>
              </w:rPr>
              <w:t xml:space="preserve">AQIAA3000471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Harizoé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"https://fiches-risques.brgm.fr/georisques/cavite/AQIAA3000472" \t "_self" </w:instrText>
            </w:r>
            <w:r>
              <w:fldChar w:fldCharType="separate"/>
            </w:r>
            <w:r>
              <w:rPr>
                <w:rFonts w:ascii="Marianne" w:hAnsi="Marianne" w:eastAsia="Marianne" w:cs="Marianne"/>
                <w:sz w:val="14"/>
              </w:rPr>
              <w:t xml:space="preserve">AQIAA3000472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Harizoé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"https://fiches-risques.brgm.fr/georisques/cavite/AQIAA3000473" \t "_self" </w:instrText>
            </w:r>
            <w:r>
              <w:fldChar w:fldCharType="separate"/>
            </w:r>
            <w:r>
              <w:rPr>
                <w:rFonts w:ascii="Marianne" w:hAnsi="Marianne" w:eastAsia="Marianne" w:cs="Marianne"/>
                <w:sz w:val="14"/>
              </w:rPr>
              <w:t xml:space="preserve">AQIAA3000473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Harizoé 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76604" name="Picture">
</wp:docPr>
                  <a:graphic>
                    <a:graphicData uri="http://schemas.openxmlformats.org/drawingml/2006/picture">
                      <pic:pic>
                        <pic:nvPicPr>
                          <pic:cNvPr id="140567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4513" name="Picture">
</wp:docPr>
                  <a:graphic>
                    <a:graphicData uri="http://schemas.openxmlformats.org/drawingml/2006/picture">
                      <pic:pic>
                        <pic:nvPicPr>
                          <pic:cNvPr id="12173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6452" name="Picture">
</wp:docPr>
                  <a:graphic>
                    <a:graphicData uri="http://schemas.openxmlformats.org/drawingml/2006/picture">
                      <pic:pic>
                        <pic:nvPicPr>
                          <pic:cNvPr id="15333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"https://fiches-risques.brgm.fr/georisques/infosols/instruction/SSP000810301" \t "_blank" </w:instrText>
            </w:r>
            <w:r>
              <w:fldChar w:fldCharType="separate"/>
            </w:r>
            <w:r>
              <w:rPr>
                <w:rFonts w:ascii="Marianne" w:hAnsi="Marianne" w:eastAsia="Marianne" w:cs="Marianne"/>
                <w:sz w:val="14"/>
              </w:rPr>
              <w:t xml:space="preserve">SSP000810301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BEATEX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"https://fiches-risques.brgm.fr/georisques/infosols/instruction/SSP001060001" \t "_blank" </w:instrText>
            </w:r>
            <w:r>
              <w:fldChar w:fldCharType="separate"/>
            </w:r>
            <w:r>
              <w:rPr>
                <w:rFonts w:ascii="Marianne" w:hAnsi="Marianne" w:eastAsia="Marianne" w:cs="Marianne"/>
                <w:sz w:val="14"/>
              </w:rPr>
              <w:t xml:space="preserve">SSP001060001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Soeix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"https://fiches-risques.brgm.fr/georisques/infosols/instruction/SSP001073201" \t "_blank" </w:instrText>
            </w:r>
            <w:r>
              <w:fldChar w:fldCharType="separate"/>
            </w:r>
            <w:r>
              <w:rPr>
                <w:rFonts w:ascii="Marianne" w:hAnsi="Marianne" w:eastAsia="Marianne" w:cs="Marianne"/>
                <w:sz w:val="14"/>
              </w:rPr>
              <w:t xml:space="preserve">SSP001073201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FEDERAL MOGUL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635601" name="Picture">
</wp:docPr>
                  <a:graphic>
                    <a:graphicData uri="http://schemas.openxmlformats.org/drawingml/2006/picture">
                      <pic:pic>
                        <pic:nvPicPr>
                          <pic:cNvPr id="159563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33688" name="Picture">
</wp:docPr>
                  <a:graphic>
                    <a:graphicData uri="http://schemas.openxmlformats.org/drawingml/2006/picture">
                      <pic:pic>
                        <pic:nvPicPr>
                          <pic:cNvPr id="214633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23682" name="Picture">
</wp:docPr>
                  <a:graphic>
                    <a:graphicData uri="http://schemas.openxmlformats.org/drawingml/2006/picture">
                      <pic:pic>
                        <pic:nvPicPr>
                          <pic:cNvPr id="96242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"https://fiches-risques.brgm.fr/georisques/casias/SSP4272392" \t "_blank" </w:instrText>
            </w:r>
            <w:r>
              <w:fldChar w:fldCharType="separate"/>
            </w:r>
            <w:r>
              <w:rPr>
                <w:rFonts w:ascii="Marianne" w:hAnsi="Marianne" w:eastAsia="Marianne" w:cs="Marianne"/>
                <w:sz w:val="14"/>
              </w:rPr>
              <w:t xml:space="preserve">SSP4272392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BERGERS VALLEES OSSAU ASPE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"https://fiches-risques.brgm.fr/georisques/casias/SSP3786710" \t "_blank" </w:instrText>
            </w:r>
            <w:r>
              <w:fldChar w:fldCharType="separate"/>
            </w:r>
            <w:r>
              <w:rPr>
                <w:rFonts w:ascii="Marianne" w:hAnsi="Marianne" w:eastAsia="Marianne" w:cs="Marianne"/>
                <w:sz w:val="14"/>
              </w:rPr>
              <w:t xml:space="preserve">SSP3786710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jeux-jouets - mobilier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"https://fiches-risques.brgm.fr/georisques/casias/SSP3786709" \t "_blank" </w:instrText>
            </w:r>
            <w:r>
              <w:fldChar w:fldCharType="separate"/>
            </w:r>
            <w:r>
              <w:rPr>
                <w:rFonts w:ascii="Marianne" w:hAnsi="Marianne" w:eastAsia="Marianne" w:cs="Marianne"/>
                <w:sz w:val="14"/>
              </w:rPr>
              <w:t xml:space="preserve">SSP3786709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Centre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"https://fiches-risques.brgm.fr/georisques/casias/SSP3786708" \t "_blank" </w:instrText>
            </w:r>
            <w:r>
              <w:fldChar w:fldCharType="separate"/>
            </w:r>
            <w:r>
              <w:rPr>
                <w:rFonts w:ascii="Marianne" w:hAnsi="Marianne" w:eastAsia="Marianne" w:cs="Marianne"/>
                <w:sz w:val="14"/>
              </w:rPr>
              <w:t xml:space="preserve">SSP3786708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hydroélectrique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"https://fiches-risques.brgm.fr/georisques/casias/SSP3786707" \t "_blank" </w:instrText>
            </w:r>
            <w:r>
              <w:fldChar w:fldCharType="separate"/>
            </w:r>
            <w:r>
              <w:rPr>
                <w:rFonts w:ascii="Marianne" w:hAnsi="Marianne" w:eastAsia="Marianne" w:cs="Marianne"/>
                <w:sz w:val="14"/>
              </w:rPr>
              <w:t xml:space="preserve">SSP3786707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récupération de déchets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"https://fiches-risques.brgm.fr/georisques/casias/SSP3786706" \t "_blank" </w:instrText>
            </w:r>
            <w:r>
              <w:fldChar w:fldCharType="separate"/>
            </w:r>
            <w:r>
              <w:rPr>
                <w:rFonts w:ascii="Marianne" w:hAnsi="Marianne" w:eastAsia="Marianne" w:cs="Marianne"/>
                <w:sz w:val="14"/>
              </w:rPr>
              <w:t xml:space="preserve">SSP3786706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et chiffonnier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"https://fiches-risques.brgm.fr/georisques/casias/SSP3786705" \t "_blank" </w:instrText>
            </w:r>
            <w:r>
              <w:fldChar w:fldCharType="separate"/>
            </w:r>
            <w:r>
              <w:rPr>
                <w:rFonts w:ascii="Marianne" w:hAnsi="Marianne" w:eastAsia="Marianne" w:cs="Marianne"/>
                <w:sz w:val="14"/>
              </w:rPr>
              <w:t xml:space="preserve">SSP3786705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"https://fiches-risques.brgm.fr/georisques/casias/SSP3786704" \t "_blank" </w:instrText>
            </w:r>
            <w:r>
              <w:fldChar w:fldCharType="separate"/>
            </w:r>
            <w:r>
              <w:rPr>
                <w:rFonts w:ascii="Marianne" w:hAnsi="Marianne" w:eastAsia="Marianne" w:cs="Marianne"/>
                <w:sz w:val="14"/>
              </w:rPr>
              <w:t xml:space="preserve">SSP3786704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"https://fiches-risques.brgm.fr/georisques/casias/SSP3786703" \t "_blank" </w:instrText>
            </w:r>
            <w:r>
              <w:fldChar w:fldCharType="separate"/>
            </w:r>
            <w:r>
              <w:rPr>
                <w:rFonts w:ascii="Marianne" w:hAnsi="Marianne" w:eastAsia="Marianne" w:cs="Marianne"/>
                <w:sz w:val="14"/>
              </w:rPr>
              <w:t xml:space="preserve">SSP3786703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chaises "TAB" et tout article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"https://fiches-risques.brgm.fr/georisques/casias/SSP3786702" \t "_blank" </w:instrText>
            </w:r>
            <w:r>
              <w:fldChar w:fldCharType="separate"/>
            </w:r>
            <w:r>
              <w:rPr>
                <w:rFonts w:ascii="Marianne" w:hAnsi="Marianne" w:eastAsia="Marianne" w:cs="Marianne"/>
                <w:sz w:val="14"/>
              </w:rPr>
              <w:t xml:space="preserve">SSP3786702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chapentes; Décapage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"https://fiches-risques.brgm.fr/georisques/casias/SSP3786701" \t "_blank" </w:instrText>
            </w:r>
            <w:r>
              <w:fldChar w:fldCharType="separate"/>
            </w:r>
            <w:r>
              <w:rPr>
                <w:rFonts w:ascii="Marianne" w:hAnsi="Marianne" w:eastAsia="Marianne" w:cs="Marianne"/>
                <w:sz w:val="14"/>
              </w:rPr>
              <w:t xml:space="preserve">SSP3786701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Déchets non polluants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"https://fiches-risques.brgm.fr/georisques/casias/SSP3786700" \t "_blank" </w:instrText>
            </w:r>
            <w:r>
              <w:fldChar w:fldCharType="separate"/>
            </w:r>
            <w:r>
              <w:rPr>
                <w:rFonts w:ascii="Marianne" w:hAnsi="Marianne" w:eastAsia="Marianne" w:cs="Marianne"/>
                <w:sz w:val="14"/>
              </w:rPr>
              <w:t xml:space="preserve">SSP3786700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"https://fiches-risques.brgm.fr/georisques/casias/SSP3786699" \t "_blank" </w:instrText>
            </w:r>
            <w:r>
              <w:fldChar w:fldCharType="separate"/>
            </w:r>
            <w:r>
              <w:rPr>
                <w:rFonts w:ascii="Marianne" w:hAnsi="Marianne" w:eastAsia="Marianne" w:cs="Marianne"/>
                <w:sz w:val="14"/>
              </w:rPr>
              <w:t xml:space="preserve">SSP3786699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 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"https://fiches-risques.brgm.fr/georisques/casias/SSP3786698" \t "_blank" </w:instrText>
            </w:r>
            <w:r>
              <w:fldChar w:fldCharType="separate"/>
            </w:r>
            <w:r>
              <w:rPr>
                <w:rFonts w:ascii="Marianne" w:hAnsi="Marianne" w:eastAsia="Marianne" w:cs="Marianne"/>
                <w:sz w:val="14"/>
              </w:rPr>
              <w:t xml:space="preserve">SSP3786698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des gravières  RASAL-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"https://fiches-risques.brgm.fr/georisques/casias/SSP3786697" \t "_blank" </w:instrText>
            </w:r>
            <w:r>
              <w:fldChar w:fldCharType="separate"/>
            </w:r>
            <w:r>
              <w:rPr>
                <w:rFonts w:ascii="Marianne" w:hAnsi="Marianne" w:eastAsia="Marianne" w:cs="Marianne"/>
                <w:sz w:val="14"/>
              </w:rPr>
              <w:t xml:space="preserve">SSP3786697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d'emballages de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"https://fiches-risques.brgm.fr/georisques/casias/SSP3786696" \t "_blank" </w:instrText>
            </w:r>
            <w:r>
              <w:fldChar w:fldCharType="separate"/>
            </w:r>
            <w:r>
              <w:rPr>
                <w:rFonts w:ascii="Marianne" w:hAnsi="Marianne" w:eastAsia="Marianne" w:cs="Marianne"/>
                <w:sz w:val="14"/>
              </w:rPr>
              <w:t xml:space="preserve">SSP3786696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"https://fiches-risques.brgm.fr/georisques/casias/SSP3786695" \t "_blank" </w:instrText>
            </w:r>
            <w:r>
              <w:fldChar w:fldCharType="separate"/>
            </w:r>
            <w:r>
              <w:rPr>
                <w:rFonts w:ascii="Marianne" w:hAnsi="Marianne" w:eastAsia="Marianne" w:cs="Marianne"/>
                <w:sz w:val="14"/>
              </w:rPr>
              <w:t xml:space="preserve">SSP3786695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 montage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"https://fiches-risques.brgm.fr/georisques/casias/SSP3786694" \t "_blank" </w:instrText>
            </w:r>
            <w:r>
              <w:fldChar w:fldCharType="separate"/>
            </w:r>
            <w:r>
              <w:rPr>
                <w:rFonts w:ascii="Marianne" w:hAnsi="Marianne" w:eastAsia="Marianne" w:cs="Marianne"/>
                <w:sz w:val="14"/>
              </w:rPr>
              <w:t xml:space="preserve">SSP3786694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"https://fiches-risques.brgm.fr/georisques/casias/SSP3786693" \t "_blank" </w:instrText>
            </w:r>
            <w:r>
              <w:fldChar w:fldCharType="separate"/>
            </w:r>
            <w:r>
              <w:rPr>
                <w:rFonts w:ascii="Marianne" w:hAnsi="Marianne" w:eastAsia="Marianne" w:cs="Marianne"/>
                <w:sz w:val="14"/>
              </w:rPr>
              <w:t xml:space="preserve">SSP3786693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du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"https://fiches-risques.brgm.fr/georisques/casias/SSP3786692" \t "_blank" </w:instrText>
            </w:r>
            <w:r>
              <w:fldChar w:fldCharType="separate"/>
            </w:r>
            <w:r>
              <w:rPr>
                <w:rFonts w:ascii="Marianne" w:hAnsi="Marianne" w:eastAsia="Marianne" w:cs="Marianne"/>
                <w:sz w:val="14"/>
              </w:rPr>
              <w:t xml:space="preserve">SSP3786692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frittage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"https://fiches-risques.brgm.fr/georisques/casias/SSP3786691" \t "_blank" </w:instrText>
            </w:r>
            <w:r>
              <w:fldChar w:fldCharType="separate"/>
            </w:r>
            <w:r>
              <w:rPr>
                <w:rFonts w:ascii="Marianne" w:hAnsi="Marianne" w:eastAsia="Marianne" w:cs="Marianne"/>
                <w:sz w:val="14"/>
              </w:rPr>
              <w:t xml:space="preserve">SSP3786691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"https://fiches-risques.brgm.fr/georisques/casias/SSP3786690" \t "_blank" </w:instrText>
            </w:r>
            <w:r>
              <w:fldChar w:fldCharType="separate"/>
            </w:r>
            <w:r>
              <w:rPr>
                <w:rFonts w:ascii="Marianne" w:hAnsi="Marianne" w:eastAsia="Marianne" w:cs="Marianne"/>
                <w:sz w:val="14"/>
              </w:rPr>
              <w:t xml:space="preserve">SSP3786690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"https://fiches-risques.brgm.fr/georisques/casias/SSP3786689" \t "_blank" </w:instrText>
            </w:r>
            <w:r>
              <w:fldChar w:fldCharType="separate"/>
            </w:r>
            <w:r>
              <w:rPr>
                <w:rFonts w:ascii="Marianne" w:hAnsi="Marianne" w:eastAsia="Marianne" w:cs="Marianne"/>
                <w:sz w:val="14"/>
              </w:rPr>
              <w:t xml:space="preserve">SSP3786689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"https://fiches-risques.brgm.fr/georisques/casias/SSP3786688" \t "_blank" </w:instrText>
            </w:r>
            <w:r>
              <w:fldChar w:fldCharType="separate"/>
            </w:r>
            <w:r>
              <w:rPr>
                <w:rFonts w:ascii="Marianne" w:hAnsi="Marianne" w:eastAsia="Marianne" w:cs="Marianne"/>
                <w:sz w:val="14"/>
              </w:rPr>
              <w:t xml:space="preserve">SSP3786688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liants bitumineux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"https://fiches-risques.brgm.fr/georisques/casias/SSP3786687" \t "_blank" </w:instrText>
            </w:r>
            <w:r>
              <w:fldChar w:fldCharType="separate"/>
            </w:r>
            <w:r>
              <w:rPr>
                <w:rFonts w:ascii="Marianne" w:hAnsi="Marianne" w:eastAsia="Marianne" w:cs="Marianne"/>
                <w:sz w:val="14"/>
              </w:rPr>
              <w:t xml:space="preserve">SSP3786687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"https://fiches-risques.brgm.fr/georisques/casias/SSP3786686" \t "_blank" </w:instrText>
            </w:r>
            <w:r>
              <w:fldChar w:fldCharType="separate"/>
            </w:r>
            <w:r>
              <w:rPr>
                <w:rFonts w:ascii="Marianne" w:hAnsi="Marianne" w:eastAsia="Marianne" w:cs="Marianne"/>
                <w:sz w:val="14"/>
              </w:rPr>
              <w:t xml:space="preserve">SSP3786686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Marbrerie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"https://fiches-risques.brgm.fr/georisques/casias/SSP3786685" \t "_blank" </w:instrText>
            </w:r>
            <w:r>
              <w:fldChar w:fldCharType="separate"/>
            </w:r>
            <w:r>
              <w:rPr>
                <w:rFonts w:ascii="Marianne" w:hAnsi="Marianne" w:eastAsia="Marianne" w:cs="Marianne"/>
                <w:sz w:val="14"/>
              </w:rPr>
              <w:t xml:space="preserve">SSP3786685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"https://fiches-risques.brgm.fr/georisques/casias/SSP3786684" \t "_blank" </w:instrText>
            </w:r>
            <w:r>
              <w:fldChar w:fldCharType="separate"/>
            </w:r>
            <w:r>
              <w:rPr>
                <w:rFonts w:ascii="Marianne" w:hAnsi="Marianne" w:eastAsia="Marianne" w:cs="Marianne"/>
                <w:sz w:val="14"/>
              </w:rPr>
              <w:t xml:space="preserve">SSP3786684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cadres de bicyclettes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"https://fiches-risques.brgm.fr/georisques/casias/SSP3786683" \t "_blank" </w:instrText>
            </w:r>
            <w:r>
              <w:fldChar w:fldCharType="separate"/>
            </w:r>
            <w:r>
              <w:rPr>
                <w:rFonts w:ascii="Marianne" w:hAnsi="Marianne" w:eastAsia="Marianne" w:cs="Marianne"/>
                <w:sz w:val="14"/>
              </w:rPr>
              <w:t xml:space="preserve">SSP3786683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réparation mécanique,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"https://fiches-risques.brgm.fr/georisques/casias/SSP3786682" \t "_blank" </w:instrText>
            </w:r>
            <w:r>
              <w:fldChar w:fldCharType="separate"/>
            </w:r>
            <w:r>
              <w:rPr>
                <w:rFonts w:ascii="Marianne" w:hAnsi="Marianne" w:eastAsia="Marianne" w:cs="Marianne"/>
                <w:sz w:val="14"/>
              </w:rPr>
              <w:t xml:space="preserve">SSP3786682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cartons et emballages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"https://fiches-risques.brgm.fr/georisques/casias/SSP3786681" \t "_blank" </w:instrText>
            </w:r>
            <w:r>
              <w:fldChar w:fldCharType="separate"/>
            </w:r>
            <w:r>
              <w:rPr>
                <w:rFonts w:ascii="Marianne" w:hAnsi="Marianne" w:eastAsia="Marianne" w:cs="Marianne"/>
                <w:sz w:val="14"/>
              </w:rPr>
              <w:t xml:space="preserve">SSP3786681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"https://fiches-risques.brgm.fr/georisques/casias/SSP3786680" \t "_blank" </w:instrText>
            </w:r>
            <w:r>
              <w:fldChar w:fldCharType="separate"/>
            </w:r>
            <w:r>
              <w:rPr>
                <w:rFonts w:ascii="Marianne" w:hAnsi="Marianne" w:eastAsia="Marianne" w:cs="Marianne"/>
                <w:sz w:val="14"/>
              </w:rPr>
              <w:t xml:space="preserve">SSP3786680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Regina 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"https://fiches-risques.brgm.fr/georisques/casias/SSP3786679" \t "_blank" </w:instrText>
            </w:r>
            <w:r>
              <w:fldChar w:fldCharType="separate"/>
            </w:r>
            <w:r>
              <w:rPr>
                <w:rFonts w:ascii="Marianne" w:hAnsi="Marianne" w:eastAsia="Marianne" w:cs="Marianne"/>
                <w:sz w:val="14"/>
              </w:rPr>
              <w:t xml:space="preserve">SSP3786679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"https://fiches-risques.brgm.fr/georisques/casias/SSP3786678" \t "_blank" </w:instrText>
            </w:r>
            <w:r>
              <w:fldChar w:fldCharType="separate"/>
            </w:r>
            <w:r>
              <w:rPr>
                <w:rFonts w:ascii="Marianne" w:hAnsi="Marianne" w:eastAsia="Marianne" w:cs="Marianne"/>
                <w:sz w:val="14"/>
              </w:rPr>
              <w:t xml:space="preserve">SSP3786678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"https://fiches-risques.brgm.fr/georisques/casias/SSP3786526" \t "_blank" </w:instrText>
            </w:r>
            <w:r>
              <w:fldChar w:fldCharType="separate"/>
            </w:r>
            <w:r>
              <w:rPr>
                <w:rFonts w:ascii="Marianne" w:hAnsi="Marianne" w:eastAsia="Marianne" w:cs="Marianne"/>
                <w:sz w:val="14"/>
              </w:rPr>
              <w:t xml:space="preserve">SSP3786526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"https://fiches-risques.brgm.fr/georisques/casias/SSP3786525" \t "_blank" </w:instrText>
            </w:r>
            <w:r>
              <w:fldChar w:fldCharType="separate"/>
            </w:r>
            <w:r>
              <w:rPr>
                <w:rFonts w:ascii="Marianne" w:hAnsi="Marianne" w:eastAsia="Marianne" w:cs="Marianne"/>
                <w:sz w:val="14"/>
              </w:rPr>
              <w:t xml:space="preserve">SSP3786525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Distributeur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"https://fiches-risques.brgm.fr/georisques/casias/SSP3785530" \t "_blank" </w:instrText>
            </w:r>
            <w:r>
              <w:fldChar w:fldCharType="separate"/>
            </w:r>
            <w:r>
              <w:rPr>
                <w:rFonts w:ascii="Marianne" w:hAnsi="Marianne" w:eastAsia="Marianne" w:cs="Marianne"/>
                <w:sz w:val="14"/>
              </w:rPr>
              <w:t xml:space="preserve">SSP3785530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 et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"https://fiches-risques.brgm.fr/georisques/casias/SSP3785521" \t "_blank" </w:instrText>
            </w:r>
            <w:r>
              <w:fldChar w:fldCharType="separate"/>
            </w:r>
            <w:r>
              <w:rPr>
                <w:rFonts w:ascii="Marianne" w:hAnsi="Marianne" w:eastAsia="Marianne" w:cs="Marianne"/>
                <w:sz w:val="14"/>
              </w:rPr>
              <w:t xml:space="preserve">SSP3785521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bois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13973" name="Picture">
</wp:docPr>
                  <a:graphic>
                    <a:graphicData uri="http://schemas.openxmlformats.org/drawingml/2006/picture">
                      <pic:pic>
                        <pic:nvPicPr>
                          <pic:cNvPr id="203681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63154" name="Picture">
</wp:docPr>
                  <a:graphic>
                    <a:graphicData uri="http://schemas.openxmlformats.org/drawingml/2006/picture">
                      <pic:pic>
                        <pic:nvPicPr>
                          <pic:cNvPr id="197306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59480" name="Picture">
</wp:docPr>
                  <a:graphic>
                    <a:graphicData uri="http://schemas.openxmlformats.org/drawingml/2006/picture">
                      <pic:pic>
                        <pic:nvPicPr>
                          <pic:cNvPr id="65915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"https://fiches-risques.brgm.fr/georisques/casias/SSP3785464" \t "_blank" </w:instrText>
            </w:r>
            <w:r>
              <w:fldChar w:fldCharType="separate"/>
            </w:r>
            <w:r>
              <w:rPr>
                <w:rFonts w:ascii="Marianne" w:hAnsi="Marianne" w:eastAsia="Marianne" w:cs="Marianne"/>
                <w:sz w:val="14"/>
              </w:rPr>
              <w:t xml:space="preserve">SSP3785464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"https://fiches-risques.brgm.fr/georisques/casias/SSP3785444" \t "_blank" </w:instrText>
            </w:r>
            <w:r>
              <w:fldChar w:fldCharType="separate"/>
            </w:r>
            <w:r>
              <w:rPr>
                <w:rFonts w:ascii="Marianne" w:hAnsi="Marianne" w:eastAsia="Marianne" w:cs="Marianne"/>
                <w:sz w:val="14"/>
              </w:rPr>
              <w:t xml:space="preserve">SSP3785444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"https://fiches-risques.brgm.fr/georisques/casias/SSP3785346" \t "_blank" </w:instrText>
            </w:r>
            <w:r>
              <w:fldChar w:fldCharType="separate"/>
            </w:r>
            <w:r>
              <w:rPr>
                <w:rFonts w:ascii="Marianne" w:hAnsi="Marianne" w:eastAsia="Marianne" w:cs="Marianne"/>
                <w:sz w:val="14"/>
              </w:rPr>
              <w:t xml:space="preserve">SSP3785346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"https://fiches-risques.brgm.fr/georisques/casias/SSP3785300" \t "_blank" </w:instrText>
            </w:r>
            <w:r>
              <w:fldChar w:fldCharType="separate"/>
            </w:r>
            <w:r>
              <w:rPr>
                <w:rFonts w:ascii="Marianne" w:hAnsi="Marianne" w:eastAsia="Marianne" w:cs="Marianne"/>
                <w:sz w:val="14"/>
              </w:rPr>
              <w:t xml:space="preserve">SSP3785300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peinture par pulvérisation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"https://fiches-risques.brgm.fr/georisques/casias/SSP3785235" \t "_blank" </w:instrText>
            </w:r>
            <w:r>
              <w:fldChar w:fldCharType="separate"/>
            </w:r>
            <w:r>
              <w:rPr>
                <w:rFonts w:ascii="Marianne" w:hAnsi="Marianne" w:eastAsia="Marianne" w:cs="Marianne"/>
                <w:sz w:val="14"/>
              </w:rPr>
              <w:t xml:space="preserve">SSP3785235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"https://fiches-risques.brgm.fr/georisques/casias/SSP3785144" \t "_blank" </w:instrText>
            </w:r>
            <w:r>
              <w:fldChar w:fldCharType="separate"/>
            </w:r>
            <w:r>
              <w:rPr>
                <w:rFonts w:ascii="Marianne" w:hAnsi="Marianne" w:eastAsia="Marianne" w:cs="Marianne"/>
                <w:sz w:val="14"/>
              </w:rPr>
              <w:t xml:space="preserve">SSP3785144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"https://fiches-risques.brgm.fr/georisques/casias/SSP3785109" \t "_blank" </w:instrText>
            </w:r>
            <w:r>
              <w:fldChar w:fldCharType="separate"/>
            </w:r>
            <w:r>
              <w:rPr>
                <w:rFonts w:ascii="Marianne" w:hAnsi="Marianne" w:eastAsia="Marianne" w:cs="Marianne"/>
                <w:sz w:val="14"/>
              </w:rPr>
              <w:t xml:space="preserve">SSP3785109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"https://fiches-risques.brgm.fr/georisques/casias/SSP3785108" \t "_blank" </w:instrText>
            </w:r>
            <w:r>
              <w:fldChar w:fldCharType="separate"/>
            </w:r>
            <w:r>
              <w:rPr>
                <w:rFonts w:ascii="Marianne" w:hAnsi="Marianne" w:eastAsia="Marianne" w:cs="Marianne"/>
                <w:sz w:val="14"/>
              </w:rPr>
              <w:t xml:space="preserve">SSP3785108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"https://fiches-risques.brgm.fr/georisques/casias/SSP3785084" \t "_blank" </w:instrText>
            </w:r>
            <w:r>
              <w:fldChar w:fldCharType="separate"/>
            </w:r>
            <w:r>
              <w:rPr>
                <w:rFonts w:ascii="Marianne" w:hAnsi="Marianne" w:eastAsia="Marianne" w:cs="Marianne"/>
                <w:sz w:val="14"/>
              </w:rPr>
              <w:t xml:space="preserve">SSP3785084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"https://fiches-risques.brgm.fr/georisques/casias/SSP3785006" \t "_blank" </w:instrText>
            </w:r>
            <w:r>
              <w:fldChar w:fldCharType="separate"/>
            </w:r>
            <w:r>
              <w:rPr>
                <w:rFonts w:ascii="Marianne" w:hAnsi="Marianne" w:eastAsia="Marianne" w:cs="Marianne"/>
                <w:sz w:val="14"/>
              </w:rPr>
              <w:t xml:space="preserve">SSP3785006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carrosserie-tôlerie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"https://fiches-risques.brgm.fr/georisques/casias/SSP3785005" \t "_blank" </w:instrText>
            </w:r>
            <w:r>
              <w:fldChar w:fldCharType="separate"/>
            </w:r>
            <w:r>
              <w:rPr>
                <w:rFonts w:ascii="Marianne" w:hAnsi="Marianne" w:eastAsia="Marianne" w:cs="Marianne"/>
                <w:sz w:val="14"/>
              </w:rPr>
              <w:t xml:space="preserve">SSP3785005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carrosserie-tôlerie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"https://fiches-risques.brgm.fr/georisques/casias/SSP3784944" \t "_blank" </w:instrText>
            </w:r>
            <w:r>
              <w:fldChar w:fldCharType="separate"/>
            </w:r>
            <w:r>
              <w:rPr>
                <w:rFonts w:ascii="Marianne" w:hAnsi="Marianne" w:eastAsia="Marianne" w:cs="Marianne"/>
                <w:sz w:val="14"/>
              </w:rPr>
              <w:t xml:space="preserve">SSP3784944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"https://fiches-risques.brgm.fr/georisques/casias/SSP3784922" \t "_blank" </w:instrText>
            </w:r>
            <w:r>
              <w:fldChar w:fldCharType="separate"/>
            </w:r>
            <w:r>
              <w:rPr>
                <w:rFonts w:ascii="Marianne" w:hAnsi="Marianne" w:eastAsia="Marianne" w:cs="Marianne"/>
                <w:sz w:val="14"/>
              </w:rPr>
              <w:t xml:space="preserve">SSP3784922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d'émulsion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"https://fiches-risques.brgm.fr/georisques/casias/SSP3784903" \t "_blank" </w:instrText>
            </w:r>
            <w:r>
              <w:fldChar w:fldCharType="separate"/>
            </w:r>
            <w:r>
              <w:rPr>
                <w:rFonts w:ascii="Marianne" w:hAnsi="Marianne" w:eastAsia="Marianne" w:cs="Marianne"/>
                <w:sz w:val="14"/>
              </w:rPr>
              <w:t xml:space="preserve">SSP3784903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"https://fiches-risques.brgm.fr/georisques/casias/SSP3784879" \t "_blank" </w:instrText>
            </w:r>
            <w:r>
              <w:fldChar w:fldCharType="separate"/>
            </w:r>
            <w:r>
              <w:rPr>
                <w:rFonts w:ascii="Marianne" w:hAnsi="Marianne" w:eastAsia="Marianne" w:cs="Marianne"/>
                <w:sz w:val="14"/>
              </w:rPr>
              <w:t xml:space="preserve">SSP3784879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"https://fiches-risques.brgm.fr/georisques/casias/SSP3784841" \t "_blank" </w:instrText>
            </w:r>
            <w:r>
              <w:fldChar w:fldCharType="separate"/>
            </w:r>
            <w:r>
              <w:rPr>
                <w:rFonts w:ascii="Marianne" w:hAnsi="Marianne" w:eastAsia="Marianne" w:cs="Marianne"/>
                <w:sz w:val="14"/>
              </w:rPr>
              <w:t xml:space="preserve">SSP3784841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naturel sous pression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"https://fiches-risques.brgm.fr/georisques/casias/SSP3784840" \t "_blank" </w:instrText>
            </w:r>
            <w:r>
              <w:fldChar w:fldCharType="separate"/>
            </w:r>
            <w:r>
              <w:rPr>
                <w:rFonts w:ascii="Marianne" w:hAnsi="Marianne" w:eastAsia="Marianne" w:cs="Marianne"/>
                <w:sz w:val="14"/>
              </w:rPr>
              <w:t xml:space="preserve">SSP3784840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"https://fiches-risques.brgm.fr/georisques/casias/SSP3784839" \t "_blank" </w:instrText>
            </w:r>
            <w:r>
              <w:fldChar w:fldCharType="separate"/>
            </w:r>
            <w:r>
              <w:rPr>
                <w:rFonts w:ascii="Marianne" w:hAnsi="Marianne" w:eastAsia="Marianne" w:cs="Marianne"/>
                <w:sz w:val="14"/>
              </w:rPr>
              <w:t xml:space="preserve">SSP3784839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"https://fiches-risques.brgm.fr/georisques/casias/SSP3784795" \t "_blank" </w:instrText>
            </w:r>
            <w:r>
              <w:fldChar w:fldCharType="separate"/>
            </w:r>
            <w:r>
              <w:rPr>
                <w:rFonts w:ascii="Marianne" w:hAnsi="Marianne" w:eastAsia="Marianne" w:cs="Marianne"/>
                <w:sz w:val="14"/>
              </w:rPr>
              <w:t xml:space="preserve">SSP3784795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tôlerie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"https://fiches-risques.brgm.fr/georisques/casias/SSP3784707" \t "_blank" </w:instrText>
            </w:r>
            <w:r>
              <w:fldChar w:fldCharType="separate"/>
            </w:r>
            <w:r>
              <w:rPr>
                <w:rFonts w:ascii="Marianne" w:hAnsi="Marianne" w:eastAsia="Marianne" w:cs="Marianne"/>
                <w:sz w:val="14"/>
              </w:rPr>
              <w:t xml:space="preserve">SSP3784707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"https://fiches-risques.brgm.fr/georisques/casias/SSP3784669" \t "_blank" </w:instrText>
            </w:r>
            <w:r>
              <w:fldChar w:fldCharType="separate"/>
            </w:r>
            <w:r>
              <w:rPr>
                <w:rFonts w:ascii="Marianne" w:hAnsi="Marianne" w:eastAsia="Marianne" w:cs="Marianne"/>
                <w:sz w:val="14"/>
              </w:rPr>
              <w:t xml:space="preserve">SSP3784669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"https://fiches-risques.brgm.fr/georisques/casias/SSP3784638" \t "_blank" </w:instrText>
            </w:r>
            <w:r>
              <w:fldChar w:fldCharType="separate"/>
            </w:r>
            <w:r>
              <w:rPr>
                <w:rFonts w:ascii="Marianne" w:hAnsi="Marianne" w:eastAsia="Marianne" w:cs="Marianne"/>
                <w:sz w:val="14"/>
              </w:rPr>
              <w:t xml:space="preserve">SSP3784638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"https://fiches-risques.brgm.fr/georisques/casias/SSP3784623" \t "_blank" </w:instrText>
            </w:r>
            <w:r>
              <w:fldChar w:fldCharType="separate"/>
            </w:r>
            <w:r>
              <w:rPr>
                <w:rFonts w:ascii="Marianne" w:hAnsi="Marianne" w:eastAsia="Marianne" w:cs="Marianne"/>
                <w:sz w:val="14"/>
              </w:rPr>
              <w:t xml:space="preserve">SSP3784623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"https://fiches-risques.brgm.fr/georisques/casias/SSP3784575" \t "_blank" </w:instrText>
            </w:r>
            <w:r>
              <w:fldChar w:fldCharType="separate"/>
            </w:r>
            <w:r>
              <w:rPr>
                <w:rFonts w:ascii="Marianne" w:hAnsi="Marianne" w:eastAsia="Marianne" w:cs="Marianne"/>
                <w:sz w:val="14"/>
              </w:rPr>
              <w:t xml:space="preserve">SSP3784575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Bérets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"https://fiches-risques.brgm.fr/georisques/casias/SSP3784549" \t "_blank" </w:instrText>
            </w:r>
            <w:r>
              <w:fldChar w:fldCharType="separate"/>
            </w:r>
            <w:r>
              <w:rPr>
                <w:rFonts w:ascii="Marianne" w:hAnsi="Marianne" w:eastAsia="Marianne" w:cs="Marianne"/>
                <w:sz w:val="14"/>
              </w:rPr>
              <w:t xml:space="preserve">SSP3784549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de véhicule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"https://fiches-risques.brgm.fr/georisques/casias/SSP3784520" \t "_blank" </w:instrText>
            </w:r>
            <w:r>
              <w:fldChar w:fldCharType="separate"/>
            </w:r>
            <w:r>
              <w:rPr>
                <w:rFonts w:ascii="Marianne" w:hAnsi="Marianne" w:eastAsia="Marianne" w:cs="Marianne"/>
                <w:sz w:val="14"/>
              </w:rPr>
              <w:t xml:space="preserve">SSP3784520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"https://fiches-risques.brgm.fr/georisques/casias/SSP3784519" \t "_blank" </w:instrText>
            </w:r>
            <w:r>
              <w:fldChar w:fldCharType="separate"/>
            </w:r>
            <w:r>
              <w:rPr>
                <w:rFonts w:ascii="Marianne" w:hAnsi="Marianne" w:eastAsia="Marianne" w:cs="Marianne"/>
                <w:sz w:val="14"/>
              </w:rPr>
              <w:t xml:space="preserve">SSP3784519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"https://fiches-risques.brgm.fr/georisques/casias/SSP3784518" \t "_blank" </w:instrText>
            </w:r>
            <w:r>
              <w:fldChar w:fldCharType="separate"/>
            </w:r>
            <w:r>
              <w:rPr>
                <w:rFonts w:ascii="Marianne" w:hAnsi="Marianne" w:eastAsia="Marianne" w:cs="Marianne"/>
                <w:sz w:val="14"/>
              </w:rPr>
              <w:t xml:space="preserve">SSP3784518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"https://fiches-risques.brgm.fr/georisques/casias/SSP3784495" \t "_blank" </w:instrText>
            </w:r>
            <w:r>
              <w:fldChar w:fldCharType="separate"/>
            </w:r>
            <w:r>
              <w:rPr>
                <w:rFonts w:ascii="Marianne" w:hAnsi="Marianne" w:eastAsia="Marianne" w:cs="Marianne"/>
                <w:sz w:val="14"/>
              </w:rPr>
              <w:t xml:space="preserve">SSP3784495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"https://fiches-risques.brgm.fr/georisques/casias/SSP3784480" \t "_blank" </w:instrText>
            </w:r>
            <w:r>
              <w:fldChar w:fldCharType="separate"/>
            </w:r>
            <w:r>
              <w:rPr>
                <w:rFonts w:ascii="Marianne" w:hAnsi="Marianne" w:eastAsia="Marianne" w:cs="Marianne"/>
                <w:sz w:val="14"/>
              </w:rPr>
              <w:t xml:space="preserve">SSP3784480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bérets basques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"https://fiches-risques.brgm.fr/georisques/casias/SSP3784462" \t "_blank" </w:instrText>
            </w:r>
            <w:r>
              <w:fldChar w:fldCharType="separate"/>
            </w:r>
            <w:r>
              <w:rPr>
                <w:rFonts w:ascii="Marianne" w:hAnsi="Marianne" w:eastAsia="Marianne" w:cs="Marianne"/>
                <w:sz w:val="14"/>
              </w:rPr>
              <w:t xml:space="preserve">SSP3784462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"https://fiches-risques.brgm.fr/georisques/casias/SSP3784461" \t "_blank" </w:instrText>
            </w:r>
            <w:r>
              <w:fldChar w:fldCharType="separate"/>
            </w:r>
            <w:r>
              <w:rPr>
                <w:rFonts w:ascii="Marianne" w:hAnsi="Marianne" w:eastAsia="Marianne" w:cs="Marianne"/>
                <w:sz w:val="14"/>
              </w:rPr>
              <w:t xml:space="preserve">SSP3784461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"https://fiches-risques.brgm.fr/georisques/casias/SSP3784450" \t "_blank" </w:instrText>
            </w:r>
            <w:r>
              <w:fldChar w:fldCharType="separate"/>
            </w:r>
            <w:r>
              <w:rPr>
                <w:rFonts w:ascii="Marianne" w:hAnsi="Marianne" w:eastAsia="Marianne" w:cs="Marianne"/>
                <w:sz w:val="14"/>
              </w:rPr>
              <w:t xml:space="preserve">SSP3784450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colles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"https://fiches-risques.brgm.fr/georisques/casias/SSP3784430" \t "_blank" </w:instrText>
            </w:r>
            <w:r>
              <w:fldChar w:fldCharType="separate"/>
            </w:r>
            <w:r>
              <w:rPr>
                <w:rFonts w:ascii="Marianne" w:hAnsi="Marianne" w:eastAsia="Marianne" w:cs="Marianne"/>
                <w:sz w:val="14"/>
              </w:rPr>
              <w:t xml:space="preserve">SSP3784430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Station EFCO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"https://fiches-risques.brgm.fr/georisques/casias/SSP3784417" \t "_blank" </w:instrText>
            </w:r>
            <w:r>
              <w:fldChar w:fldCharType="separate"/>
            </w:r>
            <w:r>
              <w:rPr>
                <w:rFonts w:ascii="Marianne" w:hAnsi="Marianne" w:eastAsia="Marianne" w:cs="Marianne"/>
                <w:sz w:val="14"/>
              </w:rPr>
              <w:t xml:space="preserve">SSP3784417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"https://fiches-risques.brgm.fr/georisques/casias/SSP3784357" \t "_blank" </w:instrText>
            </w:r>
            <w:r>
              <w:fldChar w:fldCharType="separate"/>
            </w:r>
            <w:r>
              <w:rPr>
                <w:rFonts w:ascii="Marianne" w:hAnsi="Marianne" w:eastAsia="Marianne" w:cs="Marianne"/>
                <w:sz w:val="14"/>
              </w:rPr>
              <w:t xml:space="preserve">SSP3784357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nettoyage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"https://fiches-risques.brgm.fr/georisques/casias/SSP3784343" \t "_blank" </w:instrText>
            </w:r>
            <w:r>
              <w:fldChar w:fldCharType="separate"/>
            </w:r>
            <w:r>
              <w:rPr>
                <w:rFonts w:ascii="Marianne" w:hAnsi="Marianne" w:eastAsia="Marianne" w:cs="Marianne"/>
                <w:sz w:val="14"/>
              </w:rPr>
              <w:t xml:space="preserve">SSP3784343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beurrerie,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"https://fiches-risques.brgm.fr/georisques/casias/SSP3784332" \t "_blank" </w:instrText>
            </w:r>
            <w:r>
              <w:fldChar w:fldCharType="separate"/>
            </w:r>
            <w:r>
              <w:rPr>
                <w:rFonts w:ascii="Marianne" w:hAnsi="Marianne" w:eastAsia="Marianne" w:cs="Marianne"/>
                <w:sz w:val="14"/>
              </w:rPr>
              <w:t xml:space="preserve">SSP3784332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Chocolaterie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"https://fiches-risques.brgm.fr/georisques/casias/SSP3784303" \t "_blank" </w:instrText>
            </w:r>
            <w:r>
              <w:fldChar w:fldCharType="separate"/>
            </w:r>
            <w:r>
              <w:rPr>
                <w:rFonts w:ascii="Marianne" w:hAnsi="Marianne" w:eastAsia="Marianne" w:cs="Marianne"/>
                <w:sz w:val="14"/>
              </w:rPr>
              <w:t xml:space="preserve">SSP3784303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"https://fiches-risques.brgm.fr/georisques/casias/SSP3784141" \t "_blank" </w:instrText>
            </w:r>
            <w:r>
              <w:fldChar w:fldCharType="separate"/>
            </w:r>
            <w:r>
              <w:rPr>
                <w:rFonts w:ascii="Marianne" w:hAnsi="Marianne" w:eastAsia="Marianne" w:cs="Marianne"/>
                <w:sz w:val="14"/>
              </w:rPr>
              <w:t xml:space="preserve">SSP3784141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(Découpage,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"https://fiches-risques.brgm.fr/georisques/casias/SSP3783968" \t "_blank" </w:instrText>
            </w:r>
            <w:r>
              <w:fldChar w:fldCharType="separate"/>
            </w:r>
            <w:r>
              <w:rPr>
                <w:rFonts w:ascii="Marianne" w:hAnsi="Marianne" w:eastAsia="Marianne" w:cs="Marianne"/>
                <w:sz w:val="14"/>
              </w:rPr>
              <w:t xml:space="preserve">SSP3783968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"https://fiches-risques.brgm.fr/georisques/casias/SSP3783967" \t "_blank" </w:instrText>
            </w:r>
            <w:r>
              <w:fldChar w:fldCharType="separate"/>
            </w:r>
            <w:r>
              <w:rPr>
                <w:rFonts w:ascii="Marianne" w:hAnsi="Marianne" w:eastAsia="Marianne" w:cs="Marianne"/>
                <w:sz w:val="14"/>
              </w:rPr>
              <w:t xml:space="preserve">SSP3783967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"https://fiches-risques.brgm.fr/georisques/casias/SSP3783966" \t "_blank" </w:instrText>
            </w:r>
            <w:r>
              <w:fldChar w:fldCharType="separate"/>
            </w:r>
            <w:r>
              <w:rPr>
                <w:rFonts w:ascii="Marianne" w:hAnsi="Marianne" w:eastAsia="Marianne" w:cs="Marianne"/>
                <w:sz w:val="14"/>
              </w:rPr>
              <w:t xml:space="preserve">SSP3783966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"Atomic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"https://fiches-risques.brgm.fr/georisques/casias/SSP3783965" \t "_blank" </w:instrText>
            </w:r>
            <w:r>
              <w:fldChar w:fldCharType="separate"/>
            </w:r>
            <w:r>
              <w:rPr>
                <w:rFonts w:ascii="Marianne" w:hAnsi="Marianne" w:eastAsia="Marianne" w:cs="Marianne"/>
                <w:sz w:val="14"/>
              </w:rPr>
              <w:t xml:space="preserve">SSP3783965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"https://fiches-risques.brgm.fr/georisques/casias/SSP3783964" \t "_blank" </w:instrText>
            </w:r>
            <w:r>
              <w:fldChar w:fldCharType="separate"/>
            </w:r>
            <w:r>
              <w:rPr>
                <w:rFonts w:ascii="Marianne" w:hAnsi="Marianne" w:eastAsia="Marianne" w:cs="Marianne"/>
                <w:sz w:val="14"/>
              </w:rPr>
              <w:t xml:space="preserve">SSP3783964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74445" name="Picture">
</wp:docPr>
                  <a:graphic>
                    <a:graphicData uri="http://schemas.openxmlformats.org/drawingml/2006/picture">
                      <pic:pic>
                        <pic:nvPicPr>
                          <pic:cNvPr id="96957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038587" name="Picture">
</wp:docPr>
                  <a:graphic>
                    <a:graphicData uri="http://schemas.openxmlformats.org/drawingml/2006/picture">
                      <pic:pic>
                        <pic:nvPicPr>
                          <pic:cNvPr id="41303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59465" name="Picture">
</wp:docPr>
                  <a:graphic>
                    <a:graphicData uri="http://schemas.openxmlformats.org/drawingml/2006/picture">
                      <pic:pic>
                        <pic:nvPicPr>
                          <pic:cNvPr id="189495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"https://fiches-risques.brgm.fr/georisques/casias/SSP3783885" \t "_blank" </w:instrText>
            </w:r>
            <w:r>
              <w:fldChar w:fldCharType="separate"/>
            </w:r>
            <w:r>
              <w:rPr>
                <w:rFonts w:ascii="Marianne" w:hAnsi="Marianne" w:eastAsia="Marianne" w:cs="Marianne"/>
                <w:sz w:val="14"/>
              </w:rPr>
              <w:t xml:space="preserve">SSP3783885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"https://fiches-risques.brgm.fr/georisques/casias/SSP3783809" \t "_blank" </w:instrText>
            </w:r>
            <w:r>
              <w:fldChar w:fldCharType="separate"/>
            </w:r>
            <w:r>
              <w:rPr>
                <w:rFonts w:ascii="Marianne" w:hAnsi="Marianne" w:eastAsia="Marianne" w:cs="Marianne"/>
                <w:sz w:val="14"/>
              </w:rPr>
              <w:t xml:space="preserve">SSP3783809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"https://fiches-risques.brgm.fr/georisques/casias/SSP3783808" \t "_blank" </w:instrText>
            </w:r>
            <w:r>
              <w:fldChar w:fldCharType="separate"/>
            </w:r>
            <w:r>
              <w:rPr>
                <w:rFonts w:ascii="Marianne" w:hAnsi="Marianne" w:eastAsia="Marianne" w:cs="Marianne"/>
                <w:sz w:val="14"/>
              </w:rPr>
              <w:t xml:space="preserve">SSP3783808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"https://fiches-risques.brgm.fr/georisques/casias/SSP3783748" \t "_blank" </w:instrText>
            </w:r>
            <w:r>
              <w:fldChar w:fldCharType="separate"/>
            </w:r>
            <w:r>
              <w:rPr>
                <w:rFonts w:ascii="Marianne" w:hAnsi="Marianne" w:eastAsia="Marianne" w:cs="Marianne"/>
                <w:sz w:val="14"/>
              </w:rPr>
              <w:t xml:space="preserve">SSP3783748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cuirs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"https://fiches-risques.brgm.fr/georisques/casias/SSP3783747" \t "_blank" </w:instrText>
            </w:r>
            <w:r>
              <w:fldChar w:fldCharType="separate"/>
            </w:r>
            <w:r>
              <w:rPr>
                <w:rFonts w:ascii="Marianne" w:hAnsi="Marianne" w:eastAsia="Marianne" w:cs="Marianne"/>
                <w:sz w:val="14"/>
              </w:rPr>
              <w:t xml:space="preserve">SSP3783747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Lavages et lainages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"https://fiches-risques.brgm.fr/georisques/casias/SSP3783746" \t "_blank" </w:instrText>
            </w:r>
            <w:r>
              <w:fldChar w:fldCharType="separate"/>
            </w:r>
            <w:r>
              <w:rPr>
                <w:rFonts w:ascii="Marianne" w:hAnsi="Marianne" w:eastAsia="Marianne" w:cs="Marianne"/>
                <w:sz w:val="14"/>
              </w:rPr>
              <w:t xml:space="preserve">SSP3783746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cardage et de filature de jute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"https://fiches-risques.brgm.fr/georisques/casias/SSP3783745" \t "_blank" </w:instrText>
            </w:r>
            <w:r>
              <w:fldChar w:fldCharType="separate"/>
            </w:r>
            <w:r>
              <w:rPr>
                <w:rFonts w:ascii="Marianne" w:hAnsi="Marianne" w:eastAsia="Marianne" w:cs="Marianne"/>
                <w:sz w:val="14"/>
              </w:rPr>
              <w:t xml:space="preserve">SSP3783745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"https://fiches-risques.brgm.fr/georisques/casias/SSP3783744" \t "_blank" </w:instrText>
            </w:r>
            <w:r>
              <w:fldChar w:fldCharType="separate"/>
            </w:r>
            <w:r>
              <w:rPr>
                <w:rFonts w:ascii="Marianne" w:hAnsi="Marianne" w:eastAsia="Marianne" w:cs="Marianne"/>
                <w:sz w:val="14"/>
              </w:rPr>
              <w:t xml:space="preserve">SSP3783744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"https://fiches-risques.brgm.fr/georisques/casias/SSP3783743" \t "_blank" </w:instrText>
            </w:r>
            <w:r>
              <w:fldChar w:fldCharType="separate"/>
            </w:r>
            <w:r>
              <w:rPr>
                <w:rFonts w:ascii="Marianne" w:hAnsi="Marianne" w:eastAsia="Marianne" w:cs="Marianne"/>
                <w:sz w:val="14"/>
              </w:rPr>
              <w:t xml:space="preserve">SSP3783743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"https://fiches-risques.brgm.fr/georisques/casias/SSP3783666" \t "_blank" </w:instrText>
            </w:r>
            <w:r>
              <w:fldChar w:fldCharType="separate"/>
            </w:r>
            <w:r>
              <w:rPr>
                <w:rFonts w:ascii="Marianne" w:hAnsi="Marianne" w:eastAsia="Marianne" w:cs="Marianne"/>
                <w:sz w:val="14"/>
              </w:rPr>
              <w:t xml:space="preserve">SSP3783666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"https://fiches-risques.brgm.fr/georisques/casias/SSP3783665" \t "_blank" </w:instrText>
            </w:r>
            <w:r>
              <w:fldChar w:fldCharType="separate"/>
            </w:r>
            <w:r>
              <w:rPr>
                <w:rFonts w:ascii="Marianne" w:hAnsi="Marianne" w:eastAsia="Marianne" w:cs="Marianne"/>
                <w:sz w:val="14"/>
              </w:rPr>
              <w:t xml:space="preserve">SSP3783665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"https://fiches-risques.brgm.fr/georisques/casias/SSP3783664" \t "_blank" </w:instrText>
            </w:r>
            <w:r>
              <w:fldChar w:fldCharType="separate"/>
            </w:r>
            <w:r>
              <w:rPr>
                <w:rFonts w:ascii="Marianne" w:hAnsi="Marianne" w:eastAsia="Marianne" w:cs="Marianne"/>
                <w:sz w:val="14"/>
              </w:rPr>
              <w:t xml:space="preserve">SSP3783664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d'acetylène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"https://fiches-risques.brgm.fr/georisques/casias/SSP3783663" \t "_blank" </w:instrText>
            </w:r>
            <w:r>
              <w:fldChar w:fldCharType="separate"/>
            </w:r>
            <w:r>
              <w:rPr>
                <w:rFonts w:ascii="Marianne" w:hAnsi="Marianne" w:eastAsia="Marianne" w:cs="Marianne"/>
                <w:sz w:val="14"/>
              </w:rPr>
              <w:t xml:space="preserve">SSP3783663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"https://fiches-risques.brgm.fr/georisques/casias/SSP3783494" \t "_blank" </w:instrText>
            </w:r>
            <w:r>
              <w:fldChar w:fldCharType="separate"/>
            </w:r>
            <w:r>
              <w:rPr>
                <w:rFonts w:ascii="Marianne" w:hAnsi="Marianne" w:eastAsia="Marianne" w:cs="Marianne"/>
                <w:sz w:val="14"/>
              </w:rPr>
              <w:t xml:space="preserve">SSP3783494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"https://fiches-risques.brgm.fr/georisques/casias/SSP3783493" \t "_blank" </w:instrText>
            </w:r>
            <w:r>
              <w:fldChar w:fldCharType="separate"/>
            </w:r>
            <w:r>
              <w:rPr>
                <w:rFonts w:ascii="Marianne" w:hAnsi="Marianne" w:eastAsia="Marianne" w:cs="Marianne"/>
                <w:sz w:val="14"/>
              </w:rPr>
              <w:t xml:space="preserve">SSP3783493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"https://fiches-risques.brgm.fr/georisques/casias/SSP3783492" \t "_blank" </w:instrText>
            </w:r>
            <w:r>
              <w:fldChar w:fldCharType="separate"/>
            </w:r>
            <w:r>
              <w:rPr>
                <w:rFonts w:ascii="Marianne" w:hAnsi="Marianne" w:eastAsia="Marianne" w:cs="Marianne"/>
                <w:sz w:val="14"/>
              </w:rPr>
              <w:t xml:space="preserve">SSP3783492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"https://fiches-risques.brgm.fr/georisques/casias/SSP3783490" \t "_blank" </w:instrText>
            </w:r>
            <w:r>
              <w:fldChar w:fldCharType="separate"/>
            </w:r>
            <w:r>
              <w:rPr>
                <w:rFonts w:ascii="Marianne" w:hAnsi="Marianne" w:eastAsia="Marianne" w:cs="Marianne"/>
                <w:sz w:val="14"/>
              </w:rPr>
              <w:t xml:space="preserve">SSP3783490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"https://fiches-risques.brgm.fr/georisques/casias/SSP3783489" \t "_blank" </w:instrText>
            </w:r>
            <w:r>
              <w:fldChar w:fldCharType="separate"/>
            </w:r>
            <w:r>
              <w:rPr>
                <w:rFonts w:ascii="Marianne" w:hAnsi="Marianne" w:eastAsia="Marianne" w:cs="Marianne"/>
                <w:sz w:val="14"/>
              </w:rPr>
              <w:t xml:space="preserve">SSP3783489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"https://fiches-risques.brgm.fr/georisques/casias/SSP3783488" \t "_blank" </w:instrText>
            </w:r>
            <w:r>
              <w:fldChar w:fldCharType="separate"/>
            </w:r>
            <w:r>
              <w:rPr>
                <w:rFonts w:ascii="Marianne" w:hAnsi="Marianne" w:eastAsia="Marianne" w:cs="Marianne"/>
                <w:sz w:val="14"/>
              </w:rPr>
              <w:t xml:space="preserve">SSP3783488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"https://fiches-risques.brgm.fr/georisques/casias/SSP3783487" \t "_blank" </w:instrText>
            </w:r>
            <w:r>
              <w:fldChar w:fldCharType="separate"/>
            </w:r>
            <w:r>
              <w:rPr>
                <w:rFonts w:ascii="Marianne" w:hAnsi="Marianne" w:eastAsia="Marianne" w:cs="Marianne"/>
                <w:sz w:val="14"/>
              </w:rPr>
              <w:t xml:space="preserve">SSP3783487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"https://fiches-risques.brgm.fr/georisques/casias/SSP3783486" \t "_blank" </w:instrText>
            </w:r>
            <w:r>
              <w:fldChar w:fldCharType="separate"/>
            </w:r>
            <w:r>
              <w:rPr>
                <w:rFonts w:ascii="Marianne" w:hAnsi="Marianne" w:eastAsia="Marianne" w:cs="Marianne"/>
                <w:sz w:val="14"/>
              </w:rPr>
              <w:t xml:space="preserve">SSP3783486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"https://fiches-risques.brgm.fr/georisques/casias/SSP3783485" \t "_blank" </w:instrText>
            </w:r>
            <w:r>
              <w:fldChar w:fldCharType="separate"/>
            </w:r>
            <w:r>
              <w:rPr>
                <w:rFonts w:ascii="Marianne" w:hAnsi="Marianne" w:eastAsia="Marianne" w:cs="Marianne"/>
                <w:sz w:val="14"/>
              </w:rPr>
              <w:t xml:space="preserve">SSP3783485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"https://fiches-risques.brgm.fr/georisques/casias/SSP3783484" \t "_blank" </w:instrText>
            </w:r>
            <w:r>
              <w:fldChar w:fldCharType="separate"/>
            </w:r>
            <w:r>
              <w:rPr>
                <w:rFonts w:ascii="Marianne" w:hAnsi="Marianne" w:eastAsia="Marianne" w:cs="Marianne"/>
                <w:sz w:val="14"/>
              </w:rPr>
              <w:t xml:space="preserve">SSP3783484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"https://fiches-risques.brgm.fr/georisques/casias/SSP3783068" \t "_blank" </w:instrText>
            </w:r>
            <w:r>
              <w:fldChar w:fldCharType="separate"/>
            </w:r>
            <w:r>
              <w:rPr>
                <w:rFonts w:ascii="Marianne" w:hAnsi="Marianne" w:eastAsia="Marianne" w:cs="Marianne"/>
                <w:sz w:val="14"/>
              </w:rPr>
              <w:t xml:space="preserve">SSP3783068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"https://fiches-risques.brgm.fr/georisques/casias/SSP3782742" \t "_blank" </w:instrText>
            </w:r>
            <w:r>
              <w:fldChar w:fldCharType="separate"/>
            </w:r>
            <w:r>
              <w:rPr>
                <w:rFonts w:ascii="Marianne" w:hAnsi="Marianne" w:eastAsia="Marianne" w:cs="Marianne"/>
                <w:sz w:val="14"/>
              </w:rPr>
              <w:t xml:space="preserve">SSP3782742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"https://fiches-risques.brgm.fr/georisques/casias/SSP3782672" \t "_blank" </w:instrText>
            </w:r>
            <w:r>
              <w:fldChar w:fldCharType="separate"/>
            </w:r>
            <w:r>
              <w:rPr>
                <w:rFonts w:ascii="Marianne" w:hAnsi="Marianne" w:eastAsia="Marianne" w:cs="Marianne"/>
                <w:sz w:val="14"/>
              </w:rPr>
              <w:t xml:space="preserve">SSP3782672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"https://fiches-risques.brgm.fr/georisques/casias/SSP3782640" \t "_blank" </w:instrText>
            </w:r>
            <w:r>
              <w:fldChar w:fldCharType="separate"/>
            </w:r>
            <w:r>
              <w:rPr>
                <w:rFonts w:ascii="Marianne" w:hAnsi="Marianne" w:eastAsia="Marianne" w:cs="Marianne"/>
                <w:sz w:val="14"/>
              </w:rPr>
              <w:t xml:space="preserve">SSP3782640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 criblage et lavage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"https://fiches-risques.brgm.fr/georisques/casias/SSP403617" \t "_blank" </w:instrText>
            </w:r>
            <w:r>
              <w:fldChar w:fldCharType="separate"/>
            </w:r>
            <w:r>
              <w:rPr>
                <w:rFonts w:ascii="Marianne" w:hAnsi="Marianne" w:eastAsia="Marianne" w:cs="Marianne"/>
                <w:sz w:val="14"/>
              </w:rPr>
              <w:t xml:space="preserve">SSP403617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SAMARITAIN (ex NETASEC)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27913" name="Picture">
</wp:docPr>
                  <a:graphic>
                    <a:graphicData uri="http://schemas.openxmlformats.org/drawingml/2006/picture">
                      <pic:pic>
                        <pic:nvPicPr>
                          <pic:cNvPr id="86722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11179" name="Picture">
</wp:docPr>
                  <a:graphic>
                    <a:graphicData uri="http://schemas.openxmlformats.org/drawingml/2006/picture">
                      <pic:pic>
                        <pic:nvPicPr>
                          <pic:cNvPr id="148441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Oloron-Sainte-Marie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30220" name="Picture">
</wp:docPr>
                  <a:graphic>
                    <a:graphicData uri="http://schemas.openxmlformats.org/drawingml/2006/picture">
                      <pic:pic>
                        <pic:nvPicPr>
                          <pic:cNvPr id="105103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