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273179" name="Picture">
</wp:docPr>
                  <a:graphic>
                    <a:graphicData uri="http://schemas.openxmlformats.org/drawingml/2006/picture">
                      <pic:pic>
                        <pic:nvPicPr>
                          <pic:cNvPr id="158227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837989" name="Picture">
</wp:docPr>
                  <a:graphic>
                    <a:graphicData uri="http://schemas.openxmlformats.org/drawingml/2006/picture">
                      <pic:pic>
                        <pic:nvPicPr>
                          <pic:cNvPr id="822837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524890" name="Picture">
</wp:docPr>
                        <a:graphic>
                          <a:graphicData uri="http://schemas.openxmlformats.org/drawingml/2006/picture">
                            <pic:pic>
                              <pic:nvPicPr>
                                <pic:cNvPr id="1112524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Noncourt-sur-le-Rongeant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907273" name="Picture">
</wp:docPr>
                  <a:graphic>
                    <a:graphicData uri="http://schemas.openxmlformats.org/drawingml/2006/picture">
                      <pic:pic>
                        <pic:nvPicPr>
                          <pic:cNvPr id="1629907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59873" name="Picture">
</wp:docPr>
                  <a:graphic>
                    <a:graphicData uri="http://schemas.openxmlformats.org/drawingml/2006/picture">
                      <pic:pic>
                        <pic:nvPicPr>
                          <pic:cNvPr id="156659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77166" name="Picture">
</wp:docPr>
                  <a:graphic>
                    <a:graphicData uri="http://schemas.openxmlformats.org/drawingml/2006/picture">
                      <pic:pic>
                        <pic:nvPicPr>
                          <pic:cNvPr id="61487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31145" name="Picture">
</wp:docPr>
                  <a:graphic>
                    <a:graphicData uri="http://schemas.openxmlformats.org/drawingml/2006/picture">
                      <pic:pic>
                        <pic:nvPicPr>
                          <pic:cNvPr id="65313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Noncourt-sur-le-Rongeant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465399" name="Picture">
</wp:docPr>
                  <a:graphic>
                    <a:graphicData uri="http://schemas.openxmlformats.org/drawingml/2006/picture">
                      <pic:pic>
                        <pic:nvPicPr>
                          <pic:cNvPr id="81346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48577" name="Picture">
</wp:docPr>
                        <a:graphic>
                          <a:graphicData uri="http://schemas.openxmlformats.org/drawingml/2006/picture">
                            <pic:pic>
                              <pic:nvPicPr>
                                <pic:cNvPr id="928848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36404" name="Picture">
</wp:docPr>
                        <a:graphic>
                          <a:graphicData uri="http://schemas.openxmlformats.org/drawingml/2006/picture">
                            <pic:pic>
                              <pic:nvPicPr>
                                <pic:cNvPr id="618736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366774" name="Picture">
</wp:docPr>
                        <a:graphic>
                          <a:graphicData uri="http://schemas.openxmlformats.org/drawingml/2006/picture">
                            <pic:pic>
                              <pic:nvPicPr>
                                <pic:cNvPr id="664366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777250" name="Picture">
</wp:docPr>
                        <a:graphic>
                          <a:graphicData uri="http://schemas.openxmlformats.org/drawingml/2006/picture">
                            <pic:pic>
                              <pic:nvPicPr>
                                <pic:cNvPr id="1304777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42251" name="Picture">
</wp:docPr>
                        <a:graphic>
                          <a:graphicData uri="http://schemas.openxmlformats.org/drawingml/2006/picture">
                            <pic:pic>
                              <pic:nvPicPr>
                                <pic:cNvPr id="2081042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05735" name="Picture">
</wp:docPr>
                        <a:graphic>
                          <a:graphicData uri="http://schemas.openxmlformats.org/drawingml/2006/picture">
                            <pic:pic>
                              <pic:nvPicPr>
                                <pic:cNvPr id="5549057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03710" name="Picture">
</wp:docPr>
                        <a:graphic>
                          <a:graphicData uri="http://schemas.openxmlformats.org/drawingml/2006/picture">
                            <pic:pic>
                              <pic:nvPicPr>
                                <pic:cNvPr id="294037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563562" name="Picture">
</wp:docPr>
                        <a:graphic>
                          <a:graphicData uri="http://schemas.openxmlformats.org/drawingml/2006/picture">
                            <pic:pic>
                              <pic:nvPicPr>
                                <pic:cNvPr id="407563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477710" name="Picture">
</wp:docPr>
                        <a:graphic>
                          <a:graphicData uri="http://schemas.openxmlformats.org/drawingml/2006/picture">
                            <pic:pic>
                              <pic:nvPicPr>
                                <pic:cNvPr id="4114777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93425" name="Picture">
</wp:docPr>
                        <a:graphic>
                          <a:graphicData uri="http://schemas.openxmlformats.org/drawingml/2006/picture">
                            <pic:pic>
                              <pic:nvPicPr>
                                <pic:cNvPr id="182393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15961" name="Picture">
</wp:docPr>
                        <a:graphic>
                          <a:graphicData uri="http://schemas.openxmlformats.org/drawingml/2006/picture">
                            <pic:pic>
                              <pic:nvPicPr>
                                <pic:cNvPr id="1101115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2152" name="Picture">
</wp:docPr>
                        <a:graphic>
                          <a:graphicData uri="http://schemas.openxmlformats.org/drawingml/2006/picture">
                            <pic:pic>
                              <pic:nvPicPr>
                                <pic:cNvPr id="1323121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47908" name="Picture">
</wp:docPr>
                        <a:graphic>
                          <a:graphicData uri="http://schemas.openxmlformats.org/drawingml/2006/picture">
                            <pic:pic>
                              <pic:nvPicPr>
                                <pic:cNvPr id="1645479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89807" name="Picture">
</wp:docPr>
                        <a:graphic>
                          <a:graphicData uri="http://schemas.openxmlformats.org/drawingml/2006/picture">
                            <pic:pic>
                              <pic:nvPicPr>
                                <pic:cNvPr id="1255689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465309" name="Picture">
</wp:docPr>
                        <a:graphic>
                          <a:graphicData uri="http://schemas.openxmlformats.org/drawingml/2006/picture">
                            <pic:pic>
                              <pic:nvPicPr>
                                <pic:cNvPr id="8504653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984266" name="Picture">
</wp:docPr>
                  <a:graphic>
                    <a:graphicData uri="http://schemas.openxmlformats.org/drawingml/2006/picture">
                      <pic:pic>
                        <pic:nvPicPr>
                          <pic:cNvPr id="50198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544813" name="Picture">
</wp:docPr>
                  <a:graphic>
                    <a:graphicData uri="http://schemas.openxmlformats.org/drawingml/2006/picture">
                      <pic:pic>
                        <pic:nvPicPr>
                          <pic:cNvPr id="40754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Noncourt-sur-le-Rongeant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53628" name="Picture">
</wp:docPr>
                  <a:graphic>
                    <a:graphicData uri="http://schemas.openxmlformats.org/drawingml/2006/picture">
                      <pic:pic>
                        <pic:nvPicPr>
                          <pic:cNvPr id="95155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Noncourt-sur-le-rongeant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238294" name="Picture">
</wp:docPr>
                  <a:graphic>
                    <a:graphicData uri="http://schemas.openxmlformats.org/drawingml/2006/picture">
                      <pic:pic>
                        <pic:nvPicPr>
                          <pic:cNvPr id="16662382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57991" name="Picture">
</wp:docPr>
                  <a:graphic>
                    <a:graphicData uri="http://schemas.openxmlformats.org/drawingml/2006/picture">
                      <pic:pic>
                        <pic:nvPicPr>
                          <pic:cNvPr id="1533857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518399" name="Picture">
</wp:docPr>
                  <a:graphic>
                    <a:graphicData uri="http://schemas.openxmlformats.org/drawingml/2006/picture">
                      <pic:pic>
                        <pic:nvPicPr>
                          <pic:cNvPr id="1205183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994558" name="Picture">
</wp:docPr>
                        <a:graphic>
                          <a:graphicData uri="http://schemas.openxmlformats.org/drawingml/2006/picture">
                            <pic:pic>
                              <pic:nvPicPr>
                                <pic:cNvPr id="6069945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813578" name="Picture">
</wp:docPr>
                        <a:graphic>
                          <a:graphicData uri="http://schemas.openxmlformats.org/drawingml/2006/picture">
                            <pic:pic>
                              <pic:nvPicPr>
                                <pic:cNvPr id="11558135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94114" name="Picture">
</wp:docPr>
                  <a:graphic>
                    <a:graphicData uri="http://schemas.openxmlformats.org/drawingml/2006/picture">
                      <pic:pic>
                        <pic:nvPicPr>
                          <pic:cNvPr id="204849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67086" name="Picture">
</wp:docPr>
                  <a:graphic>
                    <a:graphicData uri="http://schemas.openxmlformats.org/drawingml/2006/picture">
                      <pic:pic>
                        <pic:nvPicPr>
                          <pic:cNvPr id="87466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Noncourt-sur-le-Rongeant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36416" name="Picture">
</wp:docPr>
                  <a:graphic>
                    <a:graphicData uri="http://schemas.openxmlformats.org/drawingml/2006/picture">
                      <pic:pic>
                        <pic:nvPicPr>
                          <pic:cNvPr id="137823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Noncourt-sur-le-rongeant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78743" name="Picture">
</wp:docPr>
                  <a:graphic>
                    <a:graphicData uri="http://schemas.openxmlformats.org/drawingml/2006/picture">
                      <pic:pic>
                        <pic:nvPicPr>
                          <pic:cNvPr id="4073787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08756" name="Picture">
</wp:docPr>
                  <a:graphic>
                    <a:graphicData uri="http://schemas.openxmlformats.org/drawingml/2006/picture">
                      <pic:pic>
                        <pic:nvPicPr>
                          <pic:cNvPr id="1415708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592099" name="Picture">
</wp:docPr>
                  <a:graphic>
                    <a:graphicData uri="http://schemas.openxmlformats.org/drawingml/2006/picture">
                      <pic:pic>
                        <pic:nvPicPr>
                          <pic:cNvPr id="14505920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356629" name="Picture">
</wp:docPr>
                        <a:graphic>
                          <a:graphicData uri="http://schemas.openxmlformats.org/drawingml/2006/picture">
                            <pic:pic>
                              <pic:nvPicPr>
                                <pic:cNvPr id="4723566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06509" name="Picture">
</wp:docPr>
                  <a:graphic>
                    <a:graphicData uri="http://schemas.openxmlformats.org/drawingml/2006/picture">
                      <pic:pic>
                        <pic:nvPicPr>
                          <pic:cNvPr id="202260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527665" name="Picture">
</wp:docPr>
                  <a:graphic>
                    <a:graphicData uri="http://schemas.openxmlformats.org/drawingml/2006/picture">
                      <pic:pic>
                        <pic:nvPicPr>
                          <pic:cNvPr id="67852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Noncourt-sur-le-Rongeant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758820" name="Picture">
</wp:docPr>
                  <a:graphic>
                    <a:graphicData uri="http://schemas.openxmlformats.org/drawingml/2006/picture">
                      <pic:pic>
                        <pic:nvPicPr>
                          <pic:cNvPr id="158475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Noncourt-sur-le-rongeant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07873" name="Picture">
</wp:docPr>
                  <a:graphic>
                    <a:graphicData uri="http://schemas.openxmlformats.org/drawingml/2006/picture">
                      <pic:pic>
                        <pic:nvPicPr>
                          <pic:cNvPr id="1846078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35486" name="Picture">
</wp:docPr>
                  <a:graphic>
                    <a:graphicData uri="http://schemas.openxmlformats.org/drawingml/2006/picture">
                      <pic:pic>
                        <pic:nvPicPr>
                          <pic:cNvPr id="1449035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651723" name="Picture">
</wp:docPr>
                  <a:graphic>
                    <a:graphicData uri="http://schemas.openxmlformats.org/drawingml/2006/picture">
                      <pic:pic>
                        <pic:nvPicPr>
                          <pic:cNvPr id="3046517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400672" name="Picture">
</wp:docPr>
                        <a:graphic>
                          <a:graphicData uri="http://schemas.openxmlformats.org/drawingml/2006/picture">
                            <pic:pic>
                              <pic:nvPicPr>
                                <pic:cNvPr id="2068400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14023" name="Picture">
</wp:docPr>
                  <a:graphic>
                    <a:graphicData uri="http://schemas.openxmlformats.org/drawingml/2006/picture">
                      <pic:pic>
                        <pic:nvPicPr>
                          <pic:cNvPr id="76921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31851" name="Picture">
</wp:docPr>
                  <a:graphic>
                    <a:graphicData uri="http://schemas.openxmlformats.org/drawingml/2006/picture">
                      <pic:pic>
                        <pic:nvPicPr>
                          <pic:cNvPr id="16083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Noncourt-sur-le-Rongeant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89225" name="Picture">
</wp:docPr>
                  <a:graphic>
                    <a:graphicData uri="http://schemas.openxmlformats.org/drawingml/2006/picture">
                      <pic:pic>
                        <pic:nvPicPr>
                          <pic:cNvPr id="80278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Noncourt-sur-le-rongeant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015284" name="Picture">
</wp:docPr>
                  <a:graphic>
                    <a:graphicData uri="http://schemas.openxmlformats.org/drawingml/2006/picture">
                      <pic:pic>
                        <pic:nvPicPr>
                          <pic:cNvPr id="10060152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21925" name="Picture">
</wp:docPr>
                  <a:graphic>
                    <a:graphicData uri="http://schemas.openxmlformats.org/drawingml/2006/picture">
                      <pic:pic>
                        <pic:nvPicPr>
                          <pic:cNvPr id="1323521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298187" name="Picture">
</wp:docPr>
                  <a:graphic>
                    <a:graphicData uri="http://schemas.openxmlformats.org/drawingml/2006/picture">
                      <pic:pic>
                        <pic:nvPicPr>
                          <pic:cNvPr id="14542981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017328" name="Picture">
</wp:docPr>
                        <a:graphic>
                          <a:graphicData uri="http://schemas.openxmlformats.org/drawingml/2006/picture">
                            <pic:pic>
                              <pic:nvPicPr>
                                <pic:cNvPr id="1088017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01272" name="Picture">
</wp:docPr>
                  <a:graphic>
                    <a:graphicData uri="http://schemas.openxmlformats.org/drawingml/2006/picture">
                      <pic:pic>
                        <pic:nvPicPr>
                          <pic:cNvPr id="205050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36924" name="Picture">
</wp:docPr>
                  <a:graphic>
                    <a:graphicData uri="http://schemas.openxmlformats.org/drawingml/2006/picture">
                      <pic:pic>
                        <pic:nvPicPr>
                          <pic:cNvPr id="195363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Noncourt-sur-le-Rongeant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65397" name="Picture">
</wp:docPr>
                  <a:graphic>
                    <a:graphicData uri="http://schemas.openxmlformats.org/drawingml/2006/picture">
                      <pic:pic>
                        <pic:nvPicPr>
                          <pic:cNvPr id="105006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Noncourt-sur-le-rongeant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391913" name="Picture">
</wp:docPr>
                  <a:graphic>
                    <a:graphicData uri="http://schemas.openxmlformats.org/drawingml/2006/picture">
                      <pic:pic>
                        <pic:nvPicPr>
                          <pic:cNvPr id="45739191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56554" name="Picture">
</wp:docPr>
                  <a:graphic>
                    <a:graphicData uri="http://schemas.openxmlformats.org/drawingml/2006/picture">
                      <pic:pic>
                        <pic:nvPicPr>
                          <pic:cNvPr id="1256956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0832935" name="Picture">
</wp:docPr>
                  <a:graphic>
                    <a:graphicData uri="http://schemas.openxmlformats.org/drawingml/2006/picture">
                      <pic:pic>
                        <pic:nvPicPr>
                          <pic:cNvPr id="19908329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37953" name="Picture">
</wp:docPr>
                  <a:graphic>
                    <a:graphicData uri="http://schemas.openxmlformats.org/drawingml/2006/picture">
                      <pic:pic>
                        <pic:nvPicPr>
                          <pic:cNvPr id="22343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73869" name="Picture">
</wp:docPr>
                  <a:graphic>
                    <a:graphicData uri="http://schemas.openxmlformats.org/drawingml/2006/picture">
                      <pic:pic>
                        <pic:nvPicPr>
                          <pic:cNvPr id="192457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Noncourt-sur-le-Rongeant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783526" name="Picture">
</wp:docPr>
                  <a:graphic>
                    <a:graphicData uri="http://schemas.openxmlformats.org/drawingml/2006/picture">
                      <pic:pic>
                        <pic:nvPicPr>
                          <pic:cNvPr id="128678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"https://fiches-risques.brgm.fr/georisques/infosols/instruction/SSP55236101" \t "_blank" </w:instrText>
            </w:r>
            <w:r>
              <w:fldChar w:fldCharType="separate"/>
            </w:r>
            <w:r>
              <w:rPr>
                <w:rFonts w:ascii="Marianne" w:hAnsi="Marianne" w:eastAsia="Marianne" w:cs="Marianne"/>
                <w:sz w:val="14"/>
              </w:rPr>
              <w:t xml:space="preserve">SSP55236101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TREFILERIES JACQUEMIN CORNIBERT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42083" name="Picture">
</wp:docPr>
                  <a:graphic>
                    <a:graphicData uri="http://schemas.openxmlformats.org/drawingml/2006/picture">
                      <pic:pic>
                        <pic:nvPicPr>
                          <pic:cNvPr id="128104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05734" name="Picture">
</wp:docPr>
                  <a:graphic>
                    <a:graphicData uri="http://schemas.openxmlformats.org/drawingml/2006/picture">
                      <pic:pic>
                        <pic:nvPicPr>
                          <pic:cNvPr id="210730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Noncourt-sur-le-Rongeant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75834" name="Picture">
</wp:docPr>
                  <a:graphic>
                    <a:graphicData uri="http://schemas.openxmlformats.org/drawingml/2006/picture">
                      <pic:pic>
                        <pic:nvPicPr>
                          <pic:cNvPr id="9587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"https://fiches-risques.brgm.fr/georisques/casias/SSP3837426" \t "_blank" </w:instrText>
            </w:r>
            <w:r>
              <w:fldChar w:fldCharType="separate"/>
            </w:r>
            <w:r>
              <w:rPr>
                <w:rFonts w:ascii="Marianne" w:hAnsi="Marianne" w:eastAsia="Marianne" w:cs="Marianne"/>
                <w:sz w:val="14"/>
              </w:rPr>
              <w:t xml:space="preserve">SSP3837426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 tréfilerie ; usine de 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"https://fiches-risques.brgm.fr/georisques/casias/SSP3837425" \t "_blank" </w:instrText>
            </w:r>
            <w:r>
              <w:fldChar w:fldCharType="separate"/>
            </w:r>
            <w:r>
              <w:rPr>
                <w:rFonts w:ascii="Marianne" w:hAnsi="Marianne" w:eastAsia="Marianne" w:cs="Marianne"/>
                <w:sz w:val="14"/>
              </w:rPr>
              <w:t xml:space="preserve">SSP3837425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 Affinerie ;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"https://fiches-risques.brgm.fr/georisques/casias/SSP3837424" \t "_blank" </w:instrText>
            </w:r>
            <w:r>
              <w:fldChar w:fldCharType="separate"/>
            </w:r>
            <w:r>
              <w:rPr>
                <w:rFonts w:ascii="Marianne" w:hAnsi="Marianne" w:eastAsia="Marianne" w:cs="Marianne"/>
                <w:sz w:val="14"/>
              </w:rPr>
              <w:t xml:space="preserve">SSP3837424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platinerie ,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"https://fiches-risques.brgm.fr/georisques/casias/SSP3837423" \t "_blank" </w:instrText>
            </w:r>
            <w:r>
              <w:fldChar w:fldCharType="separate"/>
            </w:r>
            <w:r>
              <w:rPr>
                <w:rFonts w:ascii="Marianne" w:hAnsi="Marianne" w:eastAsia="Marianne" w:cs="Marianne"/>
                <w:sz w:val="14"/>
              </w:rPr>
              <w:t xml:space="preserve">SSP3837423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