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75362" name="Picture">
</wp:docPr>
                  <a:graphic>
                    <a:graphicData uri="http://schemas.openxmlformats.org/drawingml/2006/picture">
                      <pic:pic>
                        <pic:nvPicPr>
                          <pic:cNvPr id="150747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556489" name="Picture">
</wp:docPr>
                  <a:graphic>
                    <a:graphicData uri="http://schemas.openxmlformats.org/drawingml/2006/picture">
                      <pic:pic>
                        <pic:nvPicPr>
                          <pic:cNvPr id="1077556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462809" name="Picture">
</wp:docPr>
                        <a:graphic>
                          <a:graphicData uri="http://schemas.openxmlformats.org/drawingml/2006/picture">
                            <pic:pic>
                              <pic:nvPicPr>
                                <pic:cNvPr id="928462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42440 Noirétable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3028354" name="Picture">
</wp:docPr>
                  <a:graphic>
                    <a:graphicData uri="http://schemas.openxmlformats.org/drawingml/2006/picture">
                      <pic:pic>
                        <pic:nvPicPr>
                          <pic:cNvPr id="943028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707572" name="Picture">
</wp:docPr>
                  <a:graphic>
                    <a:graphicData uri="http://schemas.openxmlformats.org/drawingml/2006/picture">
                      <pic:pic>
                        <pic:nvPicPr>
                          <pic:cNvPr id="1576707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67363" name="Picture">
</wp:docPr>
                  <a:graphic>
                    <a:graphicData uri="http://schemas.openxmlformats.org/drawingml/2006/picture">
                      <pic:pic>
                        <pic:nvPicPr>
                          <pic:cNvPr id="113896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51394" name="Picture">
</wp:docPr>
                  <a:graphic>
                    <a:graphicData uri="http://schemas.openxmlformats.org/drawingml/2006/picture">
                      <pic:pic>
                        <pic:nvPicPr>
                          <pic:cNvPr id="95315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42752" name="Picture">
</wp:docPr>
                  <a:graphic>
                    <a:graphicData uri="http://schemas.openxmlformats.org/drawingml/2006/picture">
                      <pic:pic>
                        <pic:nvPicPr>
                          <pic:cNvPr id="62694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422922" name="Picture">
</wp:docPr>
                        <a:graphic>
                          <a:graphicData uri="http://schemas.openxmlformats.org/drawingml/2006/picture">
                            <pic:pic>
                              <pic:nvPicPr>
                                <pic:cNvPr id="1693422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84711" name="Picture">
</wp:docPr>
                        <a:graphic>
                          <a:graphicData uri="http://schemas.openxmlformats.org/drawingml/2006/picture">
                            <pic:pic>
                              <pic:nvPicPr>
                                <pic:cNvPr id="1589784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93675" name="Picture">
</wp:docPr>
                        <a:graphic>
                          <a:graphicData uri="http://schemas.openxmlformats.org/drawingml/2006/picture">
                            <pic:pic>
                              <pic:nvPicPr>
                                <pic:cNvPr id="74229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2034" name="Picture">
</wp:docPr>
                        <a:graphic>
                          <a:graphicData uri="http://schemas.openxmlformats.org/drawingml/2006/picture">
                            <pic:pic>
                              <pic:nvPicPr>
                                <pic:cNvPr id="52642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38128" name="Picture">
</wp:docPr>
                        <a:graphic>
                          <a:graphicData uri="http://schemas.openxmlformats.org/drawingml/2006/picture">
                            <pic:pic>
                              <pic:nvPicPr>
                                <pic:cNvPr id="870738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366580" name="Picture">
</wp:docPr>
                        <a:graphic>
                          <a:graphicData uri="http://schemas.openxmlformats.org/drawingml/2006/picture">
                            <pic:pic>
                              <pic:nvPicPr>
                                <pic:cNvPr id="1243366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60748" name="Picture">
</wp:docPr>
                        <a:graphic>
                          <a:graphicData uri="http://schemas.openxmlformats.org/drawingml/2006/picture">
                            <pic:pic>
                              <pic:nvPicPr>
                                <pic:cNvPr id="518060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42272" name="Picture">
</wp:docPr>
                        <a:graphic>
                          <a:graphicData uri="http://schemas.openxmlformats.org/drawingml/2006/picture">
                            <pic:pic>
                              <pic:nvPicPr>
                                <pic:cNvPr id="265342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721828" name="Picture">
</wp:docPr>
                        <a:graphic>
                          <a:graphicData uri="http://schemas.openxmlformats.org/drawingml/2006/picture">
                            <pic:pic>
                              <pic:nvPicPr>
                                <pic:cNvPr id="21457218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96209" name="Picture">
</wp:docPr>
                        <a:graphic>
                          <a:graphicData uri="http://schemas.openxmlformats.org/drawingml/2006/picture">
                            <pic:pic>
                              <pic:nvPicPr>
                                <pic:cNvPr id="709596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66230" name="Picture">
</wp:docPr>
                        <a:graphic>
                          <a:graphicData uri="http://schemas.openxmlformats.org/drawingml/2006/picture">
                            <pic:pic>
                              <pic:nvPicPr>
                                <pic:cNvPr id="1005866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597738" name="Picture">
</wp:docPr>
                        <a:graphic>
                          <a:graphicData uri="http://schemas.openxmlformats.org/drawingml/2006/picture">
                            <pic:pic>
                              <pic:nvPicPr>
                                <pic:cNvPr id="19655977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34002" name="Picture">
</wp:docPr>
                        <a:graphic>
                          <a:graphicData uri="http://schemas.openxmlformats.org/drawingml/2006/picture">
                            <pic:pic>
                              <pic:nvPicPr>
                                <pic:cNvPr id="2021134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68308" name="Picture">
</wp:docPr>
                        <a:graphic>
                          <a:graphicData uri="http://schemas.openxmlformats.org/drawingml/2006/picture">
                            <pic:pic>
                              <pic:nvPicPr>
                                <pic:cNvPr id="742768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24230" name="Picture">
</wp:docPr>
                        <a:graphic>
                          <a:graphicData uri="http://schemas.openxmlformats.org/drawingml/2006/picture">
                            <pic:pic>
                              <pic:nvPicPr>
                                <pic:cNvPr id="12254242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192668" name="Picture">
</wp:docPr>
                        <a:graphic>
                          <a:graphicData uri="http://schemas.openxmlformats.org/drawingml/2006/picture">
                            <pic:pic>
                              <pic:nvPicPr>
                                <pic:cNvPr id="5551926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1756" name="Picture">
</wp:docPr>
                        <a:graphic>
                          <a:graphicData uri="http://schemas.openxmlformats.org/drawingml/2006/picture">
                            <pic:pic>
                              <pic:nvPicPr>
                                <pic:cNvPr id="117041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783626" name="Picture">
</wp:docPr>
                        <a:graphic>
                          <a:graphicData uri="http://schemas.openxmlformats.org/drawingml/2006/picture">
                            <pic:pic>
                              <pic:nvPicPr>
                                <pic:cNvPr id="1594783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50105" name="Picture">
</wp:docPr>
                        <a:graphic>
                          <a:graphicData uri="http://schemas.openxmlformats.org/drawingml/2006/picture">
                            <pic:pic>
                              <pic:nvPicPr>
                                <pic:cNvPr id="755950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85406" name="Picture">
</wp:docPr>
                        <a:graphic>
                          <a:graphicData uri="http://schemas.openxmlformats.org/drawingml/2006/picture">
                            <pic:pic>
                              <pic:nvPicPr>
                                <pic:cNvPr id="728085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149019" name="Picture">
</wp:docPr>
                        <a:graphic>
                          <a:graphicData uri="http://schemas.openxmlformats.org/drawingml/2006/picture">
                            <pic:pic>
                              <pic:nvPicPr>
                                <pic:cNvPr id="747149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48680" name="Picture">
</wp:docPr>
                  <a:graphic>
                    <a:graphicData uri="http://schemas.openxmlformats.org/drawingml/2006/picture">
                      <pic:pic>
                        <pic:nvPicPr>
                          <pic:cNvPr id="58694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82691" name="Picture">
</wp:docPr>
                  <a:graphic>
                    <a:graphicData uri="http://schemas.openxmlformats.org/drawingml/2006/picture">
                      <pic:pic>
                        <pic:nvPicPr>
                          <pic:cNvPr id="186258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03435" name="Picture">
</wp:docPr>
                  <a:graphic>
                    <a:graphicData uri="http://schemas.openxmlformats.org/drawingml/2006/picture">
                      <pic:pic>
                        <pic:nvPicPr>
                          <pic:cNvPr id="52570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Noiretable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47464" name="Picture">
</wp:docPr>
                  <a:graphic>
                    <a:graphicData uri="http://schemas.openxmlformats.org/drawingml/2006/picture">
                      <pic:pic>
                        <pic:nvPicPr>
                          <pic:cNvPr id="1835347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47517" name="Picture">
</wp:docPr>
                  <a:graphic>
                    <a:graphicData uri="http://schemas.openxmlformats.org/drawingml/2006/picture">
                      <pic:pic>
                        <pic:nvPicPr>
                          <pic:cNvPr id="1700347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861701" name="Picture">
</wp:docPr>
                  <a:graphic>
                    <a:graphicData uri="http://schemas.openxmlformats.org/drawingml/2006/picture">
                      <pic:pic>
                        <pic:nvPicPr>
                          <pic:cNvPr id="654861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967001" name="Picture">
</wp:docPr>
                        <a:graphic>
                          <a:graphicData uri="http://schemas.openxmlformats.org/drawingml/2006/picture">
                            <pic:pic>
                              <pic:nvPicPr>
                                <pic:cNvPr id="1384967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52091" name="Picture">
</wp:docPr>
                  <a:graphic>
                    <a:graphicData uri="http://schemas.openxmlformats.org/drawingml/2006/picture">
                      <pic:pic>
                        <pic:nvPicPr>
                          <pic:cNvPr id="88925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05574" name="Picture">
</wp:docPr>
                  <a:graphic>
                    <a:graphicData uri="http://schemas.openxmlformats.org/drawingml/2006/picture">
                      <pic:pic>
                        <pic:nvPicPr>
                          <pic:cNvPr id="40610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84314" name="Picture">
</wp:docPr>
                  <a:graphic>
                    <a:graphicData uri="http://schemas.openxmlformats.org/drawingml/2006/picture">
                      <pic:pic>
                        <pic:nvPicPr>
                          <pic:cNvPr id="76908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Noiretable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18271" name="Picture">
</wp:docPr>
                  <a:graphic>
                    <a:graphicData uri="http://schemas.openxmlformats.org/drawingml/2006/picture">
                      <pic:pic>
                        <pic:nvPicPr>
                          <pic:cNvPr id="14269182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22938" name="Picture">
</wp:docPr>
                  <a:graphic>
                    <a:graphicData uri="http://schemas.openxmlformats.org/drawingml/2006/picture">
                      <pic:pic>
                        <pic:nvPicPr>
                          <pic:cNvPr id="1719722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162985" name="Picture">
</wp:docPr>
                  <a:graphic>
                    <a:graphicData uri="http://schemas.openxmlformats.org/drawingml/2006/picture">
                      <pic:pic>
                        <pic:nvPicPr>
                          <pic:cNvPr id="15111629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10645" name="Picture">
</wp:docPr>
                        <a:graphic>
                          <a:graphicData uri="http://schemas.openxmlformats.org/drawingml/2006/picture">
                            <pic:pic>
                              <pic:nvPicPr>
                                <pic:cNvPr id="1978910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58098" name="Picture">
</wp:docPr>
                        <a:graphic>
                          <a:graphicData uri="http://schemas.openxmlformats.org/drawingml/2006/picture">
                            <pic:pic>
                              <pic:nvPicPr>
                                <pic:cNvPr id="1488658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55068" name="Picture">
</wp:docPr>
                  <a:graphic>
                    <a:graphicData uri="http://schemas.openxmlformats.org/drawingml/2006/picture">
                      <pic:pic>
                        <pic:nvPicPr>
                          <pic:cNvPr id="143405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78863" name="Picture">
</wp:docPr>
                  <a:graphic>
                    <a:graphicData uri="http://schemas.openxmlformats.org/drawingml/2006/picture">
                      <pic:pic>
                        <pic:nvPicPr>
                          <pic:cNvPr id="142967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01226" name="Picture">
</wp:docPr>
                  <a:graphic>
                    <a:graphicData uri="http://schemas.openxmlformats.org/drawingml/2006/picture">
                      <pic:pic>
                        <pic:nvPicPr>
                          <pic:cNvPr id="32380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Noiretable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84212" name="Picture">
</wp:docPr>
                  <a:graphic>
                    <a:graphicData uri="http://schemas.openxmlformats.org/drawingml/2006/picture">
                      <pic:pic>
                        <pic:nvPicPr>
                          <pic:cNvPr id="50768421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20005" name="Picture">
</wp:docPr>
                  <a:graphic>
                    <a:graphicData uri="http://schemas.openxmlformats.org/drawingml/2006/picture">
                      <pic:pic>
                        <pic:nvPicPr>
                          <pic:cNvPr id="1552420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100211" name="Picture">
</wp:docPr>
                  <a:graphic>
                    <a:graphicData uri="http://schemas.openxmlformats.org/drawingml/2006/picture">
                      <pic:pic>
                        <pic:nvPicPr>
                          <pic:cNvPr id="21371002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580844" name="Picture">
</wp:docPr>
                        <a:graphic>
                          <a:graphicData uri="http://schemas.openxmlformats.org/drawingml/2006/picture">
                            <pic:pic>
                              <pic:nvPicPr>
                                <pic:cNvPr id="3245808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13355" name="Picture">
</wp:docPr>
                  <a:graphic>
                    <a:graphicData uri="http://schemas.openxmlformats.org/drawingml/2006/picture">
                      <pic:pic>
                        <pic:nvPicPr>
                          <pic:cNvPr id="136811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93919" name="Picture">
</wp:docPr>
                  <a:graphic>
                    <a:graphicData uri="http://schemas.openxmlformats.org/drawingml/2006/picture">
                      <pic:pic>
                        <pic:nvPicPr>
                          <pic:cNvPr id="3857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14451" name="Picture">
</wp:docPr>
                  <a:graphic>
                    <a:graphicData uri="http://schemas.openxmlformats.org/drawingml/2006/picture">
                      <pic:pic>
                        <pic:nvPicPr>
                          <pic:cNvPr id="151331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Noiretable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389535" name="Picture">
</wp:docPr>
                  <a:graphic>
                    <a:graphicData uri="http://schemas.openxmlformats.org/drawingml/2006/picture">
                      <pic:pic>
                        <pic:nvPicPr>
                          <pic:cNvPr id="1061389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15018" name="Picture">
</wp:docPr>
                  <a:graphic>
                    <a:graphicData uri="http://schemas.openxmlformats.org/drawingml/2006/picture">
                      <pic:pic>
                        <pic:nvPicPr>
                          <pic:cNvPr id="1181615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331515" name="Picture">
</wp:docPr>
                  <a:graphic>
                    <a:graphicData uri="http://schemas.openxmlformats.org/drawingml/2006/picture">
                      <pic:pic>
                        <pic:nvPicPr>
                          <pic:cNvPr id="14543315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666100" name="Picture">
</wp:docPr>
                        <a:graphic>
                          <a:graphicData uri="http://schemas.openxmlformats.org/drawingml/2006/picture">
                            <pic:pic>
                              <pic:nvPicPr>
                                <pic:cNvPr id="1212666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28201" name="Picture">
</wp:docPr>
                  <a:graphic>
                    <a:graphicData uri="http://schemas.openxmlformats.org/drawingml/2006/picture">
                      <pic:pic>
                        <pic:nvPicPr>
                          <pic:cNvPr id="169392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89972" name="Picture">
</wp:docPr>
                  <a:graphic>
                    <a:graphicData uri="http://schemas.openxmlformats.org/drawingml/2006/picture">
                      <pic:pic>
                        <pic:nvPicPr>
                          <pic:cNvPr id="147298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54061" name="Picture">
</wp:docPr>
                  <a:graphic>
                    <a:graphicData uri="http://schemas.openxmlformats.org/drawingml/2006/picture">
                      <pic:pic>
                        <pic:nvPicPr>
                          <pic:cNvPr id="48775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Noiretable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31071" name="Picture">
</wp:docPr>
                  <a:graphic>
                    <a:graphicData uri="http://schemas.openxmlformats.org/drawingml/2006/picture">
                      <pic:pic>
                        <pic:nvPicPr>
                          <pic:cNvPr id="1092231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53675" name="Picture">
</wp:docPr>
                  <a:graphic>
                    <a:graphicData uri="http://schemas.openxmlformats.org/drawingml/2006/picture">
                      <pic:pic>
                        <pic:nvPicPr>
                          <pic:cNvPr id="1544853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968344" name="Picture">
</wp:docPr>
                  <a:graphic>
                    <a:graphicData uri="http://schemas.openxmlformats.org/drawingml/2006/picture">
                      <pic:pic>
                        <pic:nvPicPr>
                          <pic:cNvPr id="18949683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185308" name="Picture">
</wp:docPr>
                        <a:graphic>
                          <a:graphicData uri="http://schemas.openxmlformats.org/drawingml/2006/picture">
                            <pic:pic>
                              <pic:nvPicPr>
                                <pic:cNvPr id="1484185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92934" name="Picture">
</wp:docPr>
                  <a:graphic>
                    <a:graphicData uri="http://schemas.openxmlformats.org/drawingml/2006/picture">
                      <pic:pic>
                        <pic:nvPicPr>
                          <pic:cNvPr id="105719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184176" name="Picture">
</wp:docPr>
                  <a:graphic>
                    <a:graphicData uri="http://schemas.openxmlformats.org/drawingml/2006/picture">
                      <pic:pic>
                        <pic:nvPicPr>
                          <pic:cNvPr id="174618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30062" name="Picture">
</wp:docPr>
                  <a:graphic>
                    <a:graphicData uri="http://schemas.openxmlformats.org/drawingml/2006/picture">
                      <pic:pic>
                        <pic:nvPicPr>
                          <pic:cNvPr id="183943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Noiretable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768971" name="Picture">
</wp:docPr>
                  <a:graphic>
                    <a:graphicData uri="http://schemas.openxmlformats.org/drawingml/2006/picture">
                      <pic:pic>
                        <pic:nvPicPr>
                          <pic:cNvPr id="18997689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32899" name="Picture">
</wp:docPr>
                  <a:graphic>
                    <a:graphicData uri="http://schemas.openxmlformats.org/drawingml/2006/picture">
                      <pic:pic>
                        <pic:nvPicPr>
                          <pic:cNvPr id="1234632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3006046" name="Picture">
</wp:docPr>
                  <a:graphic>
                    <a:graphicData uri="http://schemas.openxmlformats.org/drawingml/2006/picture">
                      <pic:pic>
                        <pic:nvPicPr>
                          <pic:cNvPr id="193300604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94691" name="Picture">
</wp:docPr>
                  <a:graphic>
                    <a:graphicData uri="http://schemas.openxmlformats.org/drawingml/2006/picture">
                      <pic:pic>
                        <pic:nvPicPr>
                          <pic:cNvPr id="4769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71666" name="Picture">
</wp:docPr>
                  <a:graphic>
                    <a:graphicData uri="http://schemas.openxmlformats.org/drawingml/2006/picture">
                      <pic:pic>
                        <pic:nvPicPr>
                          <pic:cNvPr id="57887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27160" name="Picture">
</wp:docPr>
                  <a:graphic>
                    <a:graphicData uri="http://schemas.openxmlformats.org/drawingml/2006/picture">
                      <pic:pic>
                        <pic:nvPicPr>
                          <pic:cNvPr id="64072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Noiretable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67142" name="Picture">
</wp:docPr>
                  <a:graphic>
                    <a:graphicData uri="http://schemas.openxmlformats.org/drawingml/2006/picture">
                      <pic:pic>
                        <pic:nvPicPr>
                          <pic:cNvPr id="212096714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86671" name="Picture">
</wp:docPr>
                  <a:graphic>
                    <a:graphicData uri="http://schemas.openxmlformats.org/drawingml/2006/picture">
                      <pic:pic>
                        <pic:nvPicPr>
                          <pic:cNvPr id="1319186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102960" name="Picture">
</wp:docPr>
                  <a:graphic>
                    <a:graphicData uri="http://schemas.openxmlformats.org/drawingml/2006/picture">
                      <pic:pic>
                        <pic:nvPicPr>
                          <pic:cNvPr id="576102960" name="Picture"/>
                          <pic:cNvPicPr/>
                        </pic:nvPicPr>
                        <pic:blipFill>
                          <a:blip r:embed="img_0_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91935" name="Picture">
</wp:docPr>
                        <a:graphic>
                          <a:graphicData uri="http://schemas.openxmlformats.org/drawingml/2006/picture">
                            <pic:pic>
                              <pic:nvPicPr>
                                <pic:cNvPr id="189839193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675235" name="Picture">
</wp:docPr>
                        <a:graphic>
                          <a:graphicData uri="http://schemas.openxmlformats.org/drawingml/2006/picture">
                            <pic:pic>
                              <pic:nvPicPr>
                                <pic:cNvPr id="1999675235" name="Picture"/>
                                <pic:cNvPicPr/>
                              </pic:nvPicPr>
                              <pic:blipFill>
                                <a:blip r:embed="img_0_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01690" name="Picture">
</wp:docPr>
                  <a:graphic>
                    <a:graphicData uri="http://schemas.openxmlformats.org/drawingml/2006/picture">
                      <pic:pic>
                        <pic:nvPicPr>
                          <pic:cNvPr id="58700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04350" name="Picture">
</wp:docPr>
                  <a:graphic>
                    <a:graphicData uri="http://schemas.openxmlformats.org/drawingml/2006/picture">
                      <pic:pic>
                        <pic:nvPicPr>
                          <pic:cNvPr id="96360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47061" name="Picture">
</wp:docPr>
                  <a:graphic>
                    <a:graphicData uri="http://schemas.openxmlformats.org/drawingml/2006/picture">
                      <pic:pic>
                        <pic:nvPicPr>
                          <pic:cNvPr id="33244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"https://fiches-risques.brgm.fr/fr/georisques/mvt-synthetique/64200261" \t "_self" </w:instrText>
            </w:r>
            <w:r>
              <w:fldChar w:fldCharType="separate"/>
            </w:r>
            <w:r>
              <w:rPr>
                <w:rFonts w:ascii="Marianne" w:hAnsi="Marianne" w:eastAsia="Marianne" w:cs="Marianne"/>
                <w:sz w:val="14"/>
              </w:rPr>
              <w:t xml:space="preserve">64200261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15363" name="Picture">
</wp:docPr>
                  <a:graphic>
                    <a:graphicData uri="http://schemas.openxmlformats.org/drawingml/2006/picture">
                      <pic:pic>
                        <pic:nvPicPr>
                          <pic:cNvPr id="85101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90722" name="Picture">
</wp:docPr>
                  <a:graphic>
                    <a:graphicData uri="http://schemas.openxmlformats.org/drawingml/2006/picture">
                      <pic:pic>
                        <pic:nvPicPr>
                          <pic:cNvPr id="211989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04287" name="Picture">
</wp:docPr>
                  <a:graphic>
                    <a:graphicData uri="http://schemas.openxmlformats.org/drawingml/2006/picture">
                      <pic:pic>
                        <pic:nvPicPr>
                          <pic:cNvPr id="200460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"https://fiches-risques.brgm.fr/georisques/infosols/instruction/SSP000981901" \t "_blank" </w:instrText>
            </w:r>
            <w:r>
              <w:fldChar w:fldCharType="separate"/>
            </w:r>
            <w:r>
              <w:rPr>
                <w:rFonts w:ascii="Marianne" w:hAnsi="Marianne" w:eastAsia="Marianne" w:cs="Marianne"/>
                <w:sz w:val="14"/>
              </w:rPr>
              <w:t xml:space="preserve">SSP000981901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SICTOM DE NOIRETABLE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"https://fiches-risques.brgm.fr/georisques/infosols/instruction/SSP000392801" \t "_blank" </w:instrText>
            </w:r>
            <w:r>
              <w:fldChar w:fldCharType="separate"/>
            </w:r>
            <w:r>
              <w:rPr>
                <w:rFonts w:ascii="Marianne" w:hAnsi="Marianne" w:eastAsia="Marianne" w:cs="Marianne"/>
                <w:sz w:val="14"/>
              </w:rPr>
              <w:t xml:space="preserve">SSP000392801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41627" name="Picture">
</wp:docPr>
                  <a:graphic>
                    <a:graphicData uri="http://schemas.openxmlformats.org/drawingml/2006/picture">
                      <pic:pic>
                        <pic:nvPicPr>
                          <pic:cNvPr id="199044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85078" name="Picture">
</wp:docPr>
                  <a:graphic>
                    <a:graphicData uri="http://schemas.openxmlformats.org/drawingml/2006/picture">
                      <pic:pic>
                        <pic:nvPicPr>
                          <pic:cNvPr id="135288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Noirétable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12040" name="Picture">
</wp:docPr>
                  <a:graphic>
                    <a:graphicData uri="http://schemas.openxmlformats.org/drawingml/2006/picture">
                      <pic:pic>
                        <pic:nvPicPr>
                          <pic:cNvPr id="187431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"https://fiches-risques.brgm.fr/georisques/casias/SSP4107714" \t "_blank" </w:instrText>
            </w:r>
            <w:r>
              <w:fldChar w:fldCharType="separate"/>
            </w:r>
            <w:r>
              <w:rPr>
                <w:rFonts w:ascii="Marianne" w:hAnsi="Marianne" w:eastAsia="Marianne" w:cs="Marianne"/>
                <w:sz w:val="14"/>
              </w:rPr>
              <w:t xml:space="preserve">SSP4107714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CHATEAU DE LA MERLEE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"https://fiches-risques.brgm.fr/georisques/casias/SSP4058966" \t "_blank" </w:instrText>
            </w:r>
            <w:r>
              <w:fldChar w:fldCharType="separate"/>
            </w:r>
            <w:r>
              <w:rPr>
                <w:rFonts w:ascii="Marianne" w:hAnsi="Marianne" w:eastAsia="Marianne" w:cs="Marianne"/>
                <w:sz w:val="14"/>
              </w:rPr>
              <w:t xml:space="preserve">SSP4058966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"https://fiches-risques.brgm.fr/georisques/casias/SSP4058754" \t "_blank" </w:instrText>
            </w:r>
            <w:r>
              <w:fldChar w:fldCharType="separate"/>
            </w:r>
            <w:r>
              <w:rPr>
                <w:rFonts w:ascii="Marianne" w:hAnsi="Marianne" w:eastAsia="Marianne" w:cs="Marianne"/>
                <w:sz w:val="14"/>
              </w:rPr>
              <w:t xml:space="preserve">SSP4058754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d'hydrocarbure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"https://fiches-risques.brgm.fr/georisques/casias/SSP4058753" \t "_blank" </w:instrText>
            </w:r>
            <w:r>
              <w:fldChar w:fldCharType="separate"/>
            </w:r>
            <w:r>
              <w:rPr>
                <w:rFonts w:ascii="Marianne" w:hAnsi="Marianne" w:eastAsia="Marianne" w:cs="Marianne"/>
                <w:sz w:val="14"/>
              </w:rPr>
              <w:t xml:space="preserve">SSP4058753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avec volucompteur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"https://fiches-risques.brgm.fr/georisques/casias/SSP4058752" \t "_blank" </w:instrText>
            </w:r>
            <w:r>
              <w:fldChar w:fldCharType="separate"/>
            </w:r>
            <w:r>
              <w:rPr>
                <w:rFonts w:ascii="Marianne" w:hAnsi="Marianne" w:eastAsia="Marianne" w:cs="Marianne"/>
                <w:sz w:val="14"/>
              </w:rPr>
              <w:t xml:space="preserve">SSP4058752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Chantier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"https://fiches-risques.brgm.fr/georisques/casias/SSP4058751" \t "_blank" </w:instrText>
            </w:r>
            <w:r>
              <w:fldChar w:fldCharType="separate"/>
            </w:r>
            <w:r>
              <w:rPr>
                <w:rFonts w:ascii="Marianne" w:hAnsi="Marianne" w:eastAsia="Marianne" w:cs="Marianne"/>
                <w:sz w:val="14"/>
              </w:rPr>
              <w:t xml:space="preserve">SSP4058751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techniques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"https://fiches-risques.brgm.fr/georisques/casias/SSP4058750" \t "_blank" </w:instrText>
            </w:r>
            <w:r>
              <w:fldChar w:fldCharType="separate"/>
            </w:r>
            <w:r>
              <w:rPr>
                <w:rFonts w:ascii="Marianne" w:hAnsi="Marianne" w:eastAsia="Marianne" w:cs="Marianne"/>
                <w:sz w:val="14"/>
              </w:rPr>
              <w:t xml:space="preserve">SSP4058750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"https://fiches-risques.brgm.fr/georisques/casias/SSP4058749" \t "_blank" </w:instrText>
            </w:r>
            <w:r>
              <w:fldChar w:fldCharType="separate"/>
            </w:r>
            <w:r>
              <w:rPr>
                <w:rFonts w:ascii="Marianne" w:hAnsi="Marianne" w:eastAsia="Marianne" w:cs="Marianne"/>
                <w:sz w:val="14"/>
              </w:rPr>
              <w:t xml:space="preserve">SSP4058749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"https://fiches-risques.brgm.fr/georisques/casias/SSP4058748" \t "_blank" </w:instrText>
            </w:r>
            <w:r>
              <w:fldChar w:fldCharType="separate"/>
            </w:r>
            <w:r>
              <w:rPr>
                <w:rFonts w:ascii="Marianne" w:hAnsi="Marianne" w:eastAsia="Marianne" w:cs="Marianne"/>
                <w:sz w:val="14"/>
              </w:rPr>
              <w:t xml:space="preserve">SSP4058748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"https://fiches-risques.brgm.fr/georisques/casias/SSP4058747" \t "_blank" </w:instrText>
            </w:r>
            <w:r>
              <w:fldChar w:fldCharType="separate"/>
            </w:r>
            <w:r>
              <w:rPr>
                <w:rFonts w:ascii="Marianne" w:hAnsi="Marianne" w:eastAsia="Marianne" w:cs="Marianne"/>
                <w:sz w:val="14"/>
              </w:rPr>
              <w:t xml:space="preserve">SSP4058747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moulage et impression sur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"https://fiches-risques.brgm.fr/georisques/casias/SSP4058746" \t "_blank" </w:instrText>
            </w:r>
            <w:r>
              <w:fldChar w:fldCharType="separate"/>
            </w:r>
            <w:r>
              <w:rPr>
                <w:rFonts w:ascii="Marianne" w:hAnsi="Marianne" w:eastAsia="Marianne" w:cs="Marianne"/>
                <w:sz w:val="14"/>
              </w:rPr>
              <w:t xml:space="preserve">SSP4058746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"https://fiches-risques.brgm.fr/georisques/casias/SSP4058745" \t "_blank" </w:instrText>
            </w:r>
            <w:r>
              <w:fldChar w:fldCharType="separate"/>
            </w:r>
            <w:r>
              <w:rPr>
                <w:rFonts w:ascii="Marianne" w:hAnsi="Marianne" w:eastAsia="Marianne" w:cs="Marianne"/>
                <w:sz w:val="14"/>
              </w:rPr>
              <w:t xml:space="preserve">SSP4058745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"https://fiches-risques.brgm.fr/georisques/casias/SSP4058744" \t "_blank" </w:instrText>
            </w:r>
            <w:r>
              <w:fldChar w:fldCharType="separate"/>
            </w:r>
            <w:r>
              <w:rPr>
                <w:rFonts w:ascii="Marianne" w:hAnsi="Marianne" w:eastAsia="Marianne" w:cs="Marianne"/>
                <w:sz w:val="14"/>
              </w:rPr>
              <w:t xml:space="preserve">SSP4058744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"https://fiches-risques.brgm.fr/georisques/casias/SSP4058743" \t "_blank" </w:instrText>
            </w:r>
            <w:r>
              <w:fldChar w:fldCharType="separate"/>
            </w:r>
            <w:r>
              <w:rPr>
                <w:rFonts w:ascii="Marianne" w:hAnsi="Marianne" w:eastAsia="Marianne" w:cs="Marianne"/>
                <w:sz w:val="14"/>
              </w:rPr>
              <w:t xml:space="preserve">SSP4058743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"https://fiches-risques.brgm.fr/georisques/casias/SSP4058742" \t "_blank" </w:instrText>
            </w:r>
            <w:r>
              <w:fldChar w:fldCharType="separate"/>
            </w:r>
            <w:r>
              <w:rPr>
                <w:rFonts w:ascii="Marianne" w:hAnsi="Marianne" w:eastAsia="Marianne" w:cs="Marianne"/>
                <w:sz w:val="14"/>
              </w:rPr>
              <w:t xml:space="preserve">SSP4058742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dépôt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"https://fiches-risques.brgm.fr/georisques/casias/SSP4058740" \t "_blank" </w:instrText>
            </w:r>
            <w:r>
              <w:fldChar w:fldCharType="separate"/>
            </w:r>
            <w:r>
              <w:rPr>
                <w:rFonts w:ascii="Marianne" w:hAnsi="Marianne" w:eastAsia="Marianne" w:cs="Marianne"/>
                <w:sz w:val="14"/>
              </w:rPr>
              <w:t xml:space="preserve">SSP4058740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"https://fiches-risques.brgm.fr/georisques/casias/SSP4058739" \t "_blank" </w:instrText>
            </w:r>
            <w:r>
              <w:fldChar w:fldCharType="separate"/>
            </w:r>
            <w:r>
              <w:rPr>
                <w:rFonts w:ascii="Marianne" w:hAnsi="Marianne" w:eastAsia="Marianne" w:cs="Marianne"/>
                <w:sz w:val="14"/>
              </w:rPr>
              <w:t xml:space="preserve">SSP4058739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"https://fiches-risques.brgm.fr/georisques/casias/SSP4058738" \t "_blank" </w:instrText>
            </w:r>
            <w:r>
              <w:fldChar w:fldCharType="separate"/>
            </w:r>
            <w:r>
              <w:rPr>
                <w:rFonts w:ascii="Marianne" w:hAnsi="Marianne" w:eastAsia="Marianne" w:cs="Marianne"/>
                <w:sz w:val="14"/>
              </w:rPr>
              <w:t xml:space="preserve">SSP4058738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Eclairage à l'acétylène dans un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"https://fiches-risques.brgm.fr/georisques/casias/SSP4058737" \t "_blank" </w:instrText>
            </w:r>
            <w:r>
              <w:fldChar w:fldCharType="separate"/>
            </w:r>
            <w:r>
              <w:rPr>
                <w:rFonts w:ascii="Marianne" w:hAnsi="Marianne" w:eastAsia="Marianne" w:cs="Marianne"/>
                <w:sz w:val="14"/>
              </w:rPr>
              <w:t xml:space="preserve">SSP4058737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déchets ménagers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"https://fiches-risques.brgm.fr/georisques/casias/SSP4058736" \t "_blank" </w:instrText>
            </w:r>
            <w:r>
              <w:fldChar w:fldCharType="separate"/>
            </w:r>
            <w:r>
              <w:rPr>
                <w:rFonts w:ascii="Marianne" w:hAnsi="Marianne" w:eastAsia="Marianne" w:cs="Marianne"/>
                <w:sz w:val="14"/>
              </w:rPr>
              <w:t xml:space="preserve">SSP4058736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"https://fiches-risques.brgm.fr/georisques/casias/SSP4058735" \t "_blank" </w:instrText>
            </w:r>
            <w:r>
              <w:fldChar w:fldCharType="separate"/>
            </w:r>
            <w:r>
              <w:rPr>
                <w:rFonts w:ascii="Marianne" w:hAnsi="Marianne" w:eastAsia="Marianne" w:cs="Marianne"/>
                <w:sz w:val="14"/>
              </w:rPr>
              <w:t xml:space="preserve">SSP4058735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"https://fiches-risques.brgm.fr/georisques/casias/SSP4058734" \t "_blank" </w:instrText>
            </w:r>
            <w:r>
              <w:fldChar w:fldCharType="separate"/>
            </w:r>
            <w:r>
              <w:rPr>
                <w:rFonts w:ascii="Marianne" w:hAnsi="Marianne" w:eastAsia="Marianne" w:cs="Marianne"/>
                <w:sz w:val="14"/>
              </w:rPr>
              <w:t xml:space="preserve">SSP4058734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"Tourist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"https://fiches-risques.brgm.fr/georisques/casias/SSP4058733" \t "_blank" </w:instrText>
            </w:r>
            <w:r>
              <w:fldChar w:fldCharType="separate"/>
            </w:r>
            <w:r>
              <w:rPr>
                <w:rFonts w:ascii="Marianne" w:hAnsi="Marianne" w:eastAsia="Marianne" w:cs="Marianne"/>
                <w:sz w:val="14"/>
              </w:rPr>
              <w:t xml:space="preserve">SSP4058733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"https://fiches-risques.brgm.fr/georisques/casias/SSP4058732" \t "_blank" </w:instrText>
            </w:r>
            <w:r>
              <w:fldChar w:fldCharType="separate"/>
            </w:r>
            <w:r>
              <w:rPr>
                <w:rFonts w:ascii="Marianne" w:hAnsi="Marianne" w:eastAsia="Marianne" w:cs="Marianne"/>
                <w:sz w:val="14"/>
              </w:rPr>
              <w:t xml:space="preserve">SSP4058732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"https://fiches-risques.brgm.fr/georisques/casias/SSP4058730" \t "_blank" </w:instrText>
            </w:r>
            <w:r>
              <w:fldChar w:fldCharType="separate"/>
            </w:r>
            <w:r>
              <w:rPr>
                <w:rFonts w:ascii="Marianne" w:hAnsi="Marianne" w:eastAsia="Marianne" w:cs="Marianne"/>
                <w:sz w:val="14"/>
              </w:rPr>
              <w:t xml:space="preserve">SSP4058730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"https://fiches-risques.brgm.fr/georisques/casias/SSP4058728" \t "_blank" </w:instrText>
            </w:r>
            <w:r>
              <w:fldChar w:fldCharType="separate"/>
            </w:r>
            <w:r>
              <w:rPr>
                <w:rFonts w:ascii="Marianne" w:hAnsi="Marianne" w:eastAsia="Marianne" w:cs="Marianne"/>
                <w:sz w:val="14"/>
              </w:rPr>
              <w:t xml:space="preserve">SSP4058728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"https://fiches-risques.brgm.fr/georisques/casias/SSP4057339" \t "_blank" </w:instrText>
            </w:r>
            <w:r>
              <w:fldChar w:fldCharType="separate"/>
            </w:r>
            <w:r>
              <w:rPr>
                <w:rFonts w:ascii="Marianne" w:hAnsi="Marianne" w:eastAsia="Marianne" w:cs="Marianne"/>
                <w:sz w:val="14"/>
              </w:rPr>
              <w:t xml:space="preserve">SSP4057339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traitement et incinération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"https://fiches-risques.brgm.fr/georisques/casias/SSP4057016" \t "_blank" </w:instrText>
            </w:r>
            <w:r>
              <w:fldChar w:fldCharType="separate"/>
            </w:r>
            <w:r>
              <w:rPr>
                <w:rFonts w:ascii="Marianne" w:hAnsi="Marianne" w:eastAsia="Marianne" w:cs="Marianne"/>
                <w:sz w:val="14"/>
              </w:rPr>
              <w:t xml:space="preserve">SSP4057016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avec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"https://fiches-risques.brgm.fr/georisques/casias/SSP4057015" \t "_blank" </w:instrText>
            </w:r>
            <w:r>
              <w:fldChar w:fldCharType="separate"/>
            </w:r>
            <w:r>
              <w:rPr>
                <w:rFonts w:ascii="Marianne" w:hAnsi="Marianne" w:eastAsia="Marianne" w:cs="Marianne"/>
                <w:sz w:val="14"/>
              </w:rPr>
              <w:t xml:space="preserve">SSP4057015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"https://fiches-risques.brgm.fr/georisques/casias/SSP4056503" \t "_blank" </w:instrText>
            </w:r>
            <w:r>
              <w:fldChar w:fldCharType="separate"/>
            </w:r>
            <w:r>
              <w:rPr>
                <w:rFonts w:ascii="Marianne" w:hAnsi="Marianne" w:eastAsia="Marianne" w:cs="Marianne"/>
                <w:sz w:val="14"/>
              </w:rPr>
              <w:t xml:space="preserve">SSP4056503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"https://fiches-risques.brgm.fr/georisques/casias/SSP4056502" \t "_blank" </w:instrText>
            </w:r>
            <w:r>
              <w:fldChar w:fldCharType="separate"/>
            </w:r>
            <w:r>
              <w:rPr>
                <w:rFonts w:ascii="Marianne" w:hAnsi="Marianne" w:eastAsia="Marianne" w:cs="Marianne"/>
                <w:sz w:val="14"/>
              </w:rPr>
              <w:t xml:space="preserve">SSP4056502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"https://fiches-risques.brgm.fr/georisques/casias/SSP4056500" \t "_blank" </w:instrText>
            </w:r>
            <w:r>
              <w:fldChar w:fldCharType="separate"/>
            </w:r>
            <w:r>
              <w:rPr>
                <w:rFonts w:ascii="Marianne" w:hAnsi="Marianne" w:eastAsia="Marianne" w:cs="Marianne"/>
                <w:sz w:val="14"/>
              </w:rPr>
              <w:t xml:space="preserve">SSP4056500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"https://fiches-risques.brgm.fr/georisques/casias/SSP4054783" \t "_blank" </w:instrText>
            </w:r>
            <w:r>
              <w:fldChar w:fldCharType="separate"/>
            </w:r>
            <w:r>
              <w:rPr>
                <w:rFonts w:ascii="Marianne" w:hAnsi="Marianne" w:eastAsia="Marianne" w:cs="Marianne"/>
                <w:sz w:val="14"/>
              </w:rPr>
              <w:t xml:space="preserve">SSP4054783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"https://fiches-risques.brgm.fr/georisques/casias/SSP4054782" \t "_blank" </w:instrText>
            </w:r>
            <w:r>
              <w:fldChar w:fldCharType="separate"/>
            </w:r>
            <w:r>
              <w:rPr>
                <w:rFonts w:ascii="Marianne" w:hAnsi="Marianne" w:eastAsia="Marianne" w:cs="Marianne"/>
                <w:sz w:val="14"/>
              </w:rPr>
              <w:t xml:space="preserve">SSP4054782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estampage et découpage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"https://fiches-risques.brgm.fr/georisques/casias/SSP4054781" \t "_blank" </w:instrText>
            </w:r>
            <w:r>
              <w:fldChar w:fldCharType="separate"/>
            </w:r>
            <w:r>
              <w:rPr>
                <w:rFonts w:ascii="Marianne" w:hAnsi="Marianne" w:eastAsia="Marianne" w:cs="Marianne"/>
                <w:sz w:val="14"/>
              </w:rPr>
              <w:t xml:space="preserve">SSP4054781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"https://fiches-risques.brgm.fr/georisques/casias/SSP4054780" \t "_blank" </w:instrText>
            </w:r>
            <w:r>
              <w:fldChar w:fldCharType="separate"/>
            </w:r>
            <w:r>
              <w:rPr>
                <w:rFonts w:ascii="Marianne" w:hAnsi="Marianne" w:eastAsia="Marianne" w:cs="Marianne"/>
                <w:sz w:val="14"/>
              </w:rPr>
              <w:t xml:space="preserve">SSP4054780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"https://fiches-risques.brgm.fr/georisques/casias/SSP4054779" \t "_blank" </w:instrText>
            </w:r>
            <w:r>
              <w:fldChar w:fldCharType="separate"/>
            </w:r>
            <w:r>
              <w:rPr>
                <w:rFonts w:ascii="Marianne" w:hAnsi="Marianne" w:eastAsia="Marianne" w:cs="Marianne"/>
                <w:sz w:val="14"/>
              </w:rPr>
              <w:t xml:space="preserve">SSP4054779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"https://fiches-risques.brgm.fr/georisques/casias/SSP4054778" \t "_blank" </w:instrText>
            </w:r>
            <w:r>
              <w:fldChar w:fldCharType="separate"/>
            </w:r>
            <w:r>
              <w:rPr>
                <w:rFonts w:ascii="Marianne" w:hAnsi="Marianne" w:eastAsia="Marianne" w:cs="Marianne"/>
                <w:sz w:val="14"/>
              </w:rPr>
              <w:t xml:space="preserve">SSP4054778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8_15_2.png" Type="http://schemas.openxmlformats.org/officeDocument/2006/relationships/image" Target="media/img_0_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