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930741" name="Picture">
</wp:docPr>
                  <a:graphic>
                    <a:graphicData uri="http://schemas.openxmlformats.org/drawingml/2006/picture">
                      <pic:pic>
                        <pic:nvPicPr>
                          <pic:cNvPr id="1689930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0325926" name="Picture">
</wp:docPr>
                  <a:graphic>
                    <a:graphicData uri="http://schemas.openxmlformats.org/drawingml/2006/picture">
                      <pic:pic>
                        <pic:nvPicPr>
                          <pic:cNvPr id="9703259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3676027" name="Picture">
</wp:docPr>
                        <a:graphic>
                          <a:graphicData uri="http://schemas.openxmlformats.org/drawingml/2006/picture">
                            <pic:pic>
                              <pic:nvPicPr>
                                <pic:cNvPr id="16936760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19600 Noailles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2776688" name="Picture">
</wp:docPr>
                  <a:graphic>
                    <a:graphicData uri="http://schemas.openxmlformats.org/drawingml/2006/picture">
                      <pic:pic>
                        <pic:nvPicPr>
                          <pic:cNvPr id="6227766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7268172" name="Picture">
</wp:docPr>
                  <a:graphic>
                    <a:graphicData uri="http://schemas.openxmlformats.org/drawingml/2006/picture">
                      <pic:pic>
                        <pic:nvPicPr>
                          <pic:cNvPr id="11272681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528068" name="Picture">
</wp:docPr>
                  <a:graphic>
                    <a:graphicData uri="http://schemas.openxmlformats.org/drawingml/2006/picture">
                      <pic:pic>
                        <pic:nvPicPr>
                          <pic:cNvPr id="1891528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191106" name="Picture">
</wp:docPr>
                  <a:graphic>
                    <a:graphicData uri="http://schemas.openxmlformats.org/drawingml/2006/picture">
                      <pic:pic>
                        <pic:nvPicPr>
                          <pic:cNvPr id="1022191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19600 Noailles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385961" name="Picture">
</wp:docPr>
                  <a:graphic>
                    <a:graphicData uri="http://schemas.openxmlformats.org/drawingml/2006/picture">
                      <pic:pic>
                        <pic:nvPicPr>
                          <pic:cNvPr id="251385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542099" name="Picture">
</wp:docPr>
                        <a:graphic>
                          <a:graphicData uri="http://schemas.openxmlformats.org/drawingml/2006/picture">
                            <pic:pic>
                              <pic:nvPicPr>
                                <pic:cNvPr id="4535420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318368" name="Picture">
</wp:docPr>
                        <a:graphic>
                          <a:graphicData uri="http://schemas.openxmlformats.org/drawingml/2006/picture">
                            <pic:pic>
                              <pic:nvPicPr>
                                <pic:cNvPr id="18273183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122346" name="Picture">
</wp:docPr>
                        <a:graphic>
                          <a:graphicData uri="http://schemas.openxmlformats.org/drawingml/2006/picture">
                            <pic:pic>
                              <pic:nvPicPr>
                                <pic:cNvPr id="17881223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067912" name="Picture">
</wp:docPr>
                        <a:graphic>
                          <a:graphicData uri="http://schemas.openxmlformats.org/drawingml/2006/picture">
                            <pic:pic>
                              <pic:nvPicPr>
                                <pic:cNvPr id="11840679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58710" name="Picture">
</wp:docPr>
                        <a:graphic>
                          <a:graphicData uri="http://schemas.openxmlformats.org/drawingml/2006/picture">
                            <pic:pic>
                              <pic:nvPicPr>
                                <pic:cNvPr id="662587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944092" name="Picture">
</wp:docPr>
                        <a:graphic>
                          <a:graphicData uri="http://schemas.openxmlformats.org/drawingml/2006/picture">
                            <pic:pic>
                              <pic:nvPicPr>
                                <pic:cNvPr id="7899440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249064" name="Picture">
</wp:docPr>
                        <a:graphic>
                          <a:graphicData uri="http://schemas.openxmlformats.org/drawingml/2006/picture">
                            <pic:pic>
                              <pic:nvPicPr>
                                <pic:cNvPr id="18972490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475636" name="Picture">
</wp:docPr>
                        <a:graphic>
                          <a:graphicData uri="http://schemas.openxmlformats.org/drawingml/2006/picture">
                            <pic:pic>
                              <pic:nvPicPr>
                                <pic:cNvPr id="14474756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273939" name="Picture">
</wp:docPr>
                        <a:graphic>
                          <a:graphicData uri="http://schemas.openxmlformats.org/drawingml/2006/picture">
                            <pic:pic>
                              <pic:nvPicPr>
                                <pic:cNvPr id="19532739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0624818" name="Picture">
</wp:docPr>
                        <a:graphic>
                          <a:graphicData uri="http://schemas.openxmlformats.org/drawingml/2006/picture">
                            <pic:pic>
                              <pic:nvPicPr>
                                <pic:cNvPr id="20006248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072640" name="Picture">
</wp:docPr>
                        <a:graphic>
                          <a:graphicData uri="http://schemas.openxmlformats.org/drawingml/2006/picture">
                            <pic:pic>
                              <pic:nvPicPr>
                                <pic:cNvPr id="9040726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958211" name="Picture">
</wp:docPr>
                        <a:graphic>
                          <a:graphicData uri="http://schemas.openxmlformats.org/drawingml/2006/picture">
                            <pic:pic>
                              <pic:nvPicPr>
                                <pic:cNvPr id="20395821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406551" name="Picture">
</wp:docPr>
                        <a:graphic>
                          <a:graphicData uri="http://schemas.openxmlformats.org/drawingml/2006/picture">
                            <pic:pic>
                              <pic:nvPicPr>
                                <pic:cNvPr id="2834065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294135" name="Picture">
</wp:docPr>
                        <a:graphic>
                          <a:graphicData uri="http://schemas.openxmlformats.org/drawingml/2006/picture">
                            <pic:pic>
                              <pic:nvPicPr>
                                <pic:cNvPr id="19782941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749750" name="Picture">
</wp:docPr>
                        <a:graphic>
                          <a:graphicData uri="http://schemas.openxmlformats.org/drawingml/2006/picture">
                            <pic:pic>
                              <pic:nvPicPr>
                                <pic:cNvPr id="167874975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759966" name="Picture">
</wp:docPr>
                        <a:graphic>
                          <a:graphicData uri="http://schemas.openxmlformats.org/drawingml/2006/picture">
                            <pic:pic>
                              <pic:nvPicPr>
                                <pic:cNvPr id="17487599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090836" name="Picture">
</wp:docPr>
                        <a:graphic>
                          <a:graphicData uri="http://schemas.openxmlformats.org/drawingml/2006/picture">
                            <pic:pic>
                              <pic:nvPicPr>
                                <pic:cNvPr id="2240908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921985" name="Picture">
</wp:docPr>
                        <a:graphic>
                          <a:graphicData uri="http://schemas.openxmlformats.org/drawingml/2006/picture">
                            <pic:pic>
                              <pic:nvPicPr>
                                <pic:cNvPr id="100192198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318364" name="Picture">
</wp:docPr>
                        <a:graphic>
                          <a:graphicData uri="http://schemas.openxmlformats.org/drawingml/2006/picture">
                            <pic:pic>
                              <pic:nvPicPr>
                                <pic:cNvPr id="6483183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537707" name="Picture">
</wp:docPr>
                        <a:graphic>
                          <a:graphicData uri="http://schemas.openxmlformats.org/drawingml/2006/picture">
                            <pic:pic>
                              <pic:nvPicPr>
                                <pic:cNvPr id="10695377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727128" name="Picture">
</wp:docPr>
                        <a:graphic>
                          <a:graphicData uri="http://schemas.openxmlformats.org/drawingml/2006/picture">
                            <pic:pic>
                              <pic:nvPicPr>
                                <pic:cNvPr id="13287271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995288" name="Picture">
</wp:docPr>
                  <a:graphic>
                    <a:graphicData uri="http://schemas.openxmlformats.org/drawingml/2006/picture">
                      <pic:pic>
                        <pic:nvPicPr>
                          <pic:cNvPr id="1346995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528133" name="Picture">
</wp:docPr>
                  <a:graphic>
                    <a:graphicData uri="http://schemas.openxmlformats.org/drawingml/2006/picture">
                      <pic:pic>
                        <pic:nvPicPr>
                          <pic:cNvPr id="1129528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19600 Noailles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12095" name="Picture">
</wp:docPr>
                  <a:graphic>
                    <a:graphicData uri="http://schemas.openxmlformats.org/drawingml/2006/picture">
                      <pic:pic>
                        <pic:nvPicPr>
                          <pic:cNvPr id="32712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Noailles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8838966" name="Picture">
</wp:docPr>
                  <a:graphic>
                    <a:graphicData uri="http://schemas.openxmlformats.org/drawingml/2006/picture">
                      <pic:pic>
                        <pic:nvPicPr>
                          <pic:cNvPr id="4488389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114874" name="Picture">
</wp:docPr>
                  <a:graphic>
                    <a:graphicData uri="http://schemas.openxmlformats.org/drawingml/2006/picture">
                      <pic:pic>
                        <pic:nvPicPr>
                          <pic:cNvPr id="21141148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7954602" name="Picture">
</wp:docPr>
                  <a:graphic>
                    <a:graphicData uri="http://schemas.openxmlformats.org/drawingml/2006/picture">
                      <pic:pic>
                        <pic:nvPicPr>
                          <pic:cNvPr id="8579546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309295" name="Picture">
</wp:docPr>
                        <a:graphic>
                          <a:graphicData uri="http://schemas.openxmlformats.org/drawingml/2006/picture">
                            <pic:pic>
                              <pic:nvPicPr>
                                <pic:cNvPr id="14443092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073336" name="Picture">
</wp:docPr>
                  <a:graphic>
                    <a:graphicData uri="http://schemas.openxmlformats.org/drawingml/2006/picture">
                      <pic:pic>
                        <pic:nvPicPr>
                          <pic:cNvPr id="1617073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415639" name="Picture">
</wp:docPr>
                  <a:graphic>
                    <a:graphicData uri="http://schemas.openxmlformats.org/drawingml/2006/picture">
                      <pic:pic>
                        <pic:nvPicPr>
                          <pic:cNvPr id="1242415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19600 Noailles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167784" name="Picture">
</wp:docPr>
                  <a:graphic>
                    <a:graphicData uri="http://schemas.openxmlformats.org/drawingml/2006/picture">
                      <pic:pic>
                        <pic:nvPicPr>
                          <pic:cNvPr id="792167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325204" name="Picture">
</wp:docPr>
                  <a:graphic>
                    <a:graphicData uri="http://schemas.openxmlformats.org/drawingml/2006/picture">
                      <pic:pic>
                        <pic:nvPicPr>
                          <pic:cNvPr id="154732520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845968" name="Picture">
</wp:docPr>
                  <a:graphic>
                    <a:graphicData uri="http://schemas.openxmlformats.org/drawingml/2006/picture">
                      <pic:pic>
                        <pic:nvPicPr>
                          <pic:cNvPr id="4538459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0605115" name="Picture">
</wp:docPr>
                  <a:graphic>
                    <a:graphicData uri="http://schemas.openxmlformats.org/drawingml/2006/picture">
                      <pic:pic>
                        <pic:nvPicPr>
                          <pic:cNvPr id="78060511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7270836" name="Picture">
</wp:docPr>
                        <a:graphic>
                          <a:graphicData uri="http://schemas.openxmlformats.org/drawingml/2006/picture">
                            <pic:pic>
                              <pic:nvPicPr>
                                <pic:cNvPr id="16372708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27411" name="Picture">
</wp:docPr>
                  <a:graphic>
                    <a:graphicData uri="http://schemas.openxmlformats.org/drawingml/2006/picture">
                      <pic:pic>
                        <pic:nvPicPr>
                          <pic:cNvPr id="45127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441309" name="Picture">
</wp:docPr>
                  <a:graphic>
                    <a:graphicData uri="http://schemas.openxmlformats.org/drawingml/2006/picture">
                      <pic:pic>
                        <pic:nvPicPr>
                          <pic:cNvPr id="237441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19600 Noailles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247418" name="Picture">
</wp:docPr>
                  <a:graphic>
                    <a:graphicData uri="http://schemas.openxmlformats.org/drawingml/2006/picture">
                      <pic:pic>
                        <pic:nvPicPr>
                          <pic:cNvPr id="325247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792571" name="Picture">
</wp:docPr>
                  <a:graphic>
                    <a:graphicData uri="http://schemas.openxmlformats.org/drawingml/2006/picture">
                      <pic:pic>
                        <pic:nvPicPr>
                          <pic:cNvPr id="129579257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796302" name="Picture">
</wp:docPr>
                  <a:graphic>
                    <a:graphicData uri="http://schemas.openxmlformats.org/drawingml/2006/picture">
                      <pic:pic>
                        <pic:nvPicPr>
                          <pic:cNvPr id="19637963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4307495" name="Picture">
</wp:docPr>
                  <a:graphic>
                    <a:graphicData uri="http://schemas.openxmlformats.org/drawingml/2006/picture">
                      <pic:pic>
                        <pic:nvPicPr>
                          <pic:cNvPr id="161430749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770299" name="Picture">
</wp:docPr>
                  <a:graphic>
                    <a:graphicData uri="http://schemas.openxmlformats.org/drawingml/2006/picture">
                      <pic:pic>
                        <pic:nvPicPr>
                          <pic:cNvPr id="1651770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81016" name="Picture">
</wp:docPr>
                  <a:graphic>
                    <a:graphicData uri="http://schemas.openxmlformats.org/drawingml/2006/picture">
                      <pic:pic>
                        <pic:nvPicPr>
                          <pic:cNvPr id="115781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19600 Noailles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312940" name="Picture">
</wp:docPr>
                  <a:graphic>
                    <a:graphicData uri="http://schemas.openxmlformats.org/drawingml/2006/picture">
                      <pic:pic>
                        <pic:nvPicPr>
                          <pic:cNvPr id="383312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7356500" name="Picture">
</wp:docPr>
                  <a:graphic>
                    <a:graphicData uri="http://schemas.openxmlformats.org/drawingml/2006/picture">
                      <pic:pic>
                        <pic:nvPicPr>
                          <pic:cNvPr id="1047356500"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740720" name="Picture">
</wp:docPr>
                  <a:graphic>
                    <a:graphicData uri="http://schemas.openxmlformats.org/drawingml/2006/picture">
                      <pic:pic>
                        <pic:nvPicPr>
                          <pic:cNvPr id="6947407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7959647" name="Picture">
</wp:docPr>
                  <a:graphic>
                    <a:graphicData uri="http://schemas.openxmlformats.org/drawingml/2006/picture">
                      <pic:pic>
                        <pic:nvPicPr>
                          <pic:cNvPr id="1547959647"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015012" name="Picture">
</wp:docPr>
                        <a:graphic>
                          <a:graphicData uri="http://schemas.openxmlformats.org/drawingml/2006/picture">
                            <pic:pic>
                              <pic:nvPicPr>
                                <pic:cNvPr id="19640150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052997" name="Picture">
</wp:docPr>
                  <a:graphic>
                    <a:graphicData uri="http://schemas.openxmlformats.org/drawingml/2006/picture">
                      <pic:pic>
                        <pic:nvPicPr>
                          <pic:cNvPr id="316052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473972" name="Picture">
</wp:docPr>
                  <a:graphic>
                    <a:graphicData uri="http://schemas.openxmlformats.org/drawingml/2006/picture">
                      <pic:pic>
                        <pic:nvPicPr>
                          <pic:cNvPr id="604473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19600 Noailles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529933" name="Picture">
</wp:docPr>
                  <a:graphic>
                    <a:graphicData uri="http://schemas.openxmlformats.org/drawingml/2006/picture">
                      <pic:pic>
                        <pic:nvPicPr>
                          <pic:cNvPr id="1376529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Noailles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605804" name="Picture">
</wp:docPr>
                  <a:graphic>
                    <a:graphicData uri="http://schemas.openxmlformats.org/drawingml/2006/picture">
                      <pic:pic>
                        <pic:nvPicPr>
                          <pic:cNvPr id="17666058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601313" name="Picture">
</wp:docPr>
                  <a:graphic>
                    <a:graphicData uri="http://schemas.openxmlformats.org/drawingml/2006/picture">
                      <pic:pic>
                        <pic:nvPicPr>
                          <pic:cNvPr id="14326013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41811201" name="Picture">
</wp:docPr>
                  <a:graphic>
                    <a:graphicData uri="http://schemas.openxmlformats.org/drawingml/2006/picture">
                      <pic:pic>
                        <pic:nvPicPr>
                          <pic:cNvPr id="2141811201"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155941" name="Picture">
</wp:docPr>
                        <a:graphic>
                          <a:graphicData uri="http://schemas.openxmlformats.org/drawingml/2006/picture">
                            <pic:pic>
                              <pic:nvPicPr>
                                <pic:cNvPr id="6541559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393153" name="Picture">
</wp:docPr>
                  <a:graphic>
                    <a:graphicData uri="http://schemas.openxmlformats.org/drawingml/2006/picture">
                      <pic:pic>
                        <pic:nvPicPr>
                          <pic:cNvPr id="309393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453051" name="Picture">
</wp:docPr>
                  <a:graphic>
                    <a:graphicData uri="http://schemas.openxmlformats.org/drawingml/2006/picture">
                      <pic:pic>
                        <pic:nvPicPr>
                          <pic:cNvPr id="276453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19600 Noailles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677305" name="Picture">
</wp:docPr>
                  <a:graphic>
                    <a:graphicData uri="http://schemas.openxmlformats.org/drawingml/2006/picture">
                      <pic:pic>
                        <pic:nvPicPr>
                          <pic:cNvPr id="1935677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546202" name="Picture">
</wp:docPr>
                  <a:graphic>
                    <a:graphicData uri="http://schemas.openxmlformats.org/drawingml/2006/picture">
                      <pic:pic>
                        <pic:nvPicPr>
                          <pic:cNvPr id="10665462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578961" name="Picture">
</wp:docPr>
                  <a:graphic>
                    <a:graphicData uri="http://schemas.openxmlformats.org/drawingml/2006/picture">
                      <pic:pic>
                        <pic:nvPicPr>
                          <pic:cNvPr id="13985789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0668114" name="Picture">
</wp:docPr>
                  <a:graphic>
                    <a:graphicData uri="http://schemas.openxmlformats.org/drawingml/2006/picture">
                      <pic:pic>
                        <pic:nvPicPr>
                          <pic:cNvPr id="214066811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863128" name="Picture">
</wp:docPr>
                        <a:graphic>
                          <a:graphicData uri="http://schemas.openxmlformats.org/drawingml/2006/picture">
                            <pic:pic>
                              <pic:nvPicPr>
                                <pic:cNvPr id="20348631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469149" name="Picture">
</wp:docPr>
                  <a:graphic>
                    <a:graphicData uri="http://schemas.openxmlformats.org/drawingml/2006/picture">
                      <pic:pic>
                        <pic:nvPicPr>
                          <pic:cNvPr id="1402469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578348" name="Picture">
</wp:docPr>
                  <a:graphic>
                    <a:graphicData uri="http://schemas.openxmlformats.org/drawingml/2006/picture">
                      <pic:pic>
                        <pic:nvPicPr>
                          <pic:cNvPr id="538578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19600 Noailles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746747" name="Picture">
</wp:docPr>
                  <a:graphic>
                    <a:graphicData uri="http://schemas.openxmlformats.org/drawingml/2006/picture">
                      <pic:pic>
                        <pic:nvPicPr>
                          <pic:cNvPr id="352746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29484" name="Picture">
</wp:docPr>
                  <a:graphic>
                    <a:graphicData uri="http://schemas.openxmlformats.org/drawingml/2006/picture">
                      <pic:pic>
                        <pic:nvPicPr>
                          <pic:cNvPr id="2612948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532018" name="Picture">
</wp:docPr>
                  <a:graphic>
                    <a:graphicData uri="http://schemas.openxmlformats.org/drawingml/2006/picture">
                      <pic:pic>
                        <pic:nvPicPr>
                          <pic:cNvPr id="12035320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51761574" name="Picture">
</wp:docPr>
                  <a:graphic>
                    <a:graphicData uri="http://schemas.openxmlformats.org/drawingml/2006/picture">
                      <pic:pic>
                        <pic:nvPicPr>
                          <pic:cNvPr id="135176157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430401" name="Picture">
</wp:docPr>
                  <a:graphic>
                    <a:graphicData uri="http://schemas.openxmlformats.org/drawingml/2006/picture">
                      <pic:pic>
                        <pic:nvPicPr>
                          <pic:cNvPr id="1283430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506560" name="Picture">
</wp:docPr>
                  <a:graphic>
                    <a:graphicData uri="http://schemas.openxmlformats.org/drawingml/2006/picture">
                      <pic:pic>
                        <pic:nvPicPr>
                          <pic:cNvPr id="551506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19600 Noailles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125991" name="Picture">
</wp:docPr>
                  <a:graphic>
                    <a:graphicData uri="http://schemas.openxmlformats.org/drawingml/2006/picture">
                      <pic:pic>
                        <pic:nvPicPr>
                          <pic:cNvPr id="1041125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"https://fiches-risques.brgm.fr/fr/georisques/mvt-synthetique/61900174" \t "_self" </w:instrText>
            </w:r>
            <w:r>
              <w:fldChar w:fldCharType="separate"/>
            </w:r>
            <w:r>
              <w:rPr>
                <w:rFonts w:ascii="Marianne" w:hAnsi="Marianne" w:eastAsia="Marianne" w:cs="Marianne"/>
                <w:sz w:val="14"/>
              </w:rPr>
              <w:t xml:space="preserve">61900174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Chez Serre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117921" name="Picture">
</wp:docPr>
                  <a:graphic>
                    <a:graphicData uri="http://schemas.openxmlformats.org/drawingml/2006/picture">
                      <pic:pic>
                        <pic:nvPicPr>
                          <pic:cNvPr id="798117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362309" name="Picture">
</wp:docPr>
                  <a:graphic>
                    <a:graphicData uri="http://schemas.openxmlformats.org/drawingml/2006/picture">
                      <pic:pic>
                        <pic:nvPicPr>
                          <pic:cNvPr id="390362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19600 Noailles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876053" name="Picture">
</wp:docPr>
                  <a:graphic>
                    <a:graphicData uri="http://schemas.openxmlformats.org/drawingml/2006/picture">
                      <pic:pic>
                        <pic:nvPicPr>
                          <pic:cNvPr id="1954876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"https://fiches-risques.brgm.fr/georisques/cavite/LIMAA0000001" \t "_self" </w:instrText>
            </w:r>
            <w:r>
              <w:fldChar w:fldCharType="separate"/>
            </w:r>
            <w:r>
              <w:rPr>
                <w:rFonts w:ascii="Marianne" w:hAnsi="Marianne" w:eastAsia="Marianne" w:cs="Marianne"/>
                <w:sz w:val="14"/>
              </w:rPr>
              <w:t xml:space="preserve">LIMAA0000001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Lafage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"https://fiches-risques.brgm.fr/georisques/cavite/LIMAA0000128" \t "_self" </w:instrText>
            </w:r>
            <w:r>
              <w:fldChar w:fldCharType="separate"/>
            </w:r>
            <w:r>
              <w:rPr>
                <w:rFonts w:ascii="Marianne" w:hAnsi="Marianne" w:eastAsia="Marianne" w:cs="Marianne"/>
                <w:sz w:val="14"/>
              </w:rPr>
              <w:t xml:space="preserve">LIMAA0000128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Chez Serre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"https://fiches-risques.brgm.fr/georisques/cavite/LIMAA0000129" \t "_self" </w:instrText>
            </w:r>
            <w:r>
              <w:fldChar w:fldCharType="separate"/>
            </w:r>
            <w:r>
              <w:rPr>
                <w:rFonts w:ascii="Marianne" w:hAnsi="Marianne" w:eastAsia="Marianne" w:cs="Marianne"/>
                <w:sz w:val="14"/>
              </w:rPr>
              <w:t xml:space="preserve">LIMAA0000129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Igue de la Font-Trouvée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"https://fiches-risques.brgm.fr/georisques/cavite/LIMAA0000130" \t "_self" </w:instrText>
            </w:r>
            <w:r>
              <w:fldChar w:fldCharType="separate"/>
            </w:r>
            <w:r>
              <w:rPr>
                <w:rFonts w:ascii="Marianne" w:hAnsi="Marianne" w:eastAsia="Marianne" w:cs="Marianne"/>
                <w:sz w:val="14"/>
              </w:rPr>
              <w:t xml:space="preserve">LIMAA0000130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artificielle de Pré-Neuf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"https://fiches-risques.brgm.fr/georisques/cavite/LIMAA0000131" \t "_self" </w:instrText>
            </w:r>
            <w:r>
              <w:fldChar w:fldCharType="separate"/>
            </w:r>
            <w:r>
              <w:rPr>
                <w:rFonts w:ascii="Marianne" w:hAnsi="Marianne" w:eastAsia="Marianne" w:cs="Marianne"/>
                <w:sz w:val="14"/>
              </w:rPr>
              <w:t xml:space="preserve">LIMAA0000131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naturelle de Pré-Neuf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"https://fiches-risques.brgm.fr/georisques/cavite/LIMAA0000132" \t "_self" </w:instrText>
            </w:r>
            <w:r>
              <w:fldChar w:fldCharType="separate"/>
            </w:r>
            <w:r>
              <w:rPr>
                <w:rFonts w:ascii="Marianne" w:hAnsi="Marianne" w:eastAsia="Marianne" w:cs="Marianne"/>
                <w:sz w:val="14"/>
              </w:rPr>
              <w:t xml:space="preserve">LIMAA0000132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artificielles du Mourazou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"https://fiches-risques.brgm.fr/georisques/cavite/LIMAA0000133" \t "_self" </w:instrText>
            </w:r>
            <w:r>
              <w:fldChar w:fldCharType="separate"/>
            </w:r>
            <w:r>
              <w:rPr>
                <w:rFonts w:ascii="Marianne" w:hAnsi="Marianne" w:eastAsia="Marianne" w:cs="Marianne"/>
                <w:sz w:val="14"/>
              </w:rPr>
              <w:t xml:space="preserve">LIMAA0000133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Couze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"https://fiches-risques.brgm.fr/georisques/cavite/LIMAA0000134" \t "_self" </w:instrText>
            </w:r>
            <w:r>
              <w:fldChar w:fldCharType="separate"/>
            </w:r>
            <w:r>
              <w:rPr>
                <w:rFonts w:ascii="Marianne" w:hAnsi="Marianne" w:eastAsia="Marianne" w:cs="Marianne"/>
                <w:sz w:val="14"/>
              </w:rPr>
              <w:t xml:space="preserve">LIMAA0000134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Couze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"https://fiches-risques.brgm.fr/georisques/cavite/LIMAA0000135" \t "_self" </w:instrText>
            </w:r>
            <w:r>
              <w:fldChar w:fldCharType="separate"/>
            </w:r>
            <w:r>
              <w:rPr>
                <w:rFonts w:ascii="Marianne" w:hAnsi="Marianne" w:eastAsia="Marianne" w:cs="Marianne"/>
                <w:sz w:val="14"/>
              </w:rPr>
              <w:t xml:space="preserve">LIMAA0000135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Pas-des-Angles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"https://fiches-risques.brgm.fr/georisques/cavite/LIMAA0000151" \t "_self" </w:instrText>
            </w:r>
            <w:r>
              <w:fldChar w:fldCharType="separate"/>
            </w:r>
            <w:r>
              <w:rPr>
                <w:rFonts w:ascii="Marianne" w:hAnsi="Marianne" w:eastAsia="Marianne" w:cs="Marianne"/>
                <w:sz w:val="14"/>
              </w:rPr>
              <w:t xml:space="preserve">LIMAA0000151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Abîme de Lafage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"https://fiches-risques.brgm.fr/georisques/cavite/LIMAA0000553" \t "_self" </w:instrText>
            </w:r>
            <w:r>
              <w:fldChar w:fldCharType="separate"/>
            </w:r>
            <w:r>
              <w:rPr>
                <w:rFonts w:ascii="Marianne" w:hAnsi="Marianne" w:eastAsia="Marianne" w:cs="Marianne"/>
                <w:sz w:val="14"/>
              </w:rPr>
              <w:t xml:space="preserve">LIMAA0000553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SNCF de Noailles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"https://fiches-risques.brgm.fr/georisques/cavite/LIMAA0000554" \t "_self" </w:instrText>
            </w:r>
            <w:r>
              <w:fldChar w:fldCharType="separate"/>
            </w:r>
            <w:r>
              <w:rPr>
                <w:rFonts w:ascii="Marianne" w:hAnsi="Marianne" w:eastAsia="Marianne" w:cs="Marianne"/>
                <w:sz w:val="14"/>
              </w:rPr>
              <w:t xml:space="preserve">LIMAA0000554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routier de Noailles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"https://fiches-risques.brgm.fr/georisques/cavite/LIMAA0000734" \t "_self" </w:instrText>
            </w:r>
            <w:r>
              <w:fldChar w:fldCharType="separate"/>
            </w:r>
            <w:r>
              <w:rPr>
                <w:rFonts w:ascii="Marianne" w:hAnsi="Marianne" w:eastAsia="Marianne" w:cs="Marianne"/>
                <w:sz w:val="14"/>
              </w:rPr>
              <w:t xml:space="preserve">LIMAA0000734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SNCF 2 de Noailles (entrée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"https://fiches-risques.brgm.fr/georisques/cavite/LIMAA0000735" \t "_self" </w:instrText>
            </w:r>
            <w:r>
              <w:fldChar w:fldCharType="separate"/>
            </w:r>
            <w:r>
              <w:rPr>
                <w:rFonts w:ascii="Marianne" w:hAnsi="Marianne" w:eastAsia="Marianne" w:cs="Marianne"/>
                <w:sz w:val="14"/>
              </w:rPr>
              <w:t xml:space="preserve">LIMAA0000735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SNCF 2 de Noailles (entrée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"https://fiches-risques.brgm.fr/georisques/cavite/LIMAA0000736" \t "_self" </w:instrText>
            </w:r>
            <w:r>
              <w:fldChar w:fldCharType="separate"/>
            </w:r>
            <w:r>
              <w:rPr>
                <w:rFonts w:ascii="Marianne" w:hAnsi="Marianne" w:eastAsia="Marianne" w:cs="Marianne"/>
                <w:sz w:val="14"/>
              </w:rPr>
              <w:t xml:space="preserve">LIMAA0000736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autoroutier A20 de Noailles (entrée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"https://fiches-risques.brgm.fr/georisques/cavite/LIMAA0000737" \t "_self" </w:instrText>
            </w:r>
            <w:r>
              <w:fldChar w:fldCharType="separate"/>
            </w:r>
            <w:r>
              <w:rPr>
                <w:rFonts w:ascii="Marianne" w:hAnsi="Marianne" w:eastAsia="Marianne" w:cs="Marianne"/>
                <w:sz w:val="14"/>
              </w:rPr>
              <w:t xml:space="preserve">LIMAA0000737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autoroutier A20 de Noailles (entrée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"https://fiches-risques.brgm.fr/georisques/cavite/LIMAA0000795" \t "_self" </w:instrText>
            </w:r>
            <w:r>
              <w:fldChar w:fldCharType="separate"/>
            </w:r>
            <w:r>
              <w:rPr>
                <w:rFonts w:ascii="Marianne" w:hAnsi="Marianne" w:eastAsia="Marianne" w:cs="Marianne"/>
                <w:sz w:val="14"/>
              </w:rPr>
              <w:t xml:space="preserve">LIMAA0000795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Briant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"https://fiches-risques.brgm.fr/georisques/cavite/LIMAA0000797" \t "_self" </w:instrText>
            </w:r>
            <w:r>
              <w:fldChar w:fldCharType="separate"/>
            </w:r>
            <w:r>
              <w:rPr>
                <w:rFonts w:ascii="Marianne" w:hAnsi="Marianne" w:eastAsia="Marianne" w:cs="Marianne"/>
                <w:sz w:val="14"/>
              </w:rPr>
              <w:t xml:space="preserve">LIMAA0000797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bord de la RN 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"https://fiches-risques.brgm.fr/georisques/cavite/LIMAA0000799" \t "_self" </w:instrText>
            </w:r>
            <w:r>
              <w:fldChar w:fldCharType="separate"/>
            </w:r>
            <w:r>
              <w:rPr>
                <w:rFonts w:ascii="Marianne" w:hAnsi="Marianne" w:eastAsia="Marianne" w:cs="Marianne"/>
                <w:sz w:val="14"/>
              </w:rPr>
              <w:t xml:space="preserve">LIMAA0000799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Suspens - entrée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"https://fiches-risques.brgm.fr/georisques/cavite/LIMAA0000801" \t "_self" </w:instrText>
            </w:r>
            <w:r>
              <w:fldChar w:fldCharType="separate"/>
            </w:r>
            <w:r>
              <w:rPr>
                <w:rFonts w:ascii="Marianne" w:hAnsi="Marianne" w:eastAsia="Marianne" w:cs="Marianne"/>
                <w:sz w:val="14"/>
              </w:rPr>
              <w:t xml:space="preserve">LIMAA0000801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et gouffre du Château de la Fage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"https://fiches-risques.brgm.fr/georisques/cavite/LIMAA0000804" \t "_self" </w:instrText>
            </w:r>
            <w:r>
              <w:fldChar w:fldCharType="separate"/>
            </w:r>
            <w:r>
              <w:rPr>
                <w:rFonts w:ascii="Marianne" w:hAnsi="Marianne" w:eastAsia="Marianne" w:cs="Marianne"/>
                <w:sz w:val="14"/>
              </w:rPr>
              <w:t xml:space="preserve">LIMAA0000804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fossé de la Fage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"https://fiches-risques.brgm.fr/georisques/cavite/LIMAA0000805" \t "_self" </w:instrText>
            </w:r>
            <w:r>
              <w:fldChar w:fldCharType="separate"/>
            </w:r>
            <w:r>
              <w:rPr>
                <w:rFonts w:ascii="Marianne" w:hAnsi="Marianne" w:eastAsia="Marianne" w:cs="Marianne"/>
                <w:sz w:val="14"/>
              </w:rPr>
              <w:t xml:space="preserve">LIMAA0000805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des Jonquilles</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032659" name="Picture">
</wp:docPr>
                  <a:graphic>
                    <a:graphicData uri="http://schemas.openxmlformats.org/drawingml/2006/picture">
                      <pic:pic>
                        <pic:nvPicPr>
                          <pic:cNvPr id="1166032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960535" name="Picture">
</wp:docPr>
                  <a:graphic>
                    <a:graphicData uri="http://schemas.openxmlformats.org/drawingml/2006/picture">
                      <pic:pic>
                        <pic:nvPicPr>
                          <pic:cNvPr id="487960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19600 Noailles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539355" name="Picture">
</wp:docPr>
                  <a:graphic>
                    <a:graphicData uri="http://schemas.openxmlformats.org/drawingml/2006/picture">
                      <pic:pic>
                        <pic:nvPicPr>
                          <pic:cNvPr id="2140539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"https://fiches-risques.brgm.fr/georisques/casias/SSP3903291" \t "_blank" </w:instrText>
            </w:r>
            <w:r>
              <w:fldChar w:fldCharType="separate"/>
            </w:r>
            <w:r>
              <w:rPr>
                <w:rFonts w:ascii="Marianne" w:hAnsi="Marianne" w:eastAsia="Marianne" w:cs="Marianne"/>
                <w:sz w:val="14"/>
              </w:rPr>
              <w:t xml:space="preserve">SSP3903291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"https://fiches-risques.brgm.fr/georisques/casias/SSP3902504" \t "_blank" </w:instrText>
            </w:r>
            <w:r>
              <w:fldChar w:fldCharType="separate"/>
            </w:r>
            <w:r>
              <w:rPr>
                <w:rFonts w:ascii="Marianne" w:hAnsi="Marianne" w:eastAsia="Marianne" w:cs="Marianne"/>
                <w:sz w:val="14"/>
              </w:rPr>
              <w:t xml:space="preserve">SSP3902504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de calcaire à ciel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"https://fiches-risques.brgm.fr/georisques/casias/SSP3902502" \t "_blank" </w:instrText>
            </w:r>
            <w:r>
              <w:fldChar w:fldCharType="separate"/>
            </w:r>
            <w:r>
              <w:rPr>
                <w:rFonts w:ascii="Marianne" w:hAnsi="Marianne" w:eastAsia="Marianne" w:cs="Marianne"/>
                <w:sz w:val="14"/>
              </w:rPr>
              <w:t xml:space="preserve">SSP3902502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grès à ciel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"https://fiches-risques.brgm.fr/georisques/casias/SSP3902446" \t "_blank" </w:instrText>
            </w:r>
            <w:r>
              <w:fldChar w:fldCharType="separate"/>
            </w:r>
            <w:r>
              <w:rPr>
                <w:rFonts w:ascii="Marianne" w:hAnsi="Marianne" w:eastAsia="Marianne" w:cs="Marianne"/>
                <w:sz w:val="14"/>
              </w:rPr>
              <w:t xml:space="preserve">SSP3902446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Utilisation d'explosifs dès réception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"https://fiches-risques.brgm.fr/georisques/casias/SSP3902376" \t "_blank" </w:instrText>
            </w:r>
            <w:r>
              <w:fldChar w:fldCharType="separate"/>
            </w:r>
            <w:r>
              <w:rPr>
                <w:rFonts w:ascii="Marianne" w:hAnsi="Marianne" w:eastAsia="Marianne" w:cs="Marianne"/>
                <w:sz w:val="14"/>
              </w:rPr>
              <w:t xml:space="preserve">SSP3902376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calcaire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"https://fiches-risques.brgm.fr/georisques/casias/SSP3902325" \t "_blank" </w:instrText>
            </w:r>
            <w:r>
              <w:fldChar w:fldCharType="separate"/>
            </w:r>
            <w:r>
              <w:rPr>
                <w:rFonts w:ascii="Marianne" w:hAnsi="Marianne" w:eastAsia="Marianne" w:cs="Marianne"/>
                <w:sz w:val="14"/>
              </w:rPr>
              <w:t xml:space="preserve">SSP3902325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permanent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