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44331" name="Picture">
</wp:docPr>
                  <a:graphic>
                    <a:graphicData uri="http://schemas.openxmlformats.org/drawingml/2006/picture">
                      <pic:pic>
                        <pic:nvPicPr>
                          <pic:cNvPr id="128514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3157802" name="Picture">
</wp:docPr>
                  <a:graphic>
                    <a:graphicData uri="http://schemas.openxmlformats.org/drawingml/2006/picture">
                      <pic:pic>
                        <pic:nvPicPr>
                          <pic:cNvPr id="1353157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8653568" name="Picture">
</wp:docPr>
                        <a:graphic>
                          <a:graphicData uri="http://schemas.openxmlformats.org/drawingml/2006/picture">
                            <pic:pic>
                              <pic:nvPicPr>
                                <pic:cNvPr id="358653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25500 Morteau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0302359" name="Picture">
</wp:docPr>
                  <a:graphic>
                    <a:graphicData uri="http://schemas.openxmlformats.org/drawingml/2006/picture">
                      <pic:pic>
                        <pic:nvPicPr>
                          <pic:cNvPr id="550302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138962" name="Picture">
</wp:docPr>
                  <a:graphic>
                    <a:graphicData uri="http://schemas.openxmlformats.org/drawingml/2006/picture">
                      <pic:pic>
                        <pic:nvPicPr>
                          <pic:cNvPr id="1939138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26108" name="Picture">
</wp:docPr>
                  <a:graphic>
                    <a:graphicData uri="http://schemas.openxmlformats.org/drawingml/2006/picture">
                      <pic:pic>
                        <pic:nvPicPr>
                          <pic:cNvPr id="83562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870296" name="Picture">
</wp:docPr>
                  <a:graphic>
                    <a:graphicData uri="http://schemas.openxmlformats.org/drawingml/2006/picture">
                      <pic:pic>
                        <pic:nvPicPr>
                          <pic:cNvPr id="77887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077335" name="Picture">
</wp:docPr>
                  <a:graphic>
                    <a:graphicData uri="http://schemas.openxmlformats.org/drawingml/2006/picture">
                      <pic:pic>
                        <pic:nvPicPr>
                          <pic:cNvPr id="115607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894626" name="Picture">
</wp:docPr>
                        <a:graphic>
                          <a:graphicData uri="http://schemas.openxmlformats.org/drawingml/2006/picture">
                            <pic:pic>
                              <pic:nvPicPr>
                                <pic:cNvPr id="1204894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869627" name="Picture">
</wp:docPr>
                        <a:graphic>
                          <a:graphicData uri="http://schemas.openxmlformats.org/drawingml/2006/picture">
                            <pic:pic>
                              <pic:nvPicPr>
                                <pic:cNvPr id="385869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110097" name="Picture">
</wp:docPr>
                        <a:graphic>
                          <a:graphicData uri="http://schemas.openxmlformats.org/drawingml/2006/picture">
                            <pic:pic>
                              <pic:nvPicPr>
                                <pic:cNvPr id="1616110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064022" name="Picture">
</wp:docPr>
                        <a:graphic>
                          <a:graphicData uri="http://schemas.openxmlformats.org/drawingml/2006/picture">
                            <pic:pic>
                              <pic:nvPicPr>
                                <pic:cNvPr id="1664064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71712" name="Picture">
</wp:docPr>
                        <a:graphic>
                          <a:graphicData uri="http://schemas.openxmlformats.org/drawingml/2006/picture">
                            <pic:pic>
                              <pic:nvPicPr>
                                <pic:cNvPr id="1859571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612673" name="Picture">
</wp:docPr>
                        <a:graphic>
                          <a:graphicData uri="http://schemas.openxmlformats.org/drawingml/2006/picture">
                            <pic:pic>
                              <pic:nvPicPr>
                                <pic:cNvPr id="19016126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532367" name="Picture">
</wp:docPr>
                        <a:graphic>
                          <a:graphicData uri="http://schemas.openxmlformats.org/drawingml/2006/picture">
                            <pic:pic>
                              <pic:nvPicPr>
                                <pic:cNvPr id="2084532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34760" name="Picture">
</wp:docPr>
                        <a:graphic>
                          <a:graphicData uri="http://schemas.openxmlformats.org/drawingml/2006/picture">
                            <pic:pic>
                              <pic:nvPicPr>
                                <pic:cNvPr id="213134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704547" name="Picture">
</wp:docPr>
                        <a:graphic>
                          <a:graphicData uri="http://schemas.openxmlformats.org/drawingml/2006/picture">
                            <pic:pic>
                              <pic:nvPicPr>
                                <pic:cNvPr id="11397045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999189" name="Picture">
</wp:docPr>
                        <a:graphic>
                          <a:graphicData uri="http://schemas.openxmlformats.org/drawingml/2006/picture">
                            <pic:pic>
                              <pic:nvPicPr>
                                <pic:cNvPr id="7809991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5421" name="Picture">
</wp:docPr>
                        <a:graphic>
                          <a:graphicData uri="http://schemas.openxmlformats.org/drawingml/2006/picture">
                            <pic:pic>
                              <pic:nvPicPr>
                                <pic:cNvPr id="604854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719069" name="Picture">
</wp:docPr>
                        <a:graphic>
                          <a:graphicData uri="http://schemas.openxmlformats.org/drawingml/2006/picture">
                            <pic:pic>
                              <pic:nvPicPr>
                                <pic:cNvPr id="11197190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238130" name="Picture">
</wp:docPr>
                        <a:graphic>
                          <a:graphicData uri="http://schemas.openxmlformats.org/drawingml/2006/picture">
                            <pic:pic>
                              <pic:nvPicPr>
                                <pic:cNvPr id="8282381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93621" name="Picture">
</wp:docPr>
                        <a:graphic>
                          <a:graphicData uri="http://schemas.openxmlformats.org/drawingml/2006/picture">
                            <pic:pic>
                              <pic:nvPicPr>
                                <pic:cNvPr id="134293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50421" name="Picture">
</wp:docPr>
                        <a:graphic>
                          <a:graphicData uri="http://schemas.openxmlformats.org/drawingml/2006/picture">
                            <pic:pic>
                              <pic:nvPicPr>
                                <pic:cNvPr id="14230504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732034" name="Picture">
</wp:docPr>
                        <a:graphic>
                          <a:graphicData uri="http://schemas.openxmlformats.org/drawingml/2006/picture">
                            <pic:pic>
                              <pic:nvPicPr>
                                <pic:cNvPr id="4627320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59008" name="Picture">
</wp:docPr>
                        <a:graphic>
                          <a:graphicData uri="http://schemas.openxmlformats.org/drawingml/2006/picture">
                            <pic:pic>
                              <pic:nvPicPr>
                                <pic:cNvPr id="16993590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893995" name="Picture">
</wp:docPr>
                        <a:graphic>
                          <a:graphicData uri="http://schemas.openxmlformats.org/drawingml/2006/picture">
                            <pic:pic>
                              <pic:nvPicPr>
                                <pic:cNvPr id="16638939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550066" name="Picture">
</wp:docPr>
                        <a:graphic>
                          <a:graphicData uri="http://schemas.openxmlformats.org/drawingml/2006/picture">
                            <pic:pic>
                              <pic:nvPicPr>
                                <pic:cNvPr id="14045500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743962" name="Picture">
</wp:docPr>
                        <a:graphic>
                          <a:graphicData uri="http://schemas.openxmlformats.org/drawingml/2006/picture">
                            <pic:pic>
                              <pic:nvPicPr>
                                <pic:cNvPr id="16457439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68925" name="Picture">
</wp:docPr>
                        <a:graphic>
                          <a:graphicData uri="http://schemas.openxmlformats.org/drawingml/2006/picture">
                            <pic:pic>
                              <pic:nvPicPr>
                                <pic:cNvPr id="1876689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937024" name="Picture">
</wp:docPr>
                        <a:graphic>
                          <a:graphicData uri="http://schemas.openxmlformats.org/drawingml/2006/picture">
                            <pic:pic>
                              <pic:nvPicPr>
                                <pic:cNvPr id="4369370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081543" name="Picture">
</wp:docPr>
                        <a:graphic>
                          <a:graphicData uri="http://schemas.openxmlformats.org/drawingml/2006/picture">
                            <pic:pic>
                              <pic:nvPicPr>
                                <pic:cNvPr id="8280815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139570" name="Picture">
</wp:docPr>
                        <a:graphic>
                          <a:graphicData uri="http://schemas.openxmlformats.org/drawingml/2006/picture">
                            <pic:pic>
                              <pic:nvPicPr>
                                <pic:cNvPr id="2491395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40805" name="Picture">
</wp:docPr>
                  <a:graphic>
                    <a:graphicData uri="http://schemas.openxmlformats.org/drawingml/2006/picture">
                      <pic:pic>
                        <pic:nvPicPr>
                          <pic:cNvPr id="121044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630224" name="Picture">
</wp:docPr>
                  <a:graphic>
                    <a:graphicData uri="http://schemas.openxmlformats.org/drawingml/2006/picture">
                      <pic:pic>
                        <pic:nvPicPr>
                          <pic:cNvPr id="60763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722001" name="Picture">
</wp:docPr>
                  <a:graphic>
                    <a:graphicData uri="http://schemas.openxmlformats.org/drawingml/2006/picture">
                      <pic:pic>
                        <pic:nvPicPr>
                          <pic:cNvPr id="126072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370215" name="Picture">
</wp:docPr>
                  <a:graphic>
                    <a:graphicData uri="http://schemas.openxmlformats.org/drawingml/2006/picture">
                      <pic:pic>
                        <pic:nvPicPr>
                          <pic:cNvPr id="6673702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38398" name="Picture">
</wp:docPr>
                  <a:graphic>
                    <a:graphicData uri="http://schemas.openxmlformats.org/drawingml/2006/picture">
                      <pic:pic>
                        <pic:nvPicPr>
                          <pic:cNvPr id="769438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4867498" name="Picture">
</wp:docPr>
                  <a:graphic>
                    <a:graphicData uri="http://schemas.openxmlformats.org/drawingml/2006/picture">
                      <pic:pic>
                        <pic:nvPicPr>
                          <pic:cNvPr id="103486749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118873" name="Picture">
</wp:docPr>
                        <a:graphic>
                          <a:graphicData uri="http://schemas.openxmlformats.org/drawingml/2006/picture">
                            <pic:pic>
                              <pic:nvPicPr>
                                <pic:cNvPr id="1215118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92674" name="Picture">
</wp:docPr>
                  <a:graphic>
                    <a:graphicData uri="http://schemas.openxmlformats.org/drawingml/2006/picture">
                      <pic:pic>
                        <pic:nvPicPr>
                          <pic:cNvPr id="61569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023163" name="Picture">
</wp:docPr>
                  <a:graphic>
                    <a:graphicData uri="http://schemas.openxmlformats.org/drawingml/2006/picture">
                      <pic:pic>
                        <pic:nvPicPr>
                          <pic:cNvPr id="71002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648485" name="Picture">
</wp:docPr>
                  <a:graphic>
                    <a:graphicData uri="http://schemas.openxmlformats.org/drawingml/2006/picture">
                      <pic:pic>
                        <pic:nvPicPr>
                          <pic:cNvPr id="171764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Morteau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26010" name="Picture">
</wp:docPr>
                        <a:graphic>
                          <a:graphicData uri="http://schemas.openxmlformats.org/drawingml/2006/picture">
                            <pic:pic>
                              <pic:nvPicPr>
                                <pic:cNvPr id="1889260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225160" name="Picture">
</wp:docPr>
                  <a:graphic>
                    <a:graphicData uri="http://schemas.openxmlformats.org/drawingml/2006/picture">
                      <pic:pic>
                        <pic:nvPicPr>
                          <pic:cNvPr id="114222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707622" name="Picture">
</wp:docPr>
                  <a:graphic>
                    <a:graphicData uri="http://schemas.openxmlformats.org/drawingml/2006/picture">
                      <pic:pic>
                        <pic:nvPicPr>
                          <pic:cNvPr id="152170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162706" name="Picture">
</wp:docPr>
                  <a:graphic>
                    <a:graphicData uri="http://schemas.openxmlformats.org/drawingml/2006/picture">
                      <pic:pic>
                        <pic:nvPicPr>
                          <pic:cNvPr id="1194162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727096" name="Picture">
</wp:docPr>
                  <a:graphic>
                    <a:graphicData uri="http://schemas.openxmlformats.org/drawingml/2006/picture">
                      <pic:pic>
                        <pic:nvPicPr>
                          <pic:cNvPr id="15227270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482496" name="Picture">
</wp:docPr>
                  <a:graphic>
                    <a:graphicData uri="http://schemas.openxmlformats.org/drawingml/2006/picture">
                      <pic:pic>
                        <pic:nvPicPr>
                          <pic:cNvPr id="1748482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1853521" name="Picture">
</wp:docPr>
                  <a:graphic>
                    <a:graphicData uri="http://schemas.openxmlformats.org/drawingml/2006/picture">
                      <pic:pic>
                        <pic:nvPicPr>
                          <pic:cNvPr id="18518535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441206" name="Picture">
</wp:docPr>
                        <a:graphic>
                          <a:graphicData uri="http://schemas.openxmlformats.org/drawingml/2006/picture">
                            <pic:pic>
                              <pic:nvPicPr>
                                <pic:cNvPr id="11884412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45196" name="Picture">
</wp:docPr>
                  <a:graphic>
                    <a:graphicData uri="http://schemas.openxmlformats.org/drawingml/2006/picture">
                      <pic:pic>
                        <pic:nvPicPr>
                          <pic:cNvPr id="190634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217572" name="Picture">
</wp:docPr>
                  <a:graphic>
                    <a:graphicData uri="http://schemas.openxmlformats.org/drawingml/2006/picture">
                      <pic:pic>
                        <pic:nvPicPr>
                          <pic:cNvPr id="42021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619951" name="Picture">
</wp:docPr>
                  <a:graphic>
                    <a:graphicData uri="http://schemas.openxmlformats.org/drawingml/2006/picture">
                      <pic:pic>
                        <pic:nvPicPr>
                          <pic:cNvPr id="185061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144441" name="Picture">
</wp:docPr>
                  <a:graphic>
                    <a:graphicData uri="http://schemas.openxmlformats.org/drawingml/2006/picture">
                      <pic:pic>
                        <pic:nvPicPr>
                          <pic:cNvPr id="11581444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60705" name="Picture">
</wp:docPr>
                  <a:graphic>
                    <a:graphicData uri="http://schemas.openxmlformats.org/drawingml/2006/picture">
                      <pic:pic>
                        <pic:nvPicPr>
                          <pic:cNvPr id="5059607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645259" name="Picture">
</wp:docPr>
                  <a:graphic>
                    <a:graphicData uri="http://schemas.openxmlformats.org/drawingml/2006/picture">
                      <pic:pic>
                        <pic:nvPicPr>
                          <pic:cNvPr id="3436452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699955" name="Picture">
</wp:docPr>
                        <a:graphic>
                          <a:graphicData uri="http://schemas.openxmlformats.org/drawingml/2006/picture">
                            <pic:pic>
                              <pic:nvPicPr>
                                <pic:cNvPr id="324699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906714" name="Picture">
</wp:docPr>
                        <a:graphic>
                          <a:graphicData uri="http://schemas.openxmlformats.org/drawingml/2006/picture">
                            <pic:pic>
                              <pic:nvPicPr>
                                <pic:cNvPr id="5099067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078965" name="Picture">
</wp:docPr>
                  <a:graphic>
                    <a:graphicData uri="http://schemas.openxmlformats.org/drawingml/2006/picture">
                      <pic:pic>
                        <pic:nvPicPr>
                          <pic:cNvPr id="154407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717564" name="Picture">
</wp:docPr>
                  <a:graphic>
                    <a:graphicData uri="http://schemas.openxmlformats.org/drawingml/2006/picture">
                      <pic:pic>
                        <pic:nvPicPr>
                          <pic:cNvPr id="38971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862878" name="Picture">
</wp:docPr>
                  <a:graphic>
                    <a:graphicData uri="http://schemas.openxmlformats.org/drawingml/2006/picture">
                      <pic:pic>
                        <pic:nvPicPr>
                          <pic:cNvPr id="75686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908188" name="Picture">
</wp:docPr>
                  <a:graphic>
                    <a:graphicData uri="http://schemas.openxmlformats.org/drawingml/2006/picture">
                      <pic:pic>
                        <pic:nvPicPr>
                          <pic:cNvPr id="10019081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72444" name="Picture">
</wp:docPr>
                  <a:graphic>
                    <a:graphicData uri="http://schemas.openxmlformats.org/drawingml/2006/picture">
                      <pic:pic>
                        <pic:nvPicPr>
                          <pic:cNvPr id="1610672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2646629" name="Picture">
</wp:docPr>
                  <a:graphic>
                    <a:graphicData uri="http://schemas.openxmlformats.org/drawingml/2006/picture">
                      <pic:pic>
                        <pic:nvPicPr>
                          <pic:cNvPr id="37264662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457140" name="Picture">
</wp:docPr>
                  <a:graphic>
                    <a:graphicData uri="http://schemas.openxmlformats.org/drawingml/2006/picture">
                      <pic:pic>
                        <pic:nvPicPr>
                          <pic:cNvPr id="212045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229015" name="Picture">
</wp:docPr>
                  <a:graphic>
                    <a:graphicData uri="http://schemas.openxmlformats.org/drawingml/2006/picture">
                      <pic:pic>
                        <pic:nvPicPr>
                          <pic:cNvPr id="150822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99981" name="Picture">
</wp:docPr>
                  <a:graphic>
                    <a:graphicData uri="http://schemas.openxmlformats.org/drawingml/2006/picture">
                      <pic:pic>
                        <pic:nvPicPr>
                          <pic:cNvPr id="180039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707525" name="Picture">
</wp:docPr>
                  <a:graphic>
                    <a:graphicData uri="http://schemas.openxmlformats.org/drawingml/2006/picture">
                      <pic:pic>
                        <pic:nvPicPr>
                          <pic:cNvPr id="1005707525"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03536" name="Picture">
</wp:docPr>
                  <a:graphic>
                    <a:graphicData uri="http://schemas.openxmlformats.org/drawingml/2006/picture">
                      <pic:pic>
                        <pic:nvPicPr>
                          <pic:cNvPr id="18686035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612358" name="Picture">
</wp:docPr>
                  <a:graphic>
                    <a:graphicData uri="http://schemas.openxmlformats.org/drawingml/2006/picture">
                      <pic:pic>
                        <pic:nvPicPr>
                          <pic:cNvPr id="877612358"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058543" name="Picture">
</wp:docPr>
                        <a:graphic>
                          <a:graphicData uri="http://schemas.openxmlformats.org/drawingml/2006/picture">
                            <pic:pic>
                              <pic:nvPicPr>
                                <pic:cNvPr id="16010585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074513" name="Picture">
</wp:docPr>
                  <a:graphic>
                    <a:graphicData uri="http://schemas.openxmlformats.org/drawingml/2006/picture">
                      <pic:pic>
                        <pic:nvPicPr>
                          <pic:cNvPr id="119807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793455" name="Picture">
</wp:docPr>
                  <a:graphic>
                    <a:graphicData uri="http://schemas.openxmlformats.org/drawingml/2006/picture">
                      <pic:pic>
                        <pic:nvPicPr>
                          <pic:cNvPr id="47479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132871" name="Picture">
</wp:docPr>
                  <a:graphic>
                    <a:graphicData uri="http://schemas.openxmlformats.org/drawingml/2006/picture">
                      <pic:pic>
                        <pic:nvPicPr>
                          <pic:cNvPr id="85113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198180" name="Picture">
</wp:docPr>
                  <a:graphic>
                    <a:graphicData uri="http://schemas.openxmlformats.org/drawingml/2006/picture">
                      <pic:pic>
                        <pic:nvPicPr>
                          <pic:cNvPr id="19231981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0393" name="Picture">
</wp:docPr>
                  <a:graphic>
                    <a:graphicData uri="http://schemas.openxmlformats.org/drawingml/2006/picture">
                      <pic:pic>
                        <pic:nvPicPr>
                          <pic:cNvPr id="47703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138982" name="Picture">
</wp:docPr>
                  <a:graphic>
                    <a:graphicData uri="http://schemas.openxmlformats.org/drawingml/2006/picture">
                      <pic:pic>
                        <pic:nvPicPr>
                          <pic:cNvPr id="7081389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576476" name="Picture">
</wp:docPr>
                        <a:graphic>
                          <a:graphicData uri="http://schemas.openxmlformats.org/drawingml/2006/picture">
                            <pic:pic>
                              <pic:nvPicPr>
                                <pic:cNvPr id="6315764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90985" name="Picture">
</wp:docPr>
                  <a:graphic>
                    <a:graphicData uri="http://schemas.openxmlformats.org/drawingml/2006/picture">
                      <pic:pic>
                        <pic:nvPicPr>
                          <pic:cNvPr id="63229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42773" name="Picture">
</wp:docPr>
                  <a:graphic>
                    <a:graphicData uri="http://schemas.openxmlformats.org/drawingml/2006/picture">
                      <pic:pic>
                        <pic:nvPicPr>
                          <pic:cNvPr id="6234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629834" name="Picture">
</wp:docPr>
                  <a:graphic>
                    <a:graphicData uri="http://schemas.openxmlformats.org/drawingml/2006/picture">
                      <pic:pic>
                        <pic:nvPicPr>
                          <pic:cNvPr id="126962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807291" name="Picture">
</wp:docPr>
                  <a:graphic>
                    <a:graphicData uri="http://schemas.openxmlformats.org/drawingml/2006/picture">
                      <pic:pic>
                        <pic:nvPicPr>
                          <pic:cNvPr id="25180729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528873" name="Picture">
</wp:docPr>
                  <a:graphic>
                    <a:graphicData uri="http://schemas.openxmlformats.org/drawingml/2006/picture">
                      <pic:pic>
                        <pic:nvPicPr>
                          <pic:cNvPr id="18785288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3063948" name="Picture">
</wp:docPr>
                  <a:graphic>
                    <a:graphicData uri="http://schemas.openxmlformats.org/drawingml/2006/picture">
                      <pic:pic>
                        <pic:nvPicPr>
                          <pic:cNvPr id="89306394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048799" name="Picture">
</wp:docPr>
                  <a:graphic>
                    <a:graphicData uri="http://schemas.openxmlformats.org/drawingml/2006/picture">
                      <pic:pic>
                        <pic:nvPicPr>
                          <pic:cNvPr id="157704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471117" name="Picture">
</wp:docPr>
                  <a:graphic>
                    <a:graphicData uri="http://schemas.openxmlformats.org/drawingml/2006/picture">
                      <pic:pic>
                        <pic:nvPicPr>
                          <pic:cNvPr id="168747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84064" name="Picture">
</wp:docPr>
                  <a:graphic>
                    <a:graphicData uri="http://schemas.openxmlformats.org/drawingml/2006/picture">
                      <pic:pic>
                        <pic:nvPicPr>
                          <pic:cNvPr id="16528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227362" name="Picture">
</wp:docPr>
                  <a:graphic>
                    <a:graphicData uri="http://schemas.openxmlformats.org/drawingml/2006/picture">
                      <pic:pic>
                        <pic:nvPicPr>
                          <pic:cNvPr id="79222736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929217" name="Picture">
</wp:docPr>
                  <a:graphic>
                    <a:graphicData uri="http://schemas.openxmlformats.org/drawingml/2006/picture">
                      <pic:pic>
                        <pic:nvPicPr>
                          <pic:cNvPr id="4789292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6103165" name="Picture">
</wp:docPr>
                  <a:graphic>
                    <a:graphicData uri="http://schemas.openxmlformats.org/drawingml/2006/picture">
                      <pic:pic>
                        <pic:nvPicPr>
                          <pic:cNvPr id="147610316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793164" name="Picture">
</wp:docPr>
                        <a:graphic>
                          <a:graphicData uri="http://schemas.openxmlformats.org/drawingml/2006/picture">
                            <pic:pic>
                              <pic:nvPicPr>
                                <pic:cNvPr id="64179316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80936" name="Picture">
</wp:docPr>
                  <a:graphic>
                    <a:graphicData uri="http://schemas.openxmlformats.org/drawingml/2006/picture">
                      <pic:pic>
                        <pic:nvPicPr>
                          <pic:cNvPr id="141508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111113" name="Picture">
</wp:docPr>
                  <a:graphic>
                    <a:graphicData uri="http://schemas.openxmlformats.org/drawingml/2006/picture">
                      <pic:pic>
                        <pic:nvPicPr>
                          <pic:cNvPr id="165011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421558" name="Picture">
</wp:docPr>
                  <a:graphic>
                    <a:graphicData uri="http://schemas.openxmlformats.org/drawingml/2006/picture">
                      <pic:pic>
                        <pic:nvPicPr>
                          <pic:cNvPr id="73042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"https://fiches-risques.brgm.fr/georisques/cavite/FRCAW0032930" \t "_self" </w:instrText>
            </w:r>
            <w:r>
              <w:fldChar w:fldCharType="separate"/>
            </w:r>
            <w:r>
              <w:rPr>
                <w:rFonts w:ascii="Marianne" w:hAnsi="Marianne" w:eastAsia="Marianne" w:cs="Marianne"/>
                <w:sz w:val="14"/>
              </w:rPr>
              <w:t xml:space="preserve">FRCAW0032930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"https://fiches-risques.brgm.fr/georisques/cavite/FRCAW0032931" \t "_self" </w:instrText>
            </w:r>
            <w:r>
              <w:fldChar w:fldCharType="separate"/>
            </w:r>
            <w:r>
              <w:rPr>
                <w:rFonts w:ascii="Marianne" w:hAnsi="Marianne" w:eastAsia="Marianne" w:cs="Marianne"/>
                <w:sz w:val="14"/>
              </w:rPr>
              <w:t xml:space="preserve">FRCAW0032931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pature jay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"https://fiches-risques.brgm.fr/georisques/cavite/FRCAW0032932" \t "_self" </w:instrText>
            </w:r>
            <w:r>
              <w:fldChar w:fldCharType="separate"/>
            </w:r>
            <w:r>
              <w:rPr>
                <w:rFonts w:ascii="Marianne" w:hAnsi="Marianne" w:eastAsia="Marianne" w:cs="Marianne"/>
                <w:sz w:val="14"/>
              </w:rPr>
              <w:t xml:space="preserve">FRCAW0032932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mont vouillau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"https://fiches-risques.brgm.fr/georisques/cavite/FRCAW0032933" \t "_self" </w:instrText>
            </w:r>
            <w:r>
              <w:fldChar w:fldCharType="separate"/>
            </w:r>
            <w:r>
              <w:rPr>
                <w:rFonts w:ascii="Marianne" w:hAnsi="Marianne" w:eastAsia="Marianne" w:cs="Marianne"/>
                <w:sz w:val="14"/>
              </w:rPr>
              <w:t xml:space="preserve">FRCAW0032933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grand mont (rebouché)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"https://fiches-risques.brgm.fr/georisques/cavite/FRCAW0032934" \t "_self" </w:instrText>
            </w:r>
            <w:r>
              <w:fldChar w:fldCharType="separate"/>
            </w:r>
            <w:r>
              <w:rPr>
                <w:rFonts w:ascii="Marianne" w:hAnsi="Marianne" w:eastAsia="Marianne" w:cs="Marianne"/>
                <w:sz w:val="14"/>
              </w:rPr>
              <w:t xml:space="preserve">FRCAW0032934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trou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"https://fiches-risques.brgm.fr/georisques/cavite/FRCAW0032935" \t "_self" </w:instrText>
            </w:r>
            <w:r>
              <w:fldChar w:fldCharType="separate"/>
            </w:r>
            <w:r>
              <w:rPr>
                <w:rFonts w:ascii="Marianne" w:hAnsi="Marianne" w:eastAsia="Marianne" w:cs="Marianne"/>
                <w:sz w:val="14"/>
              </w:rPr>
              <w:t xml:space="preserve">FRCAW0032935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inférieure du trou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"https://fiches-risques.brgm.fr/georisques/cavite/FRCAW0032936" \t "_self" </w:instrText>
            </w:r>
            <w:r>
              <w:fldChar w:fldCharType="separate"/>
            </w:r>
            <w:r>
              <w:rPr>
                <w:rFonts w:ascii="Marianne" w:hAnsi="Marianne" w:eastAsia="Marianne" w:cs="Marianne"/>
                <w:sz w:val="14"/>
              </w:rPr>
              <w:t xml:space="preserve">FRCAW0032936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monnin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348628" name="Picture">
</wp:docPr>
                  <a:graphic>
                    <a:graphicData uri="http://schemas.openxmlformats.org/drawingml/2006/picture">
                      <pic:pic>
                        <pic:nvPicPr>
                          <pic:cNvPr id="37134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708741" name="Picture">
</wp:docPr>
                  <a:graphic>
                    <a:graphicData uri="http://schemas.openxmlformats.org/drawingml/2006/picture">
                      <pic:pic>
                        <pic:nvPicPr>
                          <pic:cNvPr id="116170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520712" name="Picture">
</wp:docPr>
                  <a:graphic>
                    <a:graphicData uri="http://schemas.openxmlformats.org/drawingml/2006/picture">
                      <pic:pic>
                        <pic:nvPicPr>
                          <pic:cNvPr id="163452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"https://fiches-risques.brgm.fr/georisques/infosols/instruction/SSP001212901" \t "_blank" </w:instrText>
            </w:r>
            <w:r>
              <w:fldChar w:fldCharType="separate"/>
            </w:r>
            <w:r>
              <w:rPr>
                <w:rFonts w:ascii="Marianne" w:hAnsi="Marianne" w:eastAsia="Marianne" w:cs="Marianne"/>
                <w:sz w:val="14"/>
              </w:rPr>
              <w:t xml:space="preserve">SSP001212901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CASINO (Morteau)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"https://fiches-risques.brgm.fr/georisques/infosols/instruction/SSP000351901" \t "_blank" </w:instrText>
            </w:r>
            <w:r>
              <w:fldChar w:fldCharType="separate"/>
            </w:r>
            <w:r>
              <w:rPr>
                <w:rFonts w:ascii="Marianne" w:hAnsi="Marianne" w:eastAsia="Marianne" w:cs="Marianne"/>
                <w:sz w:val="14"/>
              </w:rPr>
              <w:t xml:space="preserve">SSP000351901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primaire Sainte Jeanne d'Arc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"https://fiches-risques.brgm.fr/georisques/infosols/instruction/SSP44968801" \t "_blank" </w:instrText>
            </w:r>
            <w:r>
              <w:fldChar w:fldCharType="separate"/>
            </w:r>
            <w:r>
              <w:rPr>
                <w:rFonts w:ascii="Marianne" w:hAnsi="Marianne" w:eastAsia="Marianne" w:cs="Marianne"/>
                <w:sz w:val="14"/>
              </w:rPr>
              <w:t xml:space="preserve">SSP44968801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BOURBON AUTOMOTIVE PLASTICS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286418" name="Picture">
</wp:docPr>
                  <a:graphic>
                    <a:graphicData uri="http://schemas.openxmlformats.org/drawingml/2006/picture">
                      <pic:pic>
                        <pic:nvPicPr>
                          <pic:cNvPr id="210028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31548" name="Picture">
</wp:docPr>
                  <a:graphic>
                    <a:graphicData uri="http://schemas.openxmlformats.org/drawingml/2006/picture">
                      <pic:pic>
                        <pic:nvPicPr>
                          <pic:cNvPr id="123463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39659" name="Picture">
</wp:docPr>
                  <a:graphic>
                    <a:graphicData uri="http://schemas.openxmlformats.org/drawingml/2006/picture">
                      <pic:pic>
                        <pic:nvPicPr>
                          <pic:cNvPr id="67093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"https://fiches-risques.brgm.fr/georisques/casias/SSP449688" \t "_blank" </w:instrText>
            </w:r>
            <w:r>
              <w:fldChar w:fldCharType="separate"/>
            </w:r>
            <w:r>
              <w:rPr>
                <w:rFonts w:ascii="Marianne" w:hAnsi="Marianne" w:eastAsia="Marianne" w:cs="Marianne"/>
                <w:sz w:val="14"/>
              </w:rPr>
              <w:t xml:space="preserve">SSP449688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BOURBON AUTOMOTIVE PLASTICS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"https://fiches-risques.brgm.fr/georisques/casias/SSP3845491" \t "_blank" </w:instrText>
            </w:r>
            <w:r>
              <w:fldChar w:fldCharType="separate"/>
            </w:r>
            <w:r>
              <w:rPr>
                <w:rFonts w:ascii="Marianne" w:hAnsi="Marianne" w:eastAsia="Marianne" w:cs="Marianne"/>
                <w:sz w:val="14"/>
              </w:rPr>
              <w:t xml:space="preserve">SSP3845491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"https://fiches-risques.brgm.fr/georisques/casias/SSP3845487" \t "_blank" </w:instrText>
            </w:r>
            <w:r>
              <w:fldChar w:fldCharType="separate"/>
            </w:r>
            <w:r>
              <w:rPr>
                <w:rFonts w:ascii="Marianne" w:hAnsi="Marianne" w:eastAsia="Marianne" w:cs="Marianne"/>
                <w:sz w:val="14"/>
              </w:rPr>
              <w:t xml:space="preserve">SSP3845487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"https://fiches-risques.brgm.fr/georisques/casias/SSP3845485" \t "_blank" </w:instrText>
            </w:r>
            <w:r>
              <w:fldChar w:fldCharType="separate"/>
            </w:r>
            <w:r>
              <w:rPr>
                <w:rFonts w:ascii="Marianne" w:hAnsi="Marianne" w:eastAsia="Marianne" w:cs="Marianne"/>
                <w:sz w:val="14"/>
              </w:rPr>
              <w:t xml:space="preserve">SSP3845485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"https://fiches-risques.brgm.fr/georisques/casias/SSP3845481" \t "_blank" </w:instrText>
            </w:r>
            <w:r>
              <w:fldChar w:fldCharType="separate"/>
            </w:r>
            <w:r>
              <w:rPr>
                <w:rFonts w:ascii="Marianne" w:hAnsi="Marianne" w:eastAsia="Marianne" w:cs="Marianne"/>
                <w:sz w:val="14"/>
              </w:rPr>
              <w:t xml:space="preserve">SSP3845481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"https://fiches-risques.brgm.fr/georisques/casias/SSP3845478" \t "_blank" </w:instrText>
            </w:r>
            <w:r>
              <w:fldChar w:fldCharType="separate"/>
            </w:r>
            <w:r>
              <w:rPr>
                <w:rFonts w:ascii="Marianne" w:hAnsi="Marianne" w:eastAsia="Marianne" w:cs="Marianne"/>
                <w:sz w:val="14"/>
              </w:rPr>
              <w:t xml:space="preserve">SSP3845478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"https://fiches-risques.brgm.fr/georisques/casias/SSP3845476" \t "_blank" </w:instrText>
            </w:r>
            <w:r>
              <w:fldChar w:fldCharType="separate"/>
            </w:r>
            <w:r>
              <w:rPr>
                <w:rFonts w:ascii="Marianne" w:hAnsi="Marianne" w:eastAsia="Marianne" w:cs="Marianne"/>
                <w:sz w:val="14"/>
              </w:rPr>
              <w:t xml:space="preserve">SSP3845476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"https://fiches-risques.brgm.fr/georisques/casias/SSP3845472" \t "_blank" </w:instrText>
            </w:r>
            <w:r>
              <w:fldChar w:fldCharType="separate"/>
            </w:r>
            <w:r>
              <w:rPr>
                <w:rFonts w:ascii="Marianne" w:hAnsi="Marianne" w:eastAsia="Marianne" w:cs="Marianne"/>
                <w:sz w:val="14"/>
              </w:rPr>
              <w:t xml:space="preserve">SSP3845472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"https://fiches-risques.brgm.fr/georisques/casias/SSP3845469" \t "_blank" </w:instrText>
            </w:r>
            <w:r>
              <w:fldChar w:fldCharType="separate"/>
            </w:r>
            <w:r>
              <w:rPr>
                <w:rFonts w:ascii="Marianne" w:hAnsi="Marianne" w:eastAsia="Marianne" w:cs="Marianne"/>
                <w:sz w:val="14"/>
              </w:rPr>
              <w:t xml:space="preserve">SSP3845469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"https://fiches-risques.brgm.fr/georisques/casias/SSP3845467" \t "_blank" </w:instrText>
            </w:r>
            <w:r>
              <w:fldChar w:fldCharType="separate"/>
            </w:r>
            <w:r>
              <w:rPr>
                <w:rFonts w:ascii="Marianne" w:hAnsi="Marianne" w:eastAsia="Marianne" w:cs="Marianne"/>
                <w:sz w:val="14"/>
              </w:rPr>
              <w:t xml:space="preserve">SSP3845467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"https://fiches-risques.brgm.fr/georisques/casias/SSP3845464" \t "_blank" </w:instrText>
            </w:r>
            <w:r>
              <w:fldChar w:fldCharType="separate"/>
            </w:r>
            <w:r>
              <w:rPr>
                <w:rFonts w:ascii="Marianne" w:hAnsi="Marianne" w:eastAsia="Marianne" w:cs="Marianne"/>
                <w:sz w:val="14"/>
              </w:rPr>
              <w:t xml:space="preserve">SSP3845464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"https://fiches-risques.brgm.fr/georisques/casias/SSP3845461" \t "_blank" </w:instrText>
            </w:r>
            <w:r>
              <w:fldChar w:fldCharType="separate"/>
            </w:r>
            <w:r>
              <w:rPr>
                <w:rFonts w:ascii="Marianne" w:hAnsi="Marianne" w:eastAsia="Marianne" w:cs="Marianne"/>
                <w:sz w:val="14"/>
              </w:rPr>
              <w:t xml:space="preserve">SSP3845461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"https://fiches-risques.brgm.fr/georisques/casias/SSP3845459" \t "_blank" </w:instrText>
            </w:r>
            <w:r>
              <w:fldChar w:fldCharType="separate"/>
            </w:r>
            <w:r>
              <w:rPr>
                <w:rFonts w:ascii="Marianne" w:hAnsi="Marianne" w:eastAsia="Marianne" w:cs="Marianne"/>
                <w:sz w:val="14"/>
              </w:rPr>
              <w:t xml:space="preserve">SSP3845459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"https://fiches-risques.brgm.fr/georisques/casias/SSP3845275" \t "_blank" </w:instrText>
            </w:r>
            <w:r>
              <w:fldChar w:fldCharType="separate"/>
            </w:r>
            <w:r>
              <w:rPr>
                <w:rFonts w:ascii="Marianne" w:hAnsi="Marianne" w:eastAsia="Marianne" w:cs="Marianne"/>
                <w:sz w:val="14"/>
              </w:rPr>
              <w:t xml:space="preserve">SSP3845275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"https://fiches-risques.brgm.fr/georisques/casias/SSP3844994" \t "_blank" </w:instrText>
            </w:r>
            <w:r>
              <w:fldChar w:fldCharType="separate"/>
            </w:r>
            <w:r>
              <w:rPr>
                <w:rFonts w:ascii="Marianne" w:hAnsi="Marianne" w:eastAsia="Marianne" w:cs="Marianne"/>
                <w:sz w:val="14"/>
              </w:rPr>
              <w:t xml:space="preserve">SSP3844994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"https://fiches-risques.brgm.fr/georisques/casias/SSP3844992" \t "_blank" </w:instrText>
            </w:r>
            <w:r>
              <w:fldChar w:fldCharType="separate"/>
            </w:r>
            <w:r>
              <w:rPr>
                <w:rFonts w:ascii="Marianne" w:hAnsi="Marianne" w:eastAsia="Marianne" w:cs="Marianne"/>
                <w:sz w:val="14"/>
              </w:rPr>
              <w:t xml:space="preserve">SSP3844992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au bitume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"https://fiches-risques.brgm.fr/georisques/casias/SSP3844988" \t "_blank" </w:instrText>
            </w:r>
            <w:r>
              <w:fldChar w:fldCharType="separate"/>
            </w:r>
            <w:r>
              <w:rPr>
                <w:rFonts w:ascii="Marianne" w:hAnsi="Marianne" w:eastAsia="Marianne" w:cs="Marianne"/>
                <w:sz w:val="14"/>
              </w:rPr>
              <w:t xml:space="preserve">SSP3844988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Laveries, blanchisseries,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"https://fiches-risques.brgm.fr/georisques/casias/SSP3844984" \t "_blank" </w:instrText>
            </w:r>
            <w:r>
              <w:fldChar w:fldCharType="separate"/>
            </w:r>
            <w:r>
              <w:rPr>
                <w:rFonts w:ascii="Marianne" w:hAnsi="Marianne" w:eastAsia="Marianne" w:cs="Marianne"/>
                <w:sz w:val="14"/>
              </w:rPr>
              <w:t xml:space="preserve">SSP3844984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chaudronnerie,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"https://fiches-risques.brgm.fr/georisques/casias/SSP3844982" \t "_blank" </w:instrText>
            </w:r>
            <w:r>
              <w:fldChar w:fldCharType="separate"/>
            </w:r>
            <w:r>
              <w:rPr>
                <w:rFonts w:ascii="Marianne" w:hAnsi="Marianne" w:eastAsia="Marianne" w:cs="Marianne"/>
                <w:sz w:val="14"/>
              </w:rPr>
              <w:t xml:space="preserve">SSP3844982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"https://fiches-risques.brgm.fr/georisques/casias/SSP3844978" \t "_blank" </w:instrText>
            </w:r>
            <w:r>
              <w:fldChar w:fldCharType="separate"/>
            </w:r>
            <w:r>
              <w:rPr>
                <w:rFonts w:ascii="Marianne" w:hAnsi="Marianne" w:eastAsia="Marianne" w:cs="Marianne"/>
                <w:sz w:val="14"/>
              </w:rPr>
              <w:t xml:space="preserve">SSP3844978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"https://fiches-risques.brgm.fr/georisques/casias/SSP3844974" \t "_blank" </w:instrText>
            </w:r>
            <w:r>
              <w:fldChar w:fldCharType="separate"/>
            </w:r>
            <w:r>
              <w:rPr>
                <w:rFonts w:ascii="Marianne" w:hAnsi="Marianne" w:eastAsia="Marianne" w:cs="Marianne"/>
                <w:sz w:val="14"/>
              </w:rPr>
              <w:t xml:space="preserve">SSP3844974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"https://fiches-risques.brgm.fr/georisques/casias/SSP3844973" \t "_blank" </w:instrText>
            </w:r>
            <w:r>
              <w:fldChar w:fldCharType="separate"/>
            </w:r>
            <w:r>
              <w:rPr>
                <w:rFonts w:ascii="Marianne" w:hAnsi="Marianne" w:eastAsia="Marianne" w:cs="Marianne"/>
                <w:sz w:val="14"/>
              </w:rPr>
              <w:t xml:space="preserve">SSP3844973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"https://fiches-risques.brgm.fr/georisques/casias/SSP3844969" \t "_blank" </w:instrText>
            </w:r>
            <w:r>
              <w:fldChar w:fldCharType="separate"/>
            </w:r>
            <w:r>
              <w:rPr>
                <w:rFonts w:ascii="Marianne" w:hAnsi="Marianne" w:eastAsia="Marianne" w:cs="Marianne"/>
                <w:sz w:val="14"/>
              </w:rPr>
              <w:t xml:space="preserve">SSP3844969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"https://fiches-risques.brgm.fr/georisques/casias/SSP3844839" \t "_blank" </w:instrText>
            </w:r>
            <w:r>
              <w:fldChar w:fldCharType="separate"/>
            </w:r>
            <w:r>
              <w:rPr>
                <w:rFonts w:ascii="Marianne" w:hAnsi="Marianne" w:eastAsia="Marianne" w:cs="Marianne"/>
                <w:sz w:val="14"/>
              </w:rPr>
              <w:t xml:space="preserve">SSP3844839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"https://fiches-risques.brgm.fr/georisques/casias/SSP3844835" \t "_blank" </w:instrText>
            </w:r>
            <w:r>
              <w:fldChar w:fldCharType="separate"/>
            </w:r>
            <w:r>
              <w:rPr>
                <w:rFonts w:ascii="Marianne" w:hAnsi="Marianne" w:eastAsia="Marianne" w:cs="Marianne"/>
                <w:sz w:val="14"/>
              </w:rPr>
              <w:t xml:space="preserve">SSP3844835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Liquides inflammables (stockage)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"https://fiches-risques.brgm.fr/georisques/casias/SSP3844831" \t "_blank" </w:instrText>
            </w:r>
            <w:r>
              <w:fldChar w:fldCharType="separate"/>
            </w:r>
            <w:r>
              <w:rPr>
                <w:rFonts w:ascii="Marianne" w:hAnsi="Marianne" w:eastAsia="Marianne" w:cs="Marianne"/>
                <w:sz w:val="14"/>
              </w:rPr>
              <w:t xml:space="preserve">SSP3844831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Métaux et alliages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"https://fiches-risques.brgm.fr/georisques/casias/SSP3844276" \t "_blank" </w:instrText>
            </w:r>
            <w:r>
              <w:fldChar w:fldCharType="separate"/>
            </w:r>
            <w:r>
              <w:rPr>
                <w:rFonts w:ascii="Marianne" w:hAnsi="Marianne" w:eastAsia="Marianne" w:cs="Marianne"/>
                <w:sz w:val="14"/>
              </w:rPr>
              <w:t xml:space="preserve">SSP3844276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injection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"https://fiches-risques.brgm.fr/georisques/casias/SSP3843891" \t "_blank" </w:instrText>
            </w:r>
            <w:r>
              <w:fldChar w:fldCharType="separate"/>
            </w:r>
            <w:r>
              <w:rPr>
                <w:rFonts w:ascii="Marianne" w:hAnsi="Marianne" w:eastAsia="Marianne" w:cs="Marianne"/>
                <w:sz w:val="14"/>
              </w:rPr>
              <w:t xml:space="preserve">SSP3843891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"https://fiches-risques.brgm.fr/georisques/casias/SSP3843887" \t "_blank" </w:instrText>
            </w:r>
            <w:r>
              <w:fldChar w:fldCharType="separate"/>
            </w:r>
            <w:r>
              <w:rPr>
                <w:rFonts w:ascii="Marianne" w:hAnsi="Marianne" w:eastAsia="Marianne" w:cs="Marianne"/>
                <w:sz w:val="14"/>
              </w:rPr>
              <w:t xml:space="preserve">SSP3843887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charge d'accumulateur,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"https://fiches-risques.brgm.fr/georisques/casias/SSP3843883" \t "_blank" </w:instrText>
            </w:r>
            <w:r>
              <w:fldChar w:fldCharType="separate"/>
            </w:r>
            <w:r>
              <w:rPr>
                <w:rFonts w:ascii="Marianne" w:hAnsi="Marianne" w:eastAsia="Marianne" w:cs="Marianne"/>
                <w:sz w:val="14"/>
              </w:rPr>
              <w:t xml:space="preserve">SSP3843883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"https://fiches-risques.brgm.fr/georisques/casias/SSP3843881" \t "_blank" </w:instrText>
            </w:r>
            <w:r>
              <w:fldChar w:fldCharType="separate"/>
            </w:r>
            <w:r>
              <w:rPr>
                <w:rFonts w:ascii="Marianne" w:hAnsi="Marianne" w:eastAsia="Marianne" w:cs="Marianne"/>
                <w:sz w:val="14"/>
              </w:rPr>
              <w:t xml:space="preserve">SSP3843881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"https://fiches-risques.brgm.fr/georisques/casias/SSP3843877" \t "_blank" </w:instrText>
            </w:r>
            <w:r>
              <w:fldChar w:fldCharType="separate"/>
            </w:r>
            <w:r>
              <w:rPr>
                <w:rFonts w:ascii="Marianne" w:hAnsi="Marianne" w:eastAsia="Marianne" w:cs="Marianne"/>
                <w:sz w:val="14"/>
              </w:rPr>
              <w:t xml:space="preserve">SSP3843877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de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"https://fiches-risques.brgm.fr/georisques/casias/SSP3843873" \t "_blank" </w:instrText>
            </w:r>
            <w:r>
              <w:fldChar w:fldCharType="separate"/>
            </w:r>
            <w:r>
              <w:rPr>
                <w:rFonts w:ascii="Marianne" w:hAnsi="Marianne" w:eastAsia="Marianne" w:cs="Marianne"/>
                <w:sz w:val="14"/>
              </w:rPr>
              <w:t xml:space="preserve">SSP3843873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"https://fiches-risques.brgm.fr/georisques/casias/SSP3843871" \t "_blank" </w:instrText>
            </w:r>
            <w:r>
              <w:fldChar w:fldCharType="separate"/>
            </w:r>
            <w:r>
              <w:rPr>
                <w:rFonts w:ascii="Marianne" w:hAnsi="Marianne" w:eastAsia="Marianne" w:cs="Marianne"/>
                <w:sz w:val="14"/>
              </w:rPr>
              <w:t xml:space="preserve">SSP3843871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"https://fiches-risques.brgm.fr/georisques/casias/SSP3843868" \t "_blank" </w:instrText>
            </w:r>
            <w:r>
              <w:fldChar w:fldCharType="separate"/>
            </w:r>
            <w:r>
              <w:rPr>
                <w:rFonts w:ascii="Marianne" w:hAnsi="Marianne" w:eastAsia="Marianne" w:cs="Marianne"/>
                <w:sz w:val="14"/>
              </w:rPr>
              <w:t xml:space="preserve">SSP3843868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"https://fiches-risques.brgm.fr/georisques/casias/SSP3843865" \t "_blank" </w:instrText>
            </w:r>
            <w:r>
              <w:fldChar w:fldCharType="separate"/>
            </w:r>
            <w:r>
              <w:rPr>
                <w:rFonts w:ascii="Marianne" w:hAnsi="Marianne" w:eastAsia="Marianne" w:cs="Marianne"/>
                <w:sz w:val="14"/>
              </w:rPr>
              <w:t xml:space="preserve">SSP3843865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centralede la cité scolaire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"https://fiches-risques.brgm.fr/georisques/casias/SSP3843863" \t "_blank" </w:instrText>
            </w:r>
            <w:r>
              <w:fldChar w:fldCharType="separate"/>
            </w:r>
            <w:r>
              <w:rPr>
                <w:rFonts w:ascii="Marianne" w:hAnsi="Marianne" w:eastAsia="Marianne" w:cs="Marianne"/>
                <w:sz w:val="14"/>
              </w:rPr>
              <w:t xml:space="preserve">SSP3843863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"https://fiches-risques.brgm.fr/georisques/casias/SSP3843859" \t "_blank" </w:instrText>
            </w:r>
            <w:r>
              <w:fldChar w:fldCharType="separate"/>
            </w:r>
            <w:r>
              <w:rPr>
                <w:rFonts w:ascii="Marianne" w:hAnsi="Marianne" w:eastAsia="Marianne" w:cs="Marianne"/>
                <w:sz w:val="14"/>
              </w:rPr>
              <w:t xml:space="preserve">SSP3843859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67228" name="Picture">
</wp:docPr>
                  <a:graphic>
                    <a:graphicData uri="http://schemas.openxmlformats.org/drawingml/2006/picture">
                      <pic:pic>
                        <pic:nvPicPr>
                          <pic:cNvPr id="166796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720374" name="Picture">
</wp:docPr>
                  <a:graphic>
                    <a:graphicData uri="http://schemas.openxmlformats.org/drawingml/2006/picture">
                      <pic:pic>
                        <pic:nvPicPr>
                          <pic:cNvPr id="50072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91268" name="Picture">
</wp:docPr>
                  <a:graphic>
                    <a:graphicData uri="http://schemas.openxmlformats.org/drawingml/2006/picture">
                      <pic:pic>
                        <pic:nvPicPr>
                          <pic:cNvPr id="1463791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"https://fiches-risques.brgm.fr/georisques/casias/SSP3843855" \t "_blank" </w:instrText>
            </w:r>
            <w:r>
              <w:fldChar w:fldCharType="separate"/>
            </w:r>
            <w:r>
              <w:rPr>
                <w:rFonts w:ascii="Marianne" w:hAnsi="Marianne" w:eastAsia="Marianne" w:cs="Marianne"/>
                <w:sz w:val="14"/>
              </w:rPr>
              <w:t xml:space="preserve">SSP3843855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d'aiguilles de montres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"https://fiches-risques.brgm.fr/georisques/casias/SSP3843853" \t "_blank" </w:instrText>
            </w:r>
            <w:r>
              <w:fldChar w:fldCharType="separate"/>
            </w:r>
            <w:r>
              <w:rPr>
                <w:rFonts w:ascii="Marianne" w:hAnsi="Marianne" w:eastAsia="Marianne" w:cs="Marianne"/>
                <w:sz w:val="14"/>
              </w:rPr>
              <w:t xml:space="preserve">SSP3843853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"https://fiches-risques.brgm.fr/georisques/casias/SSP3843850" \t "_blank" </w:instrText>
            </w:r>
            <w:r>
              <w:fldChar w:fldCharType="separate"/>
            </w:r>
            <w:r>
              <w:rPr>
                <w:rFonts w:ascii="Marianne" w:hAnsi="Marianne" w:eastAsia="Marianne" w:cs="Marianne"/>
                <w:sz w:val="14"/>
              </w:rPr>
              <w:t xml:space="preserve">SSP3843850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Horlogerie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"https://fiches-risques.brgm.fr/georisques/casias/SSP3843847" \t "_blank" </w:instrText>
            </w:r>
            <w:r>
              <w:fldChar w:fldCharType="separate"/>
            </w:r>
            <w:r>
              <w:rPr>
                <w:rFonts w:ascii="Marianne" w:hAnsi="Marianne" w:eastAsia="Marianne" w:cs="Marianne"/>
                <w:sz w:val="14"/>
              </w:rPr>
              <w:t xml:space="preserve">SSP3843847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"https://fiches-risques.brgm.fr/georisques/casias/SSP3843843" \t "_blank" </w:instrText>
            </w:r>
            <w:r>
              <w:fldChar w:fldCharType="separate"/>
            </w:r>
            <w:r>
              <w:rPr>
                <w:rFonts w:ascii="Marianne" w:hAnsi="Marianne" w:eastAsia="Marianne" w:cs="Marianne"/>
                <w:sz w:val="14"/>
              </w:rPr>
              <w:t xml:space="preserve">SSP3843843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pièces d'horlogerie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"https://fiches-risques.brgm.fr/georisques/casias/SSP3843840" \t "_blank" </w:instrText>
            </w:r>
            <w:r>
              <w:fldChar w:fldCharType="separate"/>
            </w:r>
            <w:r>
              <w:rPr>
                <w:rFonts w:ascii="Marianne" w:hAnsi="Marianne" w:eastAsia="Marianne" w:cs="Marianne"/>
                <w:sz w:val="14"/>
              </w:rPr>
              <w:t xml:space="preserve">SSP3843840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d'appareils de précison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"https://fiches-risques.brgm.fr/georisques/casias/SSP3843838" \t "_blank" </w:instrText>
            </w:r>
            <w:r>
              <w:fldChar w:fldCharType="separate"/>
            </w:r>
            <w:r>
              <w:rPr>
                <w:rFonts w:ascii="Marianne" w:hAnsi="Marianne" w:eastAsia="Marianne" w:cs="Marianne"/>
                <w:sz w:val="14"/>
              </w:rPr>
              <w:t xml:space="preserve">SSP3843838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"https://fiches-risques.brgm.fr/georisques/casias/SSP3843835" \t "_blank" </w:instrText>
            </w:r>
            <w:r>
              <w:fldChar w:fldCharType="separate"/>
            </w:r>
            <w:r>
              <w:rPr>
                <w:rFonts w:ascii="Marianne" w:hAnsi="Marianne" w:eastAsia="Marianne" w:cs="Marianne"/>
                <w:sz w:val="14"/>
              </w:rPr>
              <w:t xml:space="preserve">SSP3843835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"https://fiches-risques.brgm.fr/georisques/casias/SSP3843832" \t "_blank" </w:instrText>
            </w:r>
            <w:r>
              <w:fldChar w:fldCharType="separate"/>
            </w:r>
            <w:r>
              <w:rPr>
                <w:rFonts w:ascii="Marianne" w:hAnsi="Marianne" w:eastAsia="Marianne" w:cs="Marianne"/>
                <w:sz w:val="14"/>
              </w:rPr>
              <w:t xml:space="preserve">SSP3843832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"https://fiches-risques.brgm.fr/georisques/casias/SSP3843830" \t "_blank" </w:instrText>
            </w:r>
            <w:r>
              <w:fldChar w:fldCharType="separate"/>
            </w:r>
            <w:r>
              <w:rPr>
                <w:rFonts w:ascii="Marianne" w:hAnsi="Marianne" w:eastAsia="Marianne" w:cs="Marianne"/>
                <w:sz w:val="14"/>
              </w:rPr>
              <w:t xml:space="preserve">SSP3843830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 joaillerie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"https://fiches-risques.brgm.fr/georisques/casias/SSP3843827" \t "_blank" </w:instrText>
            </w:r>
            <w:r>
              <w:fldChar w:fldCharType="separate"/>
            </w:r>
            <w:r>
              <w:rPr>
                <w:rFonts w:ascii="Marianne" w:hAnsi="Marianne" w:eastAsia="Marianne" w:cs="Marianne"/>
                <w:sz w:val="14"/>
              </w:rPr>
              <w:t xml:space="preserve">SSP3843827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"https://fiches-risques.brgm.fr/georisques/casias/SSP3842895" \t "_blank" </w:instrText>
            </w:r>
            <w:r>
              <w:fldChar w:fldCharType="separate"/>
            </w:r>
            <w:r>
              <w:rPr>
                <w:rFonts w:ascii="Marianne" w:hAnsi="Marianne" w:eastAsia="Marianne" w:cs="Marianne"/>
                <w:sz w:val="14"/>
              </w:rPr>
              <w:t xml:space="preserve">SSP3842895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"https://fiches-risques.brgm.fr/georisques/casias/SSP3842869" \t "_blank" </w:instrText>
            </w:r>
            <w:r>
              <w:fldChar w:fldCharType="separate"/>
            </w:r>
            <w:r>
              <w:rPr>
                <w:rFonts w:ascii="Marianne" w:hAnsi="Marianne" w:eastAsia="Marianne" w:cs="Marianne"/>
                <w:sz w:val="14"/>
              </w:rPr>
              <w:t xml:space="preserve">SSP3842869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 de l'Aigle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"https://fiches-risques.brgm.fr/georisques/casias/SSP3842707" \t "_blank" </w:instrText>
            </w:r>
            <w:r>
              <w:fldChar w:fldCharType="separate"/>
            </w:r>
            <w:r>
              <w:rPr>
                <w:rFonts w:ascii="Marianne" w:hAnsi="Marianne" w:eastAsia="Marianne" w:cs="Marianne"/>
                <w:sz w:val="14"/>
              </w:rPr>
              <w:t xml:space="preserve">SSP3842707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"https://fiches-risques.brgm.fr/georisques/casias/SSP3842537" \t "_blank" </w:instrText>
            </w:r>
            <w:r>
              <w:fldChar w:fldCharType="separate"/>
            </w:r>
            <w:r>
              <w:rPr>
                <w:rFonts w:ascii="Marianne" w:hAnsi="Marianne" w:eastAsia="Marianne" w:cs="Marianne"/>
                <w:sz w:val="14"/>
              </w:rPr>
              <w:t xml:space="preserve">SSP3842537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spécialisé deans le montage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"https://fiches-risques.brgm.fr/georisques/casias/SSP3842486" \t "_blank" </w:instrText>
            </w:r>
            <w:r>
              <w:fldChar w:fldCharType="separate"/>
            </w:r>
            <w:r>
              <w:rPr>
                <w:rFonts w:ascii="Marianne" w:hAnsi="Marianne" w:eastAsia="Marianne" w:cs="Marianne"/>
                <w:sz w:val="14"/>
              </w:rPr>
              <w:t xml:space="preserve">SSP3842486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"https://fiches-risques.brgm.fr/georisques/casias/SSP3842327" \t "_blank" </w:instrText>
            </w:r>
            <w:r>
              <w:fldChar w:fldCharType="separate"/>
            </w:r>
            <w:r>
              <w:rPr>
                <w:rFonts w:ascii="Marianne" w:hAnsi="Marianne" w:eastAsia="Marianne" w:cs="Marianne"/>
                <w:sz w:val="14"/>
              </w:rPr>
              <w:t xml:space="preserve">SSP3842327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"https://fiches-risques.brgm.fr/georisques/casias/SSP3842326" \t "_blank" </w:instrText>
            </w:r>
            <w:r>
              <w:fldChar w:fldCharType="separate"/>
            </w:r>
            <w:r>
              <w:rPr>
                <w:rFonts w:ascii="Marianne" w:hAnsi="Marianne" w:eastAsia="Marianne" w:cs="Marianne"/>
                <w:sz w:val="14"/>
              </w:rPr>
              <w:t xml:space="preserve">SSP3842326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"https://fiches-risques.brgm.fr/georisques/casias/SSP3842325" \t "_blank" </w:instrText>
            </w:r>
            <w:r>
              <w:fldChar w:fldCharType="separate"/>
            </w:r>
            <w:r>
              <w:rPr>
                <w:rFonts w:ascii="Marianne" w:hAnsi="Marianne" w:eastAsia="Marianne" w:cs="Marianne"/>
                <w:sz w:val="14"/>
              </w:rPr>
              <w:t xml:space="preserve">SSP3842325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"https://fiches-risques.brgm.fr/georisques/casias/SSP3841754" \t "_blank" </w:instrText>
            </w:r>
            <w:r>
              <w:fldChar w:fldCharType="separate"/>
            </w:r>
            <w:r>
              <w:rPr>
                <w:rFonts w:ascii="Marianne" w:hAnsi="Marianne" w:eastAsia="Marianne" w:cs="Marianne"/>
                <w:sz w:val="14"/>
              </w:rPr>
              <w:t xml:space="preserve">SSP3841754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fabrication de toitures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"https://fiches-risques.brgm.fr/georisques/casias/SSP3841753" \t "_blank" </w:instrText>
            </w:r>
            <w:r>
              <w:fldChar w:fldCharType="separate"/>
            </w:r>
            <w:r>
              <w:rPr>
                <w:rFonts w:ascii="Marianne" w:hAnsi="Marianne" w:eastAsia="Marianne" w:cs="Marianne"/>
                <w:sz w:val="14"/>
              </w:rPr>
              <w:t xml:space="preserve">SSP3841753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montage de montres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"https://fiches-risques.brgm.fr/georisques/casias/SSP3841752" \t "_blank" </w:instrText>
            </w:r>
            <w:r>
              <w:fldChar w:fldCharType="separate"/>
            </w:r>
            <w:r>
              <w:rPr>
                <w:rFonts w:ascii="Marianne" w:hAnsi="Marianne" w:eastAsia="Marianne" w:cs="Marianne"/>
                <w:sz w:val="14"/>
              </w:rPr>
              <w:t xml:space="preserve">SSP3841752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"https://fiches-risques.brgm.fr/georisques/casias/SSP3841751" \t "_blank" </w:instrText>
            </w:r>
            <w:r>
              <w:fldChar w:fldCharType="separate"/>
            </w:r>
            <w:r>
              <w:rPr>
                <w:rFonts w:ascii="Marianne" w:hAnsi="Marianne" w:eastAsia="Marianne" w:cs="Marianne"/>
                <w:sz w:val="14"/>
              </w:rPr>
              <w:t xml:space="preserve">SSP3841751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fenêtre 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"https://fiches-risques.brgm.fr/georisques/casias/SSP3841750" \t "_blank" </w:instrText>
            </w:r>
            <w:r>
              <w:fldChar w:fldCharType="separate"/>
            </w:r>
            <w:r>
              <w:rPr>
                <w:rFonts w:ascii="Marianne" w:hAnsi="Marianne" w:eastAsia="Marianne" w:cs="Marianne"/>
                <w:sz w:val="14"/>
              </w:rPr>
              <w:t xml:space="preserve">SSP3841750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"https://fiches-risques.brgm.fr/georisques/casias/SSP3841749" \t "_blank" </w:instrText>
            </w:r>
            <w:r>
              <w:fldChar w:fldCharType="separate"/>
            </w:r>
            <w:r>
              <w:rPr>
                <w:rFonts w:ascii="Marianne" w:hAnsi="Marianne" w:eastAsia="Marianne" w:cs="Marianne"/>
                <w:sz w:val="14"/>
              </w:rPr>
              <w:t xml:space="preserve">SSP3841749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"https://fiches-risques.brgm.fr/georisques/casias/SSP3841748" \t "_blank" </w:instrText>
            </w:r>
            <w:r>
              <w:fldChar w:fldCharType="separate"/>
            </w:r>
            <w:r>
              <w:rPr>
                <w:rFonts w:ascii="Marianne" w:hAnsi="Marianne" w:eastAsia="Marianne" w:cs="Marianne"/>
                <w:sz w:val="14"/>
              </w:rPr>
              <w:t xml:space="preserve">SSP3841748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"https://fiches-risques.brgm.fr/georisques/casias/SSP3841747" \t "_blank" </w:instrText>
            </w:r>
            <w:r>
              <w:fldChar w:fldCharType="separate"/>
            </w:r>
            <w:r>
              <w:rPr>
                <w:rFonts w:ascii="Marianne" w:hAnsi="Marianne" w:eastAsia="Marianne" w:cs="Marianne"/>
                <w:sz w:val="14"/>
              </w:rPr>
              <w:t xml:space="preserve">SSP3841747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"https://fiches-risques.brgm.fr/georisques/casias/SSP3841745" \t "_blank" </w:instrText>
            </w:r>
            <w:r>
              <w:fldChar w:fldCharType="separate"/>
            </w:r>
            <w:r>
              <w:rPr>
                <w:rFonts w:ascii="Marianne" w:hAnsi="Marianne" w:eastAsia="Marianne" w:cs="Marianne"/>
                <w:sz w:val="14"/>
              </w:rPr>
              <w:t xml:space="preserve">SSP3841745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 - traitement de surface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"https://fiches-risques.brgm.fr/georisques/casias/SSP3841744" \t "_blank" </w:instrText>
            </w:r>
            <w:r>
              <w:fldChar w:fldCharType="separate"/>
            </w:r>
            <w:r>
              <w:rPr>
                <w:rFonts w:ascii="Marianne" w:hAnsi="Marianne" w:eastAsia="Marianne" w:cs="Marianne"/>
                <w:sz w:val="14"/>
              </w:rPr>
              <w:t xml:space="preserve">SSP3841744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"https://fiches-risques.brgm.fr/georisques/casias/SSP3841743" \t "_blank" </w:instrText>
            </w:r>
            <w:r>
              <w:fldChar w:fldCharType="separate"/>
            </w:r>
            <w:r>
              <w:rPr>
                <w:rFonts w:ascii="Marianne" w:hAnsi="Marianne" w:eastAsia="Marianne" w:cs="Marianne"/>
                <w:sz w:val="14"/>
              </w:rPr>
              <w:t xml:space="preserve">SSP3841743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"https://fiches-risques.brgm.fr/georisques/casias/SSP3841742" \t "_blank" </w:instrText>
            </w:r>
            <w:r>
              <w:fldChar w:fldCharType="separate"/>
            </w:r>
            <w:r>
              <w:rPr>
                <w:rFonts w:ascii="Marianne" w:hAnsi="Marianne" w:eastAsia="Marianne" w:cs="Marianne"/>
                <w:sz w:val="14"/>
              </w:rPr>
              <w:t xml:space="preserve">SSP3841742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"https://fiches-risques.brgm.fr/georisques/casias/SSP3841741" \t "_blank" </w:instrText>
            </w:r>
            <w:r>
              <w:fldChar w:fldCharType="separate"/>
            </w:r>
            <w:r>
              <w:rPr>
                <w:rFonts w:ascii="Marianne" w:hAnsi="Marianne" w:eastAsia="Marianne" w:cs="Marianne"/>
                <w:sz w:val="14"/>
              </w:rPr>
              <w:t xml:space="preserve">SSP3841741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bitume,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"https://fiches-risques.brgm.fr/georisques/casias/SSP3841739" \t "_blank" </w:instrText>
            </w:r>
            <w:r>
              <w:fldChar w:fldCharType="separate"/>
            </w:r>
            <w:r>
              <w:rPr>
                <w:rFonts w:ascii="Marianne" w:hAnsi="Marianne" w:eastAsia="Marianne" w:cs="Marianne"/>
                <w:sz w:val="14"/>
              </w:rPr>
              <w:t xml:space="preserve">SSP3841739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"https://fiches-risques.brgm.fr/georisques/casias/SSP3841738" \t "_blank" </w:instrText>
            </w:r>
            <w:r>
              <w:fldChar w:fldCharType="separate"/>
            </w:r>
            <w:r>
              <w:rPr>
                <w:rFonts w:ascii="Marianne" w:hAnsi="Marianne" w:eastAsia="Marianne" w:cs="Marianne"/>
                <w:sz w:val="14"/>
              </w:rPr>
              <w:t xml:space="preserve">SSP3841738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"https://fiches-risques.brgm.fr/georisques/casias/SSP3841737" \t "_blank" </w:instrText>
            </w:r>
            <w:r>
              <w:fldChar w:fldCharType="separate"/>
            </w:r>
            <w:r>
              <w:rPr>
                <w:rFonts w:ascii="Marianne" w:hAnsi="Marianne" w:eastAsia="Marianne" w:cs="Marianne"/>
                <w:sz w:val="14"/>
              </w:rPr>
              <w:t xml:space="preserve">SSP3841737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"https://fiches-risques.brgm.fr/georisques/casias/SSP3841736" \t "_blank" </w:instrText>
            </w:r>
            <w:r>
              <w:fldChar w:fldCharType="separate"/>
            </w:r>
            <w:r>
              <w:rPr>
                <w:rFonts w:ascii="Marianne" w:hAnsi="Marianne" w:eastAsia="Marianne" w:cs="Marianne"/>
                <w:sz w:val="14"/>
              </w:rPr>
              <w:t xml:space="preserve">SSP3841736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Réparation machine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"https://fiches-risques.brgm.fr/georisques/casias/SSP3841735" \t "_blank" </w:instrText>
            </w:r>
            <w:r>
              <w:fldChar w:fldCharType="separate"/>
            </w:r>
            <w:r>
              <w:rPr>
                <w:rFonts w:ascii="Marianne" w:hAnsi="Marianne" w:eastAsia="Marianne" w:cs="Marianne"/>
                <w:sz w:val="14"/>
              </w:rPr>
              <w:t xml:space="preserve">SSP3841735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"https://fiches-risques.brgm.fr/georisques/casias/SSP3841734" \t "_blank" </w:instrText>
            </w:r>
            <w:r>
              <w:fldChar w:fldCharType="separate"/>
            </w:r>
            <w:r>
              <w:rPr>
                <w:rFonts w:ascii="Marianne" w:hAnsi="Marianne" w:eastAsia="Marianne" w:cs="Marianne"/>
                <w:sz w:val="14"/>
              </w:rPr>
              <w:t xml:space="preserve">SSP3841734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"https://fiches-risques.brgm.fr/georisques/casias/SSP3841732" \t "_blank" </w:instrText>
            </w:r>
            <w:r>
              <w:fldChar w:fldCharType="separate"/>
            </w:r>
            <w:r>
              <w:rPr>
                <w:rFonts w:ascii="Marianne" w:hAnsi="Marianne" w:eastAsia="Marianne" w:cs="Marianne"/>
                <w:sz w:val="14"/>
              </w:rPr>
              <w:t xml:space="preserve">SSP3841732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"https://fiches-risques.brgm.fr/georisques/casias/SSP3841731" \t "_blank" </w:instrText>
            </w:r>
            <w:r>
              <w:fldChar w:fldCharType="separate"/>
            </w:r>
            <w:r>
              <w:rPr>
                <w:rFonts w:ascii="Marianne" w:hAnsi="Marianne" w:eastAsia="Marianne" w:cs="Marianne"/>
                <w:sz w:val="14"/>
              </w:rPr>
              <w:t xml:space="preserve">SSP3841731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"https://fiches-risques.brgm.fr/georisques/casias/SSP3841730" \t "_blank" </w:instrText>
            </w:r>
            <w:r>
              <w:fldChar w:fldCharType="separate"/>
            </w:r>
            <w:r>
              <w:rPr>
                <w:rFonts w:ascii="Marianne" w:hAnsi="Marianne" w:eastAsia="Marianne" w:cs="Marianne"/>
                <w:sz w:val="14"/>
              </w:rPr>
              <w:t xml:space="preserve">SSP3841730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 et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"https://fiches-risques.brgm.fr/georisques/casias/SSP3841729" \t "_blank" </w:instrText>
            </w:r>
            <w:r>
              <w:fldChar w:fldCharType="separate"/>
            </w:r>
            <w:r>
              <w:rPr>
                <w:rFonts w:ascii="Marianne" w:hAnsi="Marianne" w:eastAsia="Marianne" w:cs="Marianne"/>
                <w:sz w:val="14"/>
              </w:rPr>
              <w:t xml:space="preserve">SSP3841729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Chaudronnerie,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"https://fiches-risques.brgm.fr/georisques/casias/SSP3841728" \t "_blank" </w:instrText>
            </w:r>
            <w:r>
              <w:fldChar w:fldCharType="separate"/>
            </w:r>
            <w:r>
              <w:rPr>
                <w:rFonts w:ascii="Marianne" w:hAnsi="Marianne" w:eastAsia="Marianne" w:cs="Marianne"/>
                <w:sz w:val="14"/>
              </w:rPr>
              <w:t xml:space="preserve">SSP3841728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montres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"https://fiches-risques.brgm.fr/georisques/casias/SSP3841727" \t "_blank" </w:instrText>
            </w:r>
            <w:r>
              <w:fldChar w:fldCharType="separate"/>
            </w:r>
            <w:r>
              <w:rPr>
                <w:rFonts w:ascii="Marianne" w:hAnsi="Marianne" w:eastAsia="Marianne" w:cs="Marianne"/>
                <w:sz w:val="14"/>
              </w:rPr>
              <w:t xml:space="preserve">SSP3841727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"https://fiches-risques.brgm.fr/georisques/casias/SSP3841726" \t "_blank" </w:instrText>
            </w:r>
            <w:r>
              <w:fldChar w:fldCharType="separate"/>
            </w:r>
            <w:r>
              <w:rPr>
                <w:rFonts w:ascii="Marianne" w:hAnsi="Marianne" w:eastAsia="Marianne" w:cs="Marianne"/>
                <w:sz w:val="14"/>
              </w:rPr>
              <w:t xml:space="preserve">SSP3841726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626968" name="Picture">
</wp:docPr>
                  <a:graphic>
                    <a:graphicData uri="http://schemas.openxmlformats.org/drawingml/2006/picture">
                      <pic:pic>
                        <pic:nvPicPr>
                          <pic:cNvPr id="113962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076481" name="Picture">
</wp:docPr>
                  <a:graphic>
                    <a:graphicData uri="http://schemas.openxmlformats.org/drawingml/2006/picture">
                      <pic:pic>
                        <pic:nvPicPr>
                          <pic:cNvPr id="50307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007636" name="Picture">
</wp:docPr>
                  <a:graphic>
                    <a:graphicData uri="http://schemas.openxmlformats.org/drawingml/2006/picture">
                      <pic:pic>
                        <pic:nvPicPr>
                          <pic:cNvPr id="93300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"https://fiches-risques.brgm.fr/georisques/casias/SSP3841725" \t "_blank" </w:instrText>
            </w:r>
            <w:r>
              <w:fldChar w:fldCharType="separate"/>
            </w:r>
            <w:r>
              <w:rPr>
                <w:rFonts w:ascii="Marianne" w:hAnsi="Marianne" w:eastAsia="Marianne" w:cs="Marianne"/>
                <w:sz w:val="14"/>
              </w:rPr>
              <w:t xml:space="preserve">SSP3841725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Chocolaterie, confiserie,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"https://fiches-risques.brgm.fr/georisques/casias/SSP3841724" \t "_blank" </w:instrText>
            </w:r>
            <w:r>
              <w:fldChar w:fldCharType="separate"/>
            </w:r>
            <w:r>
              <w:rPr>
                <w:rFonts w:ascii="Marianne" w:hAnsi="Marianne" w:eastAsia="Marianne" w:cs="Marianne"/>
                <w:sz w:val="14"/>
              </w:rPr>
              <w:t xml:space="preserve">SSP3841724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vernis sur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"https://fiches-risques.brgm.fr/georisques/casias/SSP3841723" \t "_blank" </w:instrText>
            </w:r>
            <w:r>
              <w:fldChar w:fldCharType="separate"/>
            </w:r>
            <w:r>
              <w:rPr>
                <w:rFonts w:ascii="Marianne" w:hAnsi="Marianne" w:eastAsia="Marianne" w:cs="Marianne"/>
                <w:sz w:val="14"/>
              </w:rPr>
              <w:t xml:space="preserve">SSP3841723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"https://fiches-risques.brgm.fr/georisques/casias/SSP3841722" \t "_blank" </w:instrText>
            </w:r>
            <w:r>
              <w:fldChar w:fldCharType="separate"/>
            </w:r>
            <w:r>
              <w:rPr>
                <w:rFonts w:ascii="Marianne" w:hAnsi="Marianne" w:eastAsia="Marianne" w:cs="Marianne"/>
                <w:sz w:val="14"/>
              </w:rPr>
              <w:t xml:space="preserve">SSP3841722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"https://fiches-risques.brgm.fr/georisques/casias/SSP3841721" \t "_blank" </w:instrText>
            </w:r>
            <w:r>
              <w:fldChar w:fldCharType="separate"/>
            </w:r>
            <w:r>
              <w:rPr>
                <w:rFonts w:ascii="Marianne" w:hAnsi="Marianne" w:eastAsia="Marianne" w:cs="Marianne"/>
                <w:sz w:val="14"/>
              </w:rPr>
              <w:t xml:space="preserve">SSP3841721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"https://fiches-risques.brgm.fr/georisques/casias/SSP3841720" \t "_blank" </w:instrText>
            </w:r>
            <w:r>
              <w:fldChar w:fldCharType="separate"/>
            </w:r>
            <w:r>
              <w:rPr>
                <w:rFonts w:ascii="Marianne" w:hAnsi="Marianne" w:eastAsia="Marianne" w:cs="Marianne"/>
                <w:sz w:val="14"/>
              </w:rPr>
              <w:t xml:space="preserve">SSP3841720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boîtes de montres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"https://fiches-risques.brgm.fr/georisques/casias/SSP3841719" \t "_blank" </w:instrText>
            </w:r>
            <w:r>
              <w:fldChar w:fldCharType="separate"/>
            </w:r>
            <w:r>
              <w:rPr>
                <w:rFonts w:ascii="Marianne" w:hAnsi="Marianne" w:eastAsia="Marianne" w:cs="Marianne"/>
                <w:sz w:val="14"/>
              </w:rPr>
              <w:t xml:space="preserve">SSP3841719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"https://fiches-risques.brgm.fr/georisques/casias/SSP3841718" \t "_blank" </w:instrText>
            </w:r>
            <w:r>
              <w:fldChar w:fldCharType="separate"/>
            </w:r>
            <w:r>
              <w:rPr>
                <w:rFonts w:ascii="Marianne" w:hAnsi="Marianne" w:eastAsia="Marianne" w:cs="Marianne"/>
                <w:sz w:val="14"/>
              </w:rPr>
              <w:t xml:space="preserve">SSP3841718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"https://fiches-risques.brgm.fr/georisques/casias/SSP3841717" \t "_blank" </w:instrText>
            </w:r>
            <w:r>
              <w:fldChar w:fldCharType="separate"/>
            </w:r>
            <w:r>
              <w:rPr>
                <w:rFonts w:ascii="Marianne" w:hAnsi="Marianne" w:eastAsia="Marianne" w:cs="Marianne"/>
                <w:sz w:val="14"/>
              </w:rPr>
              <w:t xml:space="preserve">SSP3841717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"https://fiches-risques.brgm.fr/georisques/casias/SSP3841716" \t "_blank" </w:instrText>
            </w:r>
            <w:r>
              <w:fldChar w:fldCharType="separate"/>
            </w:r>
            <w:r>
              <w:rPr>
                <w:rFonts w:ascii="Marianne" w:hAnsi="Marianne" w:eastAsia="Marianne" w:cs="Marianne"/>
                <w:sz w:val="14"/>
              </w:rPr>
              <w:t xml:space="preserve">SSP3841716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"https://fiches-risques.brgm.fr/georisques/casias/SSP3841715" \t "_blank" </w:instrText>
            </w:r>
            <w:r>
              <w:fldChar w:fldCharType="separate"/>
            </w:r>
            <w:r>
              <w:rPr>
                <w:rFonts w:ascii="Marianne" w:hAnsi="Marianne" w:eastAsia="Marianne" w:cs="Marianne"/>
                <w:sz w:val="14"/>
              </w:rPr>
              <w:t xml:space="preserve">SSP3841715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"https://fiches-risques.brgm.fr/georisques/casias/SSP3841714" \t "_blank" </w:instrText>
            </w:r>
            <w:r>
              <w:fldChar w:fldCharType="separate"/>
            </w:r>
            <w:r>
              <w:rPr>
                <w:rFonts w:ascii="Marianne" w:hAnsi="Marianne" w:eastAsia="Marianne" w:cs="Marianne"/>
                <w:sz w:val="14"/>
              </w:rPr>
              <w:t xml:space="preserve">SSP3841714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"https://fiches-risques.brgm.fr/georisques/casias/SSP3841713" \t "_blank" </w:instrText>
            </w:r>
            <w:r>
              <w:fldChar w:fldCharType="separate"/>
            </w:r>
            <w:r>
              <w:rPr>
                <w:rFonts w:ascii="Marianne" w:hAnsi="Marianne" w:eastAsia="Marianne" w:cs="Marianne"/>
                <w:sz w:val="14"/>
              </w:rPr>
              <w:t xml:space="preserve">SSP3841713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"https://fiches-risques.brgm.fr/georisques/casias/SSP3841712" \t "_blank" </w:instrText>
            </w:r>
            <w:r>
              <w:fldChar w:fldCharType="separate"/>
            </w:r>
            <w:r>
              <w:rPr>
                <w:rFonts w:ascii="Marianne" w:hAnsi="Marianne" w:eastAsia="Marianne" w:cs="Marianne"/>
                <w:sz w:val="14"/>
              </w:rPr>
              <w:t xml:space="preserve">SSP3841712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"https://fiches-risques.brgm.fr/georisques/casias/SSP3841711" \t "_blank" </w:instrText>
            </w:r>
            <w:r>
              <w:fldChar w:fldCharType="separate"/>
            </w:r>
            <w:r>
              <w:rPr>
                <w:rFonts w:ascii="Marianne" w:hAnsi="Marianne" w:eastAsia="Marianne" w:cs="Marianne"/>
                <w:sz w:val="14"/>
              </w:rPr>
              <w:t xml:space="preserve">SSP3841711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"https://fiches-risques.brgm.fr/georisques/casias/SSP3841710" \t "_blank" </w:instrText>
            </w:r>
            <w:r>
              <w:fldChar w:fldCharType="separate"/>
            </w:r>
            <w:r>
              <w:rPr>
                <w:rFonts w:ascii="Marianne" w:hAnsi="Marianne" w:eastAsia="Marianne" w:cs="Marianne"/>
                <w:sz w:val="14"/>
              </w:rPr>
              <w:t xml:space="preserve">SSP3841710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"https://fiches-risques.brgm.fr/georisques/casias/SSP3841709" \t "_blank" </w:instrText>
            </w:r>
            <w:r>
              <w:fldChar w:fldCharType="separate"/>
            </w:r>
            <w:r>
              <w:rPr>
                <w:rFonts w:ascii="Marianne" w:hAnsi="Marianne" w:eastAsia="Marianne" w:cs="Marianne"/>
                <w:sz w:val="14"/>
              </w:rPr>
              <w:t xml:space="preserve">SSP3841709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"https://fiches-risques.brgm.fr/georisques/casias/SSP3841708" \t "_blank" </w:instrText>
            </w:r>
            <w:r>
              <w:fldChar w:fldCharType="separate"/>
            </w:r>
            <w:r>
              <w:rPr>
                <w:rFonts w:ascii="Marianne" w:hAnsi="Marianne" w:eastAsia="Marianne" w:cs="Marianne"/>
                <w:sz w:val="14"/>
              </w:rPr>
              <w:t xml:space="preserve">SSP3841708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"https://fiches-risques.brgm.fr/georisques/casias/SSP3841707" \t "_blank" </w:instrText>
            </w:r>
            <w:r>
              <w:fldChar w:fldCharType="separate"/>
            </w:r>
            <w:r>
              <w:rPr>
                <w:rFonts w:ascii="Marianne" w:hAnsi="Marianne" w:eastAsia="Marianne" w:cs="Marianne"/>
                <w:sz w:val="14"/>
              </w:rPr>
              <w:t xml:space="preserve">SSP3841707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"https://fiches-risques.brgm.fr/georisques/casias/SSP3841706" \t "_blank" </w:instrText>
            </w:r>
            <w:r>
              <w:fldChar w:fldCharType="separate"/>
            </w:r>
            <w:r>
              <w:rPr>
                <w:rFonts w:ascii="Marianne" w:hAnsi="Marianne" w:eastAsia="Marianne" w:cs="Marianne"/>
                <w:sz w:val="14"/>
              </w:rPr>
              <w:t xml:space="preserve">SSP3841706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"https://fiches-risques.brgm.fr/georisques/casias/SSP3841705" \t "_blank" </w:instrText>
            </w:r>
            <w:r>
              <w:fldChar w:fldCharType="separate"/>
            </w:r>
            <w:r>
              <w:rPr>
                <w:rFonts w:ascii="Marianne" w:hAnsi="Marianne" w:eastAsia="Marianne" w:cs="Marianne"/>
                <w:sz w:val="14"/>
              </w:rPr>
              <w:t xml:space="preserve">SSP3841705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"https://fiches-risques.brgm.fr/georisques/casias/SSP3841469" \t "_blank" </w:instrText>
            </w:r>
            <w:r>
              <w:fldChar w:fldCharType="separate"/>
            </w:r>
            <w:r>
              <w:rPr>
                <w:rFonts w:ascii="Marianne" w:hAnsi="Marianne" w:eastAsia="Marianne" w:cs="Marianne"/>
                <w:sz w:val="14"/>
              </w:rPr>
              <w:t xml:space="preserve">SSP3841469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"https://fiches-risques.brgm.fr/georisques/casias/SSP3841468" \t "_blank" </w:instrText>
            </w:r>
            <w:r>
              <w:fldChar w:fldCharType="separate"/>
            </w:r>
            <w:r>
              <w:rPr>
                <w:rFonts w:ascii="Marianne" w:hAnsi="Marianne" w:eastAsia="Marianne" w:cs="Marianne"/>
                <w:sz w:val="14"/>
              </w:rPr>
              <w:t xml:space="preserve">SSP3841468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"https://fiches-risques.brgm.fr/georisques/casias/SSP449687" \t "_blank" </w:instrText>
            </w:r>
            <w:r>
              <w:fldChar w:fldCharType="separate"/>
            </w:r>
            <w:r>
              <w:rPr>
                <w:rFonts w:ascii="Marianne" w:hAnsi="Marianne" w:eastAsia="Marianne" w:cs="Marianne"/>
                <w:sz w:val="14"/>
              </w:rPr>
              <w:t xml:space="preserve">SSP449687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BRADEMONT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"https://fiches-risques.brgm.fr/georisques/casias/SSP445427" \t "_blank" </w:instrText>
            </w:r>
            <w:r>
              <w:fldChar w:fldCharType="separate"/>
            </w:r>
            <w:r>
              <w:rPr>
                <w:rFonts w:ascii="Marianne" w:hAnsi="Marianne" w:eastAsia="Marianne" w:cs="Marianne"/>
                <w:sz w:val="14"/>
              </w:rPr>
              <w:t xml:space="preserve">SSP445427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CHOPARD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35359" name="Picture">
</wp:docPr>
                  <a:graphic>
                    <a:graphicData uri="http://schemas.openxmlformats.org/drawingml/2006/picture">
                      <pic:pic>
                        <pic:nvPicPr>
                          <pic:cNvPr id="97933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859179" name="Picture">
</wp:docPr>
                  <a:graphic>
                    <a:graphicData uri="http://schemas.openxmlformats.org/drawingml/2006/picture">
                      <pic:pic>
                        <pic:nvPicPr>
                          <pic:cNvPr id="117285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25500 Morteau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200627" name="Picture">
</wp:docPr>
                  <a:graphic>
                    <a:graphicData uri="http://schemas.openxmlformats.org/drawingml/2006/picture">
                      <pic:pic>
                        <pic:nvPicPr>
                          <pic:cNvPr id="37220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