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057552" name="Picture">
</wp:docPr>
                  <a:graphic>
                    <a:graphicData uri="http://schemas.openxmlformats.org/drawingml/2006/picture">
                      <pic:pic>
                        <pic:nvPicPr>
                          <pic:cNvPr id="82905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505068" name="Picture">
</wp:docPr>
                  <a:graphic>
                    <a:graphicData uri="http://schemas.openxmlformats.org/drawingml/2006/picture">
                      <pic:pic>
                        <pic:nvPicPr>
                          <pic:cNvPr id="1548505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1460769" name="Picture">
</wp:docPr>
                        <a:graphic>
                          <a:graphicData uri="http://schemas.openxmlformats.org/drawingml/2006/picture">
                            <pic:pic>
                              <pic:nvPicPr>
                                <pic:cNvPr id="851460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45130 Meung-sur-Loire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036267" name="Picture">
</wp:docPr>
                  <a:graphic>
                    <a:graphicData uri="http://schemas.openxmlformats.org/drawingml/2006/picture">
                      <pic:pic>
                        <pic:nvPicPr>
                          <pic:cNvPr id="1220036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040741" name="Picture">
</wp:docPr>
                  <a:graphic>
                    <a:graphicData uri="http://schemas.openxmlformats.org/drawingml/2006/picture">
                      <pic:pic>
                        <pic:nvPicPr>
                          <pic:cNvPr id="1795040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773416" name="Picture">
</wp:docPr>
                  <a:graphic>
                    <a:graphicData uri="http://schemas.openxmlformats.org/drawingml/2006/picture">
                      <pic:pic>
                        <pic:nvPicPr>
                          <pic:cNvPr id="166877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468286" name="Picture">
</wp:docPr>
                  <a:graphic>
                    <a:graphicData uri="http://schemas.openxmlformats.org/drawingml/2006/picture">
                      <pic:pic>
                        <pic:nvPicPr>
                          <pic:cNvPr id="128246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93695" name="Picture">
</wp:docPr>
                  <a:graphic>
                    <a:graphicData uri="http://schemas.openxmlformats.org/drawingml/2006/picture">
                      <pic:pic>
                        <pic:nvPicPr>
                          <pic:cNvPr id="181599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962189" name="Picture">
</wp:docPr>
                        <a:graphic>
                          <a:graphicData uri="http://schemas.openxmlformats.org/drawingml/2006/picture">
                            <pic:pic>
                              <pic:nvPicPr>
                                <pic:cNvPr id="1791962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6667" name="Picture">
</wp:docPr>
                        <a:graphic>
                          <a:graphicData uri="http://schemas.openxmlformats.org/drawingml/2006/picture">
                            <pic:pic>
                              <pic:nvPicPr>
                                <pic:cNvPr id="72266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116608" name="Picture">
</wp:docPr>
                        <a:graphic>
                          <a:graphicData uri="http://schemas.openxmlformats.org/drawingml/2006/picture">
                            <pic:pic>
                              <pic:nvPicPr>
                                <pic:cNvPr id="829116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450084" name="Picture">
</wp:docPr>
                        <a:graphic>
                          <a:graphicData uri="http://schemas.openxmlformats.org/drawingml/2006/picture">
                            <pic:pic>
                              <pic:nvPicPr>
                                <pic:cNvPr id="2115450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87531" name="Picture">
</wp:docPr>
                        <a:graphic>
                          <a:graphicData uri="http://schemas.openxmlformats.org/drawingml/2006/picture">
                            <pic:pic>
                              <pic:nvPicPr>
                                <pic:cNvPr id="558387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882268" name="Picture">
</wp:docPr>
                        <a:graphic>
                          <a:graphicData uri="http://schemas.openxmlformats.org/drawingml/2006/picture">
                            <pic:pic>
                              <pic:nvPicPr>
                                <pic:cNvPr id="13588822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94805" name="Picture">
</wp:docPr>
                        <a:graphic>
                          <a:graphicData uri="http://schemas.openxmlformats.org/drawingml/2006/picture">
                            <pic:pic>
                              <pic:nvPicPr>
                                <pic:cNvPr id="1122094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95546" name="Picture">
</wp:docPr>
                        <a:graphic>
                          <a:graphicData uri="http://schemas.openxmlformats.org/drawingml/2006/picture">
                            <pic:pic>
                              <pic:nvPicPr>
                                <pic:cNvPr id="777195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97364" name="Picture">
</wp:docPr>
                        <a:graphic>
                          <a:graphicData uri="http://schemas.openxmlformats.org/drawingml/2006/picture">
                            <pic:pic>
                              <pic:nvPicPr>
                                <pic:cNvPr id="5725973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738570" name="Picture">
</wp:docPr>
                        <a:graphic>
                          <a:graphicData uri="http://schemas.openxmlformats.org/drawingml/2006/picture">
                            <pic:pic>
                              <pic:nvPicPr>
                                <pic:cNvPr id="2197385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401806" name="Picture">
</wp:docPr>
                        <a:graphic>
                          <a:graphicData uri="http://schemas.openxmlformats.org/drawingml/2006/picture">
                            <pic:pic>
                              <pic:nvPicPr>
                                <pic:cNvPr id="1967401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249331" name="Picture">
</wp:docPr>
                        <a:graphic>
                          <a:graphicData uri="http://schemas.openxmlformats.org/drawingml/2006/picture">
                            <pic:pic>
                              <pic:nvPicPr>
                                <pic:cNvPr id="20772493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794810" name="Picture">
</wp:docPr>
                        <a:graphic>
                          <a:graphicData uri="http://schemas.openxmlformats.org/drawingml/2006/picture">
                            <pic:pic>
                              <pic:nvPicPr>
                                <pic:cNvPr id="11277948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65495" name="Picture">
</wp:docPr>
                        <a:graphic>
                          <a:graphicData uri="http://schemas.openxmlformats.org/drawingml/2006/picture">
                            <pic:pic>
                              <pic:nvPicPr>
                                <pic:cNvPr id="1524865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582531" name="Picture">
</wp:docPr>
                        <a:graphic>
                          <a:graphicData uri="http://schemas.openxmlformats.org/drawingml/2006/picture">
                            <pic:pic>
                              <pic:nvPicPr>
                                <pic:cNvPr id="15225825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249415" name="Picture">
</wp:docPr>
                        <a:graphic>
                          <a:graphicData uri="http://schemas.openxmlformats.org/drawingml/2006/picture">
                            <pic:pic>
                              <pic:nvPicPr>
                                <pic:cNvPr id="1688249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64839" name="Picture">
</wp:docPr>
                        <a:graphic>
                          <a:graphicData uri="http://schemas.openxmlformats.org/drawingml/2006/picture">
                            <pic:pic>
                              <pic:nvPicPr>
                                <pic:cNvPr id="492664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786252" name="Picture">
</wp:docPr>
                        <a:graphic>
                          <a:graphicData uri="http://schemas.openxmlformats.org/drawingml/2006/picture">
                            <pic:pic>
                              <pic:nvPicPr>
                                <pic:cNvPr id="4527862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854183" name="Picture">
</wp:docPr>
                        <a:graphic>
                          <a:graphicData uri="http://schemas.openxmlformats.org/drawingml/2006/picture">
                            <pic:pic>
                              <pic:nvPicPr>
                                <pic:cNvPr id="9158541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74322" name="Picture">
</wp:docPr>
                        <a:graphic>
                          <a:graphicData uri="http://schemas.openxmlformats.org/drawingml/2006/picture">
                            <pic:pic>
                              <pic:nvPicPr>
                                <pic:cNvPr id="3813743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401518" name="Picture">
</wp:docPr>
                        <a:graphic>
                          <a:graphicData uri="http://schemas.openxmlformats.org/drawingml/2006/picture">
                            <pic:pic>
                              <pic:nvPicPr>
                                <pic:cNvPr id="11204015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380329" name="Picture">
</wp:docPr>
                        <a:graphic>
                          <a:graphicData uri="http://schemas.openxmlformats.org/drawingml/2006/picture">
                            <pic:pic>
                              <pic:nvPicPr>
                                <pic:cNvPr id="5333803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80764" name="Picture">
</wp:docPr>
                        <a:graphic>
                          <a:graphicData uri="http://schemas.openxmlformats.org/drawingml/2006/picture">
                            <pic:pic>
                              <pic:nvPicPr>
                                <pic:cNvPr id="567580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02103" name="Picture">
</wp:docPr>
                        <a:graphic>
                          <a:graphicData uri="http://schemas.openxmlformats.org/drawingml/2006/picture">
                            <pic:pic>
                              <pic:nvPicPr>
                                <pic:cNvPr id="1816021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425101" name="Picture">
</wp:docPr>
                        <a:graphic>
                          <a:graphicData uri="http://schemas.openxmlformats.org/drawingml/2006/picture">
                            <pic:pic>
                              <pic:nvPicPr>
                                <pic:cNvPr id="12374251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67430" name="Picture">
</wp:docPr>
                        <a:graphic>
                          <a:graphicData uri="http://schemas.openxmlformats.org/drawingml/2006/picture">
                            <pic:pic>
                              <pic:nvPicPr>
                                <pic:cNvPr id="16573674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364804" name="Picture">
</wp:docPr>
                        <a:graphic>
                          <a:graphicData uri="http://schemas.openxmlformats.org/drawingml/2006/picture">
                            <pic:pic>
                              <pic:nvPicPr>
                                <pic:cNvPr id="15883648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54444" name="Picture">
</wp:docPr>
                  <a:graphic>
                    <a:graphicData uri="http://schemas.openxmlformats.org/drawingml/2006/picture">
                      <pic:pic>
                        <pic:nvPicPr>
                          <pic:cNvPr id="199755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19276" name="Picture">
</wp:docPr>
                  <a:graphic>
                    <a:graphicData uri="http://schemas.openxmlformats.org/drawingml/2006/picture">
                      <pic:pic>
                        <pic:nvPicPr>
                          <pic:cNvPr id="128181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68139" name="Picture">
</wp:docPr>
                  <a:graphic>
                    <a:graphicData uri="http://schemas.openxmlformats.org/drawingml/2006/picture">
                      <pic:pic>
                        <pic:nvPicPr>
                          <pic:cNvPr id="160026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336408" name="Picture">
</wp:docPr>
                        <a:graphic>
                          <a:graphicData uri="http://schemas.openxmlformats.org/drawingml/2006/picture">
                            <pic:pic>
                              <pic:nvPicPr>
                                <pic:cNvPr id="70733640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77897" name="Picture">
</wp:docPr>
                        <a:graphic>
                          <a:graphicData uri="http://schemas.openxmlformats.org/drawingml/2006/picture">
                            <pic:pic>
                              <pic:nvPicPr>
                                <pic:cNvPr id="60067789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403433" name="Picture">
</wp:docPr>
                        <a:graphic>
                          <a:graphicData uri="http://schemas.openxmlformats.org/drawingml/2006/picture">
                            <pic:pic>
                              <pic:nvPicPr>
                                <pic:cNvPr id="189340343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54233" name="Picture">
</wp:docPr>
                  <a:graphic>
                    <a:graphicData uri="http://schemas.openxmlformats.org/drawingml/2006/picture">
                      <pic:pic>
                        <pic:nvPicPr>
                          <pic:cNvPr id="103855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11587" name="Picture">
</wp:docPr>
                  <a:graphic>
                    <a:graphicData uri="http://schemas.openxmlformats.org/drawingml/2006/picture">
                      <pic:pic>
                        <pic:nvPicPr>
                          <pic:cNvPr id="144921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23944" name="Picture">
</wp:docPr>
                  <a:graphic>
                    <a:graphicData uri="http://schemas.openxmlformats.org/drawingml/2006/picture">
                      <pic:pic>
                        <pic:nvPicPr>
                          <pic:cNvPr id="127402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Meung-sur-loire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765684" name="Picture">
</wp:docPr>
                  <a:graphic>
                    <a:graphicData uri="http://schemas.openxmlformats.org/drawingml/2006/picture">
                      <pic:pic>
                        <pic:nvPicPr>
                          <pic:cNvPr id="212776568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48082" name="Picture">
</wp:docPr>
                  <a:graphic>
                    <a:graphicData uri="http://schemas.openxmlformats.org/drawingml/2006/picture">
                      <pic:pic>
                        <pic:nvPicPr>
                          <pic:cNvPr id="1509148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9354899" name="Picture">
</wp:docPr>
                  <a:graphic>
                    <a:graphicData uri="http://schemas.openxmlformats.org/drawingml/2006/picture">
                      <pic:pic>
                        <pic:nvPicPr>
                          <pic:cNvPr id="58935489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d'Ardoux (45DDT19980002)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91270" name="Picture">
</wp:docPr>
                        <a:graphic>
                          <a:graphicData uri="http://schemas.openxmlformats.org/drawingml/2006/picture">
                            <pic:pic>
                              <pic:nvPicPr>
                                <pic:cNvPr id="5210912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d'Ardoux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08/09/1998</w:t>
                    <w:br/>
                    <w:t xml:space="preserve">Date d'approbation : 22/10/1999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- 2025_0001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865232" name="Picture">
</wp:docPr>
                        <a:graphic>
                          <a:graphicData uri="http://schemas.openxmlformats.org/drawingml/2006/picture">
                            <pic:pic>
                              <pic:nvPicPr>
                                <pic:cNvPr id="82686523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72678" name="Picture">
</wp:docPr>
                  <a:graphic>
                    <a:graphicData uri="http://schemas.openxmlformats.org/drawingml/2006/picture">
                      <pic:pic>
                        <pic:nvPicPr>
                          <pic:cNvPr id="74207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27879" name="Picture">
</wp:docPr>
                  <a:graphic>
                    <a:graphicData uri="http://schemas.openxmlformats.org/drawingml/2006/picture">
                      <pic:pic>
                        <pic:nvPicPr>
                          <pic:cNvPr id="163032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299824" name="Picture">
</wp:docPr>
                  <a:graphic>
                    <a:graphicData uri="http://schemas.openxmlformats.org/drawingml/2006/picture">
                      <pic:pic>
                        <pic:nvPicPr>
                          <pic:cNvPr id="104829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Meung-sur-loire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174315" name="Picture">
</wp:docPr>
                        <a:graphic>
                          <a:graphicData uri="http://schemas.openxmlformats.org/drawingml/2006/picture">
                            <pic:pic>
                              <pic:nvPicPr>
                                <pic:cNvPr id="97617431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066149" name="Picture">
</wp:docPr>
                  <a:graphic>
                    <a:graphicData uri="http://schemas.openxmlformats.org/drawingml/2006/picture">
                      <pic:pic>
                        <pic:nvPicPr>
                          <pic:cNvPr id="172106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920478" name="Picture">
</wp:docPr>
                  <a:graphic>
                    <a:graphicData uri="http://schemas.openxmlformats.org/drawingml/2006/picture">
                      <pic:pic>
                        <pic:nvPicPr>
                          <pic:cNvPr id="144692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54166" name="Picture">
</wp:docPr>
                  <a:graphic>
                    <a:graphicData uri="http://schemas.openxmlformats.org/drawingml/2006/picture">
                      <pic:pic>
                        <pic:nvPicPr>
                          <pic:cNvPr id="35585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Meung-sur-loire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266608" name="Picture">
</wp:docPr>
                  <a:graphic>
                    <a:graphicData uri="http://schemas.openxmlformats.org/drawingml/2006/picture">
                      <pic:pic>
                        <pic:nvPicPr>
                          <pic:cNvPr id="1393266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59106" name="Picture">
</wp:docPr>
                  <a:graphic>
                    <a:graphicData uri="http://schemas.openxmlformats.org/drawingml/2006/picture">
                      <pic:pic>
                        <pic:nvPicPr>
                          <pic:cNvPr id="1966059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442179" name="Picture">
</wp:docPr>
                  <a:graphic>
                    <a:graphicData uri="http://schemas.openxmlformats.org/drawingml/2006/picture">
                      <pic:pic>
                        <pic:nvPicPr>
                          <pic:cNvPr id="72844217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40675" name="Picture">
</wp:docPr>
                        <a:graphic>
                          <a:graphicData uri="http://schemas.openxmlformats.org/drawingml/2006/picture">
                            <pic:pic>
                              <pic:nvPicPr>
                                <pic:cNvPr id="1212840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290363" name="Picture">
</wp:docPr>
                  <a:graphic>
                    <a:graphicData uri="http://schemas.openxmlformats.org/drawingml/2006/picture">
                      <pic:pic>
                        <pic:nvPicPr>
                          <pic:cNvPr id="173729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694876" name="Picture">
</wp:docPr>
                  <a:graphic>
                    <a:graphicData uri="http://schemas.openxmlformats.org/drawingml/2006/picture">
                      <pic:pic>
                        <pic:nvPicPr>
                          <pic:cNvPr id="205369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92976" name="Picture">
</wp:docPr>
                  <a:graphic>
                    <a:graphicData uri="http://schemas.openxmlformats.org/drawingml/2006/picture">
                      <pic:pic>
                        <pic:nvPicPr>
                          <pic:cNvPr id="164299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Meung-sur-loire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615271" name="Picture">
</wp:docPr>
                  <a:graphic>
                    <a:graphicData uri="http://schemas.openxmlformats.org/drawingml/2006/picture">
                      <pic:pic>
                        <pic:nvPicPr>
                          <pic:cNvPr id="16436152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201173" name="Picture">
</wp:docPr>
                  <a:graphic>
                    <a:graphicData uri="http://schemas.openxmlformats.org/drawingml/2006/picture">
                      <pic:pic>
                        <pic:nvPicPr>
                          <pic:cNvPr id="2034201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058365" name="Picture">
</wp:docPr>
                  <a:graphic>
                    <a:graphicData uri="http://schemas.openxmlformats.org/drawingml/2006/picture">
                      <pic:pic>
                        <pic:nvPicPr>
                          <pic:cNvPr id="183505836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941077" name="Picture">
</wp:docPr>
                        <a:graphic>
                          <a:graphicData uri="http://schemas.openxmlformats.org/drawingml/2006/picture">
                            <pic:pic>
                              <pic:nvPicPr>
                                <pic:cNvPr id="436941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73733" name="Picture">
</wp:docPr>
                  <a:graphic>
                    <a:graphicData uri="http://schemas.openxmlformats.org/drawingml/2006/picture">
                      <pic:pic>
                        <pic:nvPicPr>
                          <pic:cNvPr id="189827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55699" name="Picture">
</wp:docPr>
                  <a:graphic>
                    <a:graphicData uri="http://schemas.openxmlformats.org/drawingml/2006/picture">
                      <pic:pic>
                        <pic:nvPicPr>
                          <pic:cNvPr id="114235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28578" name="Picture">
</wp:docPr>
                  <a:graphic>
                    <a:graphicData uri="http://schemas.openxmlformats.org/drawingml/2006/picture">
                      <pic:pic>
                        <pic:nvPicPr>
                          <pic:cNvPr id="126252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Meung-sur-loire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190951" name="Picture">
</wp:docPr>
                  <a:graphic>
                    <a:graphicData uri="http://schemas.openxmlformats.org/drawingml/2006/picture">
                      <pic:pic>
                        <pic:nvPicPr>
                          <pic:cNvPr id="166819095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47549" name="Picture">
</wp:docPr>
                  <a:graphic>
                    <a:graphicData uri="http://schemas.openxmlformats.org/drawingml/2006/picture">
                      <pic:pic>
                        <pic:nvPicPr>
                          <pic:cNvPr id="446447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2340911" name="Picture">
</wp:docPr>
                  <a:graphic>
                    <a:graphicData uri="http://schemas.openxmlformats.org/drawingml/2006/picture">
                      <pic:pic>
                        <pic:nvPicPr>
                          <pic:cNvPr id="184234091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510584" name="Picture">
</wp:docPr>
                        <a:graphic>
                          <a:graphicData uri="http://schemas.openxmlformats.org/drawingml/2006/picture">
                            <pic:pic>
                              <pic:nvPicPr>
                                <pic:cNvPr id="34651058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41630" name="Picture">
</wp:docPr>
                  <a:graphic>
                    <a:graphicData uri="http://schemas.openxmlformats.org/drawingml/2006/picture">
                      <pic:pic>
                        <pic:nvPicPr>
                          <pic:cNvPr id="3274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54694" name="Picture">
</wp:docPr>
                  <a:graphic>
                    <a:graphicData uri="http://schemas.openxmlformats.org/drawingml/2006/picture">
                      <pic:pic>
                        <pic:nvPicPr>
                          <pic:cNvPr id="158985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37138" name="Picture">
</wp:docPr>
                  <a:graphic>
                    <a:graphicData uri="http://schemas.openxmlformats.org/drawingml/2006/picture">
                      <pic:pic>
                        <pic:nvPicPr>
                          <pic:cNvPr id="189463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Meung-sur-loire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550033" name="Picture">
</wp:docPr>
                  <a:graphic>
                    <a:graphicData uri="http://schemas.openxmlformats.org/drawingml/2006/picture">
                      <pic:pic>
                        <pic:nvPicPr>
                          <pic:cNvPr id="133055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34063" name="Picture">
</wp:docPr>
                  <a:graphic>
                    <a:graphicData uri="http://schemas.openxmlformats.org/drawingml/2006/picture">
                      <pic:pic>
                        <pic:nvPicPr>
                          <pic:cNvPr id="19753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392139" name="Picture">
</wp:docPr>
                  <a:graphic>
                    <a:graphicData uri="http://schemas.openxmlformats.org/drawingml/2006/picture">
                      <pic:pic>
                        <pic:nvPicPr>
                          <pic:cNvPr id="36539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Meung-sur-loire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670710" name="Picture">
</wp:docPr>
                  <a:graphic>
                    <a:graphicData uri="http://schemas.openxmlformats.org/drawingml/2006/picture">
                      <pic:pic>
                        <pic:nvPicPr>
                          <pic:cNvPr id="1059670710" name="Picture"/>
                          <pic:cNvPicPr/>
                        </pic:nvPicPr>
                        <pic:blipFill>
                          <a:blip r:embed="img_0_9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67910" name="Picture">
</wp:docPr>
                  <a:graphic>
                    <a:graphicData uri="http://schemas.openxmlformats.org/drawingml/2006/picture">
                      <pic:pic>
                        <pic:nvPicPr>
                          <pic:cNvPr id="6666679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359714" name="Picture">
</wp:docPr>
                  <a:graphic>
                    <a:graphicData uri="http://schemas.openxmlformats.org/drawingml/2006/picture">
                      <pic:pic>
                        <pic:nvPicPr>
                          <pic:cNvPr id="991359714" name="Picture"/>
                          <pic:cNvPicPr/>
                        </pic:nvPicPr>
                        <pic:blipFill>
                          <a:blip r:embed="img_0_9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030629" name="Picture">
</wp:docPr>
                        <a:graphic>
                          <a:graphicData uri="http://schemas.openxmlformats.org/drawingml/2006/picture">
                            <pic:pic>
                              <pic:nvPicPr>
                                <pic:cNvPr id="13470306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1535" name="Picture">
</wp:docPr>
                  <a:graphic>
                    <a:graphicData uri="http://schemas.openxmlformats.org/drawingml/2006/picture">
                      <pic:pic>
                        <pic:nvPicPr>
                          <pic:cNvPr id="16482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673174" name="Picture">
</wp:docPr>
                  <a:graphic>
                    <a:graphicData uri="http://schemas.openxmlformats.org/drawingml/2006/picture">
                      <pic:pic>
                        <pic:nvPicPr>
                          <pic:cNvPr id="30367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132694" name="Picture">
</wp:docPr>
                  <a:graphic>
                    <a:graphicData uri="http://schemas.openxmlformats.org/drawingml/2006/picture">
                      <pic:pic>
                        <pic:nvPicPr>
                          <pic:cNvPr id="30413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Meung-sur-loire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179572" name="Picture">
</wp:docPr>
                  <a:graphic>
                    <a:graphicData uri="http://schemas.openxmlformats.org/drawingml/2006/picture">
                      <pic:pic>
                        <pic:nvPicPr>
                          <pic:cNvPr id="2171795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54231" name="Picture">
</wp:docPr>
                  <a:graphic>
                    <a:graphicData uri="http://schemas.openxmlformats.org/drawingml/2006/picture">
                      <pic:pic>
                        <pic:nvPicPr>
                          <pic:cNvPr id="17364542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91525" name="Picture">
</wp:docPr>
                  <a:graphic>
                    <a:graphicData uri="http://schemas.openxmlformats.org/drawingml/2006/picture">
                      <pic:pic>
                        <pic:nvPicPr>
                          <pic:cNvPr id="1082915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861402" name="Picture">
</wp:docPr>
                        <a:graphic>
                          <a:graphicData uri="http://schemas.openxmlformats.org/drawingml/2006/picture">
                            <pic:pic>
                              <pic:nvPicPr>
                                <pic:cNvPr id="8278614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99129" name="Picture">
</wp:docPr>
                  <a:graphic>
                    <a:graphicData uri="http://schemas.openxmlformats.org/drawingml/2006/picture">
                      <pic:pic>
                        <pic:nvPicPr>
                          <pic:cNvPr id="34649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97366" name="Picture">
</wp:docPr>
                  <a:graphic>
                    <a:graphicData uri="http://schemas.openxmlformats.org/drawingml/2006/picture">
                      <pic:pic>
                        <pic:nvPicPr>
                          <pic:cNvPr id="193239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10701" name="Picture">
</wp:docPr>
                  <a:graphic>
                    <a:graphicData uri="http://schemas.openxmlformats.org/drawingml/2006/picture">
                      <pic:pic>
                        <pic:nvPicPr>
                          <pic:cNvPr id="178411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Meung-sur-loire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050150" name="Picture">
</wp:docPr>
                  <a:graphic>
                    <a:graphicData uri="http://schemas.openxmlformats.org/drawingml/2006/picture">
                      <pic:pic>
                        <pic:nvPicPr>
                          <pic:cNvPr id="166505015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26429" name="Picture">
</wp:docPr>
                  <a:graphic>
                    <a:graphicData uri="http://schemas.openxmlformats.org/drawingml/2006/picture">
                      <pic:pic>
                        <pic:nvPicPr>
                          <pic:cNvPr id="17079264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8632609" name="Picture">
</wp:docPr>
                  <a:graphic>
                    <a:graphicData uri="http://schemas.openxmlformats.org/drawingml/2006/picture">
                      <pic:pic>
                        <pic:nvPicPr>
                          <pic:cNvPr id="28863260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47624" name="Picture">
</wp:docPr>
                  <a:graphic>
                    <a:graphicData uri="http://schemas.openxmlformats.org/drawingml/2006/picture">
                      <pic:pic>
                        <pic:nvPicPr>
                          <pic:cNvPr id="148504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25228" name="Picture">
</wp:docPr>
                  <a:graphic>
                    <a:graphicData uri="http://schemas.openxmlformats.org/drawingml/2006/picture">
                      <pic:pic>
                        <pic:nvPicPr>
                          <pic:cNvPr id="177782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88907" name="Picture">
</wp:docPr>
                  <a:graphic>
                    <a:graphicData uri="http://schemas.openxmlformats.org/drawingml/2006/picture">
                      <pic:pic>
                        <pic:nvPicPr>
                          <pic:cNvPr id="160978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Meung-sur-loire</w:t>
            </w:r>
          </w:p>
        </w:tc>
        <w:tc>
          <w:tcPr>
     </w:tcPr>
          <w:p>
            <w:pPr>
              <w:pStyle w:val="EMPTY_CELL_STYLE"/>
            </w:pPr>
          </w:p>
        </w:tc>
      </w:tr>
      <w:tr>
        <w:trPr>
          <w:trHeight w:hRule="atLeas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480"/>
              </w:trPr>
              <w:tc>
                <w:tcPr>
                  <w:tcMar>
                    <w:top w:w="0" w:type="dxa"/>
                    <w:left w:w="0" w:type="dxa"/>
                    <w:bottom w:w="0" w:type="dxa"/>
                    <w:right w:w="0" w:type="dxa"/>
                  </w:tcMar>
                </w:tcPr>
                <w:tbl>
                  <w:tblPr>
                    <w:tblLayout w:type="fixed"/>
                  </w:tblPr>
                  <w:tblGrid>
                    <w:gridCol w:w="4800"/>
                    <w:gridCol w:w="4600"/>
                  </w:tblGrid>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"https://www.georisques.gouv.fr/risques/installations/donnees/details/0010013595" \t "_self" </w:instrText>
                        </w:r>
                        <w:r>
                          <w:fldChar w:fldCharType="separate"/>
                        </w:r>
                        <w:r>
                          <w:rPr>
                            <w:rFonts w:ascii="Marianne" w:hAnsi="Marianne" w:eastAsia="Marianne" w:cs="Marianne"/>
                            <w:sz w:val="14"/>
                          </w:rPr>
                          <w:t xml:space="preserve">SCI LOG ORLEANS 1 (ex MOUNTPARK LOGISTICS EU ORLEANS 1)</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"https://www.georisques.gouv.fr/risques/installations/donnees/details/0010013596" \t "_self" </w:instrText>
                        </w:r>
                        <w:r>
                          <w:fldChar w:fldCharType="separate"/>
                        </w:r>
                        <w:r>
                          <w:rPr>
                            <w:rFonts w:ascii="Marianne" w:hAnsi="Marianne" w:eastAsia="Marianne" w:cs="Marianne"/>
                            <w:sz w:val="14"/>
                          </w:rPr>
                          <w:t xml:space="preserve">SCI LOG ORLEANS 2 (Ex MOUNTPARK LOGISTICS EU ORLEANS 2)Bât </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45930" name="Picture">
</wp:docPr>
                  <a:graphic>
                    <a:graphicData uri="http://schemas.openxmlformats.org/drawingml/2006/picture">
                      <pic:pic>
                        <pic:nvPicPr>
                          <pic:cNvPr id="21264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96726" name="Picture">
</wp:docPr>
                  <a:graphic>
                    <a:graphicData uri="http://schemas.openxmlformats.org/drawingml/2006/picture">
                      <pic:pic>
                        <pic:nvPicPr>
                          <pic:cNvPr id="31279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12552" name="Picture">
</wp:docPr>
                  <a:graphic>
                    <a:graphicData uri="http://schemas.openxmlformats.org/drawingml/2006/picture">
                      <pic:pic>
                        <pic:nvPicPr>
                          <pic:cNvPr id="17571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Meung-sur-loire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670449" name="Picture">
</wp:docPr>
                  <a:graphic>
                    <a:graphicData uri="http://schemas.openxmlformats.org/drawingml/2006/picture">
                      <pic:pic>
                        <pic:nvPicPr>
                          <pic:cNvPr id="71767044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84377" name="Picture">
</wp:docPr>
                  <a:graphic>
                    <a:graphicData uri="http://schemas.openxmlformats.org/drawingml/2006/picture">
                      <pic:pic>
                        <pic:nvPicPr>
                          <pic:cNvPr id="12683843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2050893" name="Picture">
</wp:docPr>
                  <a:graphic>
                    <a:graphicData uri="http://schemas.openxmlformats.org/drawingml/2006/picture">
                      <pic:pic>
                        <pic:nvPicPr>
                          <pic:cNvPr id="139205089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687667" name="Picture">
</wp:docPr>
                  <a:graphic>
                    <a:graphicData uri="http://schemas.openxmlformats.org/drawingml/2006/picture">
                      <pic:pic>
                        <pic:nvPicPr>
                          <pic:cNvPr id="27368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046855" name="Picture">
</wp:docPr>
                  <a:graphic>
                    <a:graphicData uri="http://schemas.openxmlformats.org/drawingml/2006/picture">
                      <pic:pic>
                        <pic:nvPicPr>
                          <pic:cNvPr id="145704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40635" name="Picture">
</wp:docPr>
                  <a:graphic>
                    <a:graphicData uri="http://schemas.openxmlformats.org/drawingml/2006/picture">
                      <pic:pic>
                        <pic:nvPicPr>
                          <pic:cNvPr id="127804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Meung-sur-loire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472105" name="Picture">
</wp:docPr>
                  <a:graphic>
                    <a:graphicData uri="http://schemas.openxmlformats.org/drawingml/2006/picture">
                      <pic:pic>
                        <pic:nvPicPr>
                          <pic:cNvPr id="1123472105"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3880" name="Picture">
</wp:docPr>
                  <a:graphic>
                    <a:graphicData uri="http://schemas.openxmlformats.org/drawingml/2006/picture">
                      <pic:pic>
                        <pic:nvPicPr>
                          <pic:cNvPr id="16922388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76070251" name="Picture">
</wp:docPr>
                  <a:graphic>
                    <a:graphicData uri="http://schemas.openxmlformats.org/drawingml/2006/picture">
                      <pic:pic>
                        <pic:nvPicPr>
                          <pic:cNvPr id="1776070251"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904857" name="Picture">
</wp:docPr>
                        <a:graphic>
                          <a:graphicData uri="http://schemas.openxmlformats.org/drawingml/2006/picture">
                            <pic:pic>
                              <pic:nvPicPr>
                                <pic:cNvPr id="53990485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341654" name="Picture">
</wp:docPr>
                        <a:graphic>
                          <a:graphicData uri="http://schemas.openxmlformats.org/drawingml/2006/picture">
                            <pic:pic>
                              <pic:nvPicPr>
                                <pic:cNvPr id="1864341654"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30850" name="Picture">
</wp:docPr>
                  <a:graphic>
                    <a:graphicData uri="http://schemas.openxmlformats.org/drawingml/2006/picture">
                      <pic:pic>
                        <pic:nvPicPr>
                          <pic:cNvPr id="214313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33835" name="Picture">
</wp:docPr>
                  <a:graphic>
                    <a:graphicData uri="http://schemas.openxmlformats.org/drawingml/2006/picture">
                      <pic:pic>
                        <pic:nvPicPr>
                          <pic:cNvPr id="181963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93696" name="Picture">
</wp:docPr>
                  <a:graphic>
                    <a:graphicData uri="http://schemas.openxmlformats.org/drawingml/2006/picture">
                      <pic:pic>
                        <pic:nvPicPr>
                          <pic:cNvPr id="44769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Meung-sur-loire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694584" name="Picture">
</wp:docPr>
                  <a:graphic>
                    <a:graphicData uri="http://schemas.openxmlformats.org/drawingml/2006/picture">
                      <pic:pic>
                        <pic:nvPicPr>
                          <pic:cNvPr id="111869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42806" name="Picture">
</wp:docPr>
                  <a:graphic>
                    <a:graphicData uri="http://schemas.openxmlformats.org/drawingml/2006/picture">
                      <pic:pic>
                        <pic:nvPicPr>
                          <pic:cNvPr id="8984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089694" name="Picture">
</wp:docPr>
                  <a:graphic>
                    <a:graphicData uri="http://schemas.openxmlformats.org/drawingml/2006/picture">
                      <pic:pic>
                        <pic:nvPicPr>
                          <pic:cNvPr id="169508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Meung-sur-loire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870843" name="Picture">
</wp:docPr>
                  <a:graphic>
                    <a:graphicData uri="http://schemas.openxmlformats.org/drawingml/2006/picture">
                      <pic:pic>
                        <pic:nvPicPr>
                          <pic:cNvPr id="335870843" name="Picture"/>
                          <pic:cNvPicPr/>
                        </pic:nvPicPr>
                        <pic:blipFill>
                          <a:blip r:embed="img_0_1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20138" name="Picture">
</wp:docPr>
                  <a:graphic>
                    <a:graphicData uri="http://schemas.openxmlformats.org/drawingml/2006/picture">
                      <pic:pic>
                        <pic:nvPicPr>
                          <pic:cNvPr id="127602013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63838" name="Picture">
</wp:docPr>
                  <a:graphic>
                    <a:graphicData uri="http://schemas.openxmlformats.org/drawingml/2006/picture">
                      <pic:pic>
                        <pic:nvPicPr>
                          <pic:cNvPr id="70563838" name="Picture"/>
                          <pic:cNvPicPr/>
                        </pic:nvPicPr>
                        <pic:blipFill>
                          <a:blip r:embed="img_0_16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692656" name="Picture">
</wp:docPr>
                        <a:graphic>
                          <a:graphicData uri="http://schemas.openxmlformats.org/drawingml/2006/picture">
                            <pic:pic>
                              <pic:nvPicPr>
                                <pic:cNvPr id="1735692656"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832223" name="Picture">
</wp:docPr>
                        <a:graphic>
                          <a:graphicData uri="http://schemas.openxmlformats.org/drawingml/2006/picture">
                            <pic:pic>
                              <pic:nvPicPr>
                                <pic:cNvPr id="1407832223" name="Picture"/>
                                <pic:cNvPicPr/>
                              </pic:nvPicPr>
                              <pic:blipFill>
                                <a:blip r:embed="img_0_16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547667" name="Picture">
</wp:docPr>
                  <a:graphic>
                    <a:graphicData uri="http://schemas.openxmlformats.org/drawingml/2006/picture">
                      <pic:pic>
                        <pic:nvPicPr>
                          <pic:cNvPr id="167154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78648" name="Picture">
</wp:docPr>
                  <a:graphic>
                    <a:graphicData uri="http://schemas.openxmlformats.org/drawingml/2006/picture">
                      <pic:pic>
                        <pic:nvPicPr>
                          <pic:cNvPr id="140197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39494" name="Picture">
</wp:docPr>
                  <a:graphic>
                    <a:graphicData uri="http://schemas.openxmlformats.org/drawingml/2006/picture">
                      <pic:pic>
                        <pic:nvPicPr>
                          <pic:cNvPr id="136923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"https://fiches-risques.brgm.fr/fr/georisques/mvt-synthetique/64500509" \t "_self" </w:instrText>
            </w:r>
            <w:r>
              <w:fldChar w:fldCharType="separate"/>
            </w:r>
            <w:r>
              <w:rPr>
                <w:rFonts w:ascii="Marianne" w:hAnsi="Marianne" w:eastAsia="Marianne" w:cs="Marianne"/>
                <w:sz w:val="14"/>
              </w:rPr>
              <w:t xml:space="preserve">64500509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Climat de l'Abîme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"https://fiches-risques.brgm.fr/fr/georisques/mvt-synthetique/64500510" \t "_self" </w:instrText>
            </w:r>
            <w:r>
              <w:fldChar w:fldCharType="separate"/>
            </w:r>
            <w:r>
              <w:rPr>
                <w:rFonts w:ascii="Marianne" w:hAnsi="Marianne" w:eastAsia="Marianne" w:cs="Marianne"/>
                <w:sz w:val="14"/>
              </w:rPr>
              <w:t xml:space="preserve">64500510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Champs Blonds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"https://fiches-risques.brgm.fr/fr/georisques/mvt-synthetique/64500511" \t "_self" </w:instrText>
            </w:r>
            <w:r>
              <w:fldChar w:fldCharType="separate"/>
            </w:r>
            <w:r>
              <w:rPr>
                <w:rFonts w:ascii="Marianne" w:hAnsi="Marianne" w:eastAsia="Marianne" w:cs="Marianne"/>
                <w:sz w:val="14"/>
              </w:rPr>
              <w:t xml:space="preserve">64500511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"https://fiches-risques.brgm.fr/fr/georisques/mvt-synthetique/64500512" \t "_self" </w:instrText>
            </w:r>
            <w:r>
              <w:fldChar w:fldCharType="separate"/>
            </w:r>
            <w:r>
              <w:rPr>
                <w:rFonts w:ascii="Marianne" w:hAnsi="Marianne" w:eastAsia="Marianne" w:cs="Marianne"/>
                <w:sz w:val="14"/>
              </w:rPr>
              <w:t xml:space="preserve">64500512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Champremault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"https://fiches-risques.brgm.fr/fr/georisques/mvt-synthetique/64500513" \t "_self" </w:instrText>
            </w:r>
            <w:r>
              <w:fldChar w:fldCharType="separate"/>
            </w:r>
            <w:r>
              <w:rPr>
                <w:rFonts w:ascii="Marianne" w:hAnsi="Marianne" w:eastAsia="Marianne" w:cs="Marianne"/>
                <w:sz w:val="14"/>
              </w:rPr>
              <w:t xml:space="preserve">64500513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Champremault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"https://fiches-risques.brgm.fr/fr/georisques/mvt-synthetique/64500514" \t "_self" </w:instrText>
            </w:r>
            <w:r>
              <w:fldChar w:fldCharType="separate"/>
            </w:r>
            <w:r>
              <w:rPr>
                <w:rFonts w:ascii="Marianne" w:hAnsi="Marianne" w:eastAsia="Marianne" w:cs="Marianne"/>
                <w:sz w:val="14"/>
              </w:rPr>
              <w:t xml:space="preserve">64500514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"https://fiches-risques.brgm.fr/fr/georisques/mvt-synthetique/64500941" \t "_self" </w:instrText>
            </w:r>
            <w:r>
              <w:fldChar w:fldCharType="separate"/>
            </w:r>
            <w:r>
              <w:rPr>
                <w:rFonts w:ascii="Marianne" w:hAnsi="Marianne" w:eastAsia="Marianne" w:cs="Marianne"/>
                <w:sz w:val="14"/>
              </w:rPr>
              <w:t xml:space="preserve">64500941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"https://fiches-risques.brgm.fr/fr/georisques/mvt-synthetique/64500948" \t "_self" </w:instrText>
            </w:r>
            <w:r>
              <w:fldChar w:fldCharType="separate"/>
            </w:r>
            <w:r>
              <w:rPr>
                <w:rFonts w:ascii="Marianne" w:hAnsi="Marianne" w:eastAsia="Marianne" w:cs="Marianne"/>
                <w:sz w:val="14"/>
              </w:rPr>
              <w:t xml:space="preserve">64500948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"https://fiches-risques.brgm.fr/fr/georisques/mvt-synthetique/64500949" \t "_self" </w:instrText>
            </w:r>
            <w:r>
              <w:fldChar w:fldCharType="separate"/>
            </w:r>
            <w:r>
              <w:rPr>
                <w:rFonts w:ascii="Marianne" w:hAnsi="Marianne" w:eastAsia="Marianne" w:cs="Marianne"/>
                <w:sz w:val="14"/>
              </w:rPr>
              <w:t xml:space="preserve">64500949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"https://fiches-risques.brgm.fr/fr/georisques/mvt-synthetique/64500951" \t "_self" </w:instrText>
            </w:r>
            <w:r>
              <w:fldChar w:fldCharType="separate"/>
            </w:r>
            <w:r>
              <w:rPr>
                <w:rFonts w:ascii="Marianne" w:hAnsi="Marianne" w:eastAsia="Marianne" w:cs="Marianne"/>
                <w:sz w:val="14"/>
              </w:rPr>
              <w:t xml:space="preserve">64500951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"https://fiches-risques.brgm.fr/fr/georisques/mvt-synthetique/64500952" \t "_self" </w:instrText>
            </w:r>
            <w:r>
              <w:fldChar w:fldCharType="separate"/>
            </w:r>
            <w:r>
              <w:rPr>
                <w:rFonts w:ascii="Marianne" w:hAnsi="Marianne" w:eastAsia="Marianne" w:cs="Marianne"/>
                <w:sz w:val="14"/>
              </w:rPr>
              <w:t xml:space="preserve">64500952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"https://fiches-risques.brgm.fr/fr/georisques/mvt-synthetique/64500953" \t "_self" </w:instrText>
            </w:r>
            <w:r>
              <w:fldChar w:fldCharType="separate"/>
            </w:r>
            <w:r>
              <w:rPr>
                <w:rFonts w:ascii="Marianne" w:hAnsi="Marianne" w:eastAsia="Marianne" w:cs="Marianne"/>
                <w:sz w:val="14"/>
              </w:rPr>
              <w:t xml:space="preserve">64500953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75891" name="Picture">
</wp:docPr>
                  <a:graphic>
                    <a:graphicData uri="http://schemas.openxmlformats.org/drawingml/2006/picture">
                      <pic:pic>
                        <pic:nvPicPr>
                          <pic:cNvPr id="135637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179931" name="Picture">
</wp:docPr>
                  <a:graphic>
                    <a:graphicData uri="http://schemas.openxmlformats.org/drawingml/2006/picture">
                      <pic:pic>
                        <pic:nvPicPr>
                          <pic:cNvPr id="83317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319975" name="Picture">
</wp:docPr>
                  <a:graphic>
                    <a:graphicData uri="http://schemas.openxmlformats.org/drawingml/2006/picture">
                      <pic:pic>
                        <pic:nvPicPr>
                          <pic:cNvPr id="61931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"https://fiches-risques.brgm.fr/georisques/cavite/CEN4004363AA" \t "_self" </w:instrText>
            </w:r>
            <w:r>
              <w:fldChar w:fldCharType="separate"/>
            </w:r>
            <w:r>
              <w:rPr>
                <w:rFonts w:ascii="Marianne" w:hAnsi="Marianne" w:eastAsia="Marianne" w:cs="Marianne"/>
                <w:sz w:val="14"/>
              </w:rPr>
              <w:t xml:space="preserve">CEN4004363AA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"https://fiches-risques.brgm.fr/georisques/cavite/CEN4004364AA" \t "_self" </w:instrText>
            </w:r>
            <w:r>
              <w:fldChar w:fldCharType="separate"/>
            </w:r>
            <w:r>
              <w:rPr>
                <w:rFonts w:ascii="Marianne" w:hAnsi="Marianne" w:eastAsia="Marianne" w:cs="Marianne"/>
                <w:sz w:val="14"/>
              </w:rPr>
              <w:t xml:space="preserve">CEN4004364AA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"https://fiches-risques.brgm.fr/georisques/cavite/CEN4004365AA" \t "_self" </w:instrText>
            </w:r>
            <w:r>
              <w:fldChar w:fldCharType="separate"/>
            </w:r>
            <w:r>
              <w:rPr>
                <w:rFonts w:ascii="Marianne" w:hAnsi="Marianne" w:eastAsia="Marianne" w:cs="Marianne"/>
                <w:sz w:val="14"/>
              </w:rPr>
              <w:t xml:space="preserve">CEN4004365AA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"https://fiches-risques.brgm.fr/georisques/cavite/CEN4004366AA" \t "_self" </w:instrText>
            </w:r>
            <w:r>
              <w:fldChar w:fldCharType="separate"/>
            </w:r>
            <w:r>
              <w:rPr>
                <w:rFonts w:ascii="Marianne" w:hAnsi="Marianne" w:eastAsia="Marianne" w:cs="Marianne"/>
                <w:sz w:val="14"/>
              </w:rPr>
              <w:t xml:space="preserve">CEN4004366AA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"https://fiches-risques.brgm.fr/georisques/cavite/CEN4004367AA" \t "_self" </w:instrText>
            </w:r>
            <w:r>
              <w:fldChar w:fldCharType="separate"/>
            </w:r>
            <w:r>
              <w:rPr>
                <w:rFonts w:ascii="Marianne" w:hAnsi="Marianne" w:eastAsia="Marianne" w:cs="Marianne"/>
                <w:sz w:val="14"/>
              </w:rPr>
              <w:t xml:space="preserve">CEN4004367AA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"https://fiches-risques.brgm.fr/georisques/cavite/CEN4004368AA" \t "_self" </w:instrText>
            </w:r>
            <w:r>
              <w:fldChar w:fldCharType="separate"/>
            </w:r>
            <w:r>
              <w:rPr>
                <w:rFonts w:ascii="Marianne" w:hAnsi="Marianne" w:eastAsia="Marianne" w:cs="Marianne"/>
                <w:sz w:val="14"/>
              </w:rPr>
              <w:t xml:space="preserve">CEN4004368AA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"https://fiches-risques.brgm.fr/georisques/cavite/CEN4004369AA" \t "_self" </w:instrText>
            </w:r>
            <w:r>
              <w:fldChar w:fldCharType="separate"/>
            </w:r>
            <w:r>
              <w:rPr>
                <w:rFonts w:ascii="Marianne" w:hAnsi="Marianne" w:eastAsia="Marianne" w:cs="Marianne"/>
                <w:sz w:val="14"/>
              </w:rPr>
              <w:t xml:space="preserve">CEN4004369AA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"https://fiches-risques.brgm.fr/georisques/cavite/CEN4004370AA" \t "_self" </w:instrText>
            </w:r>
            <w:r>
              <w:fldChar w:fldCharType="separate"/>
            </w:r>
            <w:r>
              <w:rPr>
                <w:rFonts w:ascii="Marianne" w:hAnsi="Marianne" w:eastAsia="Marianne" w:cs="Marianne"/>
                <w:sz w:val="14"/>
              </w:rPr>
              <w:t xml:space="preserve">CEN4004370AA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"https://fiches-risques.brgm.fr/georisques/cavite/CEN4004371AA" \t "_self" </w:instrText>
            </w:r>
            <w:r>
              <w:fldChar w:fldCharType="separate"/>
            </w:r>
            <w:r>
              <w:rPr>
                <w:rFonts w:ascii="Marianne" w:hAnsi="Marianne" w:eastAsia="Marianne" w:cs="Marianne"/>
                <w:sz w:val="14"/>
              </w:rPr>
              <w:t xml:space="preserve">CEN4004371AA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"https://fiches-risques.brgm.fr/georisques/cavite/CENAA0004906" \t "_self" </w:instrText>
            </w:r>
            <w:r>
              <w:fldChar w:fldCharType="separate"/>
            </w:r>
            <w:r>
              <w:rPr>
                <w:rFonts w:ascii="Marianne" w:hAnsi="Marianne" w:eastAsia="Marianne" w:cs="Marianne"/>
                <w:sz w:val="14"/>
              </w:rPr>
              <w:t xml:space="preserve">CENAA0004906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"https://fiches-risques.brgm.fr/georisques/cavite/CENAA0004913" \t "_self" </w:instrText>
            </w:r>
            <w:r>
              <w:fldChar w:fldCharType="separate"/>
            </w:r>
            <w:r>
              <w:rPr>
                <w:rFonts w:ascii="Marianne" w:hAnsi="Marianne" w:eastAsia="Marianne" w:cs="Marianne"/>
                <w:sz w:val="14"/>
              </w:rPr>
              <w:t xml:space="preserve">CENAA0004913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"https://fiches-risques.brgm.fr/georisques/cavite/CENAA0004914" \t "_self" </w:instrText>
            </w:r>
            <w:r>
              <w:fldChar w:fldCharType="separate"/>
            </w:r>
            <w:r>
              <w:rPr>
                <w:rFonts w:ascii="Marianne" w:hAnsi="Marianne" w:eastAsia="Marianne" w:cs="Marianne"/>
                <w:sz w:val="14"/>
              </w:rPr>
              <w:t xml:space="preserve">CENAA0004914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"https://fiches-risques.brgm.fr/georisques/cavite/CENAA0004916" \t "_self" </w:instrText>
            </w:r>
            <w:r>
              <w:fldChar w:fldCharType="separate"/>
            </w:r>
            <w:r>
              <w:rPr>
                <w:rFonts w:ascii="Marianne" w:hAnsi="Marianne" w:eastAsia="Marianne" w:cs="Marianne"/>
                <w:sz w:val="14"/>
              </w:rPr>
              <w:t xml:space="preserve">CENAA0004916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"https://fiches-risques.brgm.fr/georisques/cavite/CENAA0004917" \t "_self" </w:instrText>
            </w:r>
            <w:r>
              <w:fldChar w:fldCharType="separate"/>
            </w:r>
            <w:r>
              <w:rPr>
                <w:rFonts w:ascii="Marianne" w:hAnsi="Marianne" w:eastAsia="Marianne" w:cs="Marianne"/>
                <w:sz w:val="14"/>
              </w:rPr>
              <w:t xml:space="preserve">CENAA0004917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"https://fiches-risques.brgm.fr/georisques/cavite/CENAA0004918" \t "_self" </w:instrText>
            </w:r>
            <w:r>
              <w:fldChar w:fldCharType="separate"/>
            </w:r>
            <w:r>
              <w:rPr>
                <w:rFonts w:ascii="Marianne" w:hAnsi="Marianne" w:eastAsia="Marianne" w:cs="Marianne"/>
                <w:sz w:val="14"/>
              </w:rPr>
              <w:t xml:space="preserve">CENAA0004918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"https://fiches-risques.brgm.fr/georisques/cavite/CENAA0006593" \t "_self" </w:instrText>
            </w:r>
            <w:r>
              <w:fldChar w:fldCharType="separate"/>
            </w:r>
            <w:r>
              <w:rPr>
                <w:rFonts w:ascii="Marianne" w:hAnsi="Marianne" w:eastAsia="Marianne" w:cs="Marianne"/>
                <w:sz w:val="14"/>
              </w:rPr>
              <w:t xml:space="preserve">CENAA0006593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Carriere_6592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"https://fiches-risques.brgm.fr/georisques/cavite/CENAA0006905" \t "_self" </w:instrText>
            </w:r>
            <w:r>
              <w:fldChar w:fldCharType="separate"/>
            </w:r>
            <w:r>
              <w:rPr>
                <w:rFonts w:ascii="Marianne" w:hAnsi="Marianne" w:eastAsia="Marianne" w:cs="Marianne"/>
                <w:sz w:val="14"/>
              </w:rPr>
              <w:t xml:space="preserve">CENAA0006905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"https://fiches-risques.brgm.fr/georisques/cavite/CENAA0006906" \t "_self" </w:instrText>
            </w:r>
            <w:r>
              <w:fldChar w:fldCharType="separate"/>
            </w:r>
            <w:r>
              <w:rPr>
                <w:rFonts w:ascii="Marianne" w:hAnsi="Marianne" w:eastAsia="Marianne" w:cs="Marianne"/>
                <w:sz w:val="14"/>
              </w:rPr>
              <w:t xml:space="preserve">CENAA0006906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"https://fiches-risques.brgm.fr/georisques/cavite/CENAA0006907" \t "_self" </w:instrText>
            </w:r>
            <w:r>
              <w:fldChar w:fldCharType="separate"/>
            </w:r>
            <w:r>
              <w:rPr>
                <w:rFonts w:ascii="Marianne" w:hAnsi="Marianne" w:eastAsia="Marianne" w:cs="Marianne"/>
                <w:sz w:val="14"/>
              </w:rPr>
              <w:t xml:space="preserve">CENAA0006907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"https://fiches-risques.brgm.fr/georisques/cavite/CENAA0006908" \t "_self" </w:instrText>
            </w:r>
            <w:r>
              <w:fldChar w:fldCharType="separate"/>
            </w:r>
            <w:r>
              <w:rPr>
                <w:rFonts w:ascii="Marianne" w:hAnsi="Marianne" w:eastAsia="Marianne" w:cs="Marianne"/>
                <w:sz w:val="14"/>
              </w:rPr>
              <w:t xml:space="preserve">CENAA0006908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"https://fiches-risques.brgm.fr/georisques/cavite/CENAA0006909" \t "_self" </w:instrText>
            </w:r>
            <w:r>
              <w:fldChar w:fldCharType="separate"/>
            </w:r>
            <w:r>
              <w:rPr>
                <w:rFonts w:ascii="Marianne" w:hAnsi="Marianne" w:eastAsia="Marianne" w:cs="Marianne"/>
                <w:sz w:val="14"/>
              </w:rPr>
              <w:t xml:space="preserve">CENAA0006909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"https://fiches-risques.brgm.fr/georisques/cavite/CENAA0006910" \t "_self" </w:instrText>
            </w:r>
            <w:r>
              <w:fldChar w:fldCharType="separate"/>
            </w:r>
            <w:r>
              <w:rPr>
                <w:rFonts w:ascii="Marianne" w:hAnsi="Marianne" w:eastAsia="Marianne" w:cs="Marianne"/>
                <w:sz w:val="14"/>
              </w:rPr>
              <w:t xml:space="preserve">CENAA0006910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"https://fiches-risques.brgm.fr/georisques/cavite/CENAA0006911" \t "_self" </w:instrText>
            </w:r>
            <w:r>
              <w:fldChar w:fldCharType="separate"/>
            </w:r>
            <w:r>
              <w:rPr>
                <w:rFonts w:ascii="Marianne" w:hAnsi="Marianne" w:eastAsia="Marianne" w:cs="Marianne"/>
                <w:sz w:val="14"/>
              </w:rPr>
              <w:t xml:space="preserve">CENAA0006911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"https://fiches-risques.brgm.fr/georisques/cavite/CENAA0006912" \t "_self" </w:instrText>
            </w:r>
            <w:r>
              <w:fldChar w:fldCharType="separate"/>
            </w:r>
            <w:r>
              <w:rPr>
                <w:rFonts w:ascii="Marianne" w:hAnsi="Marianne" w:eastAsia="Marianne" w:cs="Marianne"/>
                <w:sz w:val="14"/>
              </w:rPr>
              <w:t xml:space="preserve">CENAA0006912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"https://fiches-risques.brgm.fr/georisques/cavite/CENAA0006913" \t "_self" </w:instrText>
            </w:r>
            <w:r>
              <w:fldChar w:fldCharType="separate"/>
            </w:r>
            <w:r>
              <w:rPr>
                <w:rFonts w:ascii="Marianne" w:hAnsi="Marianne" w:eastAsia="Marianne" w:cs="Marianne"/>
                <w:sz w:val="14"/>
              </w:rPr>
              <w:t xml:space="preserve">CENAA0006913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 de la Mouche</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9918" name="Picture">
</wp:docPr>
                  <a:graphic>
                    <a:graphicData uri="http://schemas.openxmlformats.org/drawingml/2006/picture">
                      <pic:pic>
                        <pic:nvPicPr>
                          <pic:cNvPr id="12082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72543" name="Picture">
</wp:docPr>
                  <a:graphic>
                    <a:graphicData uri="http://schemas.openxmlformats.org/drawingml/2006/picture">
                      <pic:pic>
                        <pic:nvPicPr>
                          <pic:cNvPr id="203307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60829" name="Picture">
</wp:docPr>
                  <a:graphic>
                    <a:graphicData uri="http://schemas.openxmlformats.org/drawingml/2006/picture">
                      <pic:pic>
                        <pic:nvPicPr>
                          <pic:cNvPr id="194456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"https://fiches-risques.brgm.fr/georisques/infosols/instruction/SSP001118101" \t "_blank" </w:instrText>
            </w:r>
            <w:r>
              <w:fldChar w:fldCharType="separate"/>
            </w:r>
            <w:r>
              <w:rPr>
                <w:rFonts w:ascii="Marianne" w:hAnsi="Marianne" w:eastAsia="Marianne" w:cs="Marianne"/>
                <w:sz w:val="14"/>
              </w:rPr>
              <w:t xml:space="preserve">SSP001118101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UNION Sucrerie Distillerie d'Artenay Collecte - Groupe TEREOS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"https://fiches-risques.brgm.fr/georisques/infosols/instruction/SSP001220701" \t "_blank" </w:instrText>
            </w:r>
            <w:r>
              <w:fldChar w:fldCharType="separate"/>
            </w:r>
            <w:r>
              <w:rPr>
                <w:rFonts w:ascii="Marianne" w:hAnsi="Marianne" w:eastAsia="Marianne" w:cs="Marianne"/>
                <w:sz w:val="14"/>
              </w:rPr>
              <w:t xml:space="preserve">SSP001220701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Électriques WESTENDORP (CEW)</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"https://fiches-risques.brgm.fr/georisques/infosols/instruction/SSP000483301" \t "_blank" </w:instrText>
            </w:r>
            <w:r>
              <w:fldChar w:fldCharType="separate"/>
            </w:r>
            <w:r>
              <w:rPr>
                <w:rFonts w:ascii="Marianne" w:hAnsi="Marianne" w:eastAsia="Marianne" w:cs="Marianne"/>
                <w:sz w:val="14"/>
              </w:rPr>
              <w:t xml:space="preserve">SSP000483301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de Gaz de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"https://fiches-risques.brgm.fr/georisques/infosols/instruction/SSP001028101" \t "_blank" </w:instrText>
            </w:r>
            <w:r>
              <w:fldChar w:fldCharType="separate"/>
            </w:r>
            <w:r>
              <w:rPr>
                <w:rFonts w:ascii="Marianne" w:hAnsi="Marianne" w:eastAsia="Marianne" w:cs="Marianne"/>
                <w:sz w:val="14"/>
              </w:rPr>
              <w:t xml:space="preserve">SSP001028101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APM Group</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"https://fiches-risques.brgm.fr/georisques/infosols/instruction/SSP000614401" \t "_blank" </w:instrText>
            </w:r>
            <w:r>
              <w:fldChar w:fldCharType="separate"/>
            </w:r>
            <w:r>
              <w:rPr>
                <w:rFonts w:ascii="Marianne" w:hAnsi="Marianne" w:eastAsia="Marianne" w:cs="Marianne"/>
                <w:sz w:val="14"/>
              </w:rPr>
              <w:t xml:space="preserve">SSP000614401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AEML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620486" name="Picture">
</wp:docPr>
                  <a:graphic>
                    <a:graphicData uri="http://schemas.openxmlformats.org/drawingml/2006/picture">
                      <pic:pic>
                        <pic:nvPicPr>
                          <pic:cNvPr id="153962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77994" name="Picture">
</wp:docPr>
                  <a:graphic>
                    <a:graphicData uri="http://schemas.openxmlformats.org/drawingml/2006/picture">
                      <pic:pic>
                        <pic:nvPicPr>
                          <pic:cNvPr id="33037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Meung-sur-Loire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99221" name="Picture">
</wp:docPr>
                  <a:graphic>
                    <a:graphicData uri="http://schemas.openxmlformats.org/drawingml/2006/picture">
                      <pic:pic>
                        <pic:nvPicPr>
                          <pic:cNvPr id="40029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"https://fiches-risques.brgm.fr/georisques/casias/SSP4088414" \t "_blank" </w:instrText>
            </w:r>
            <w:r>
              <w:fldChar w:fldCharType="separate"/>
            </w:r>
            <w:r>
              <w:rPr>
                <w:rFonts w:ascii="Marianne" w:hAnsi="Marianne" w:eastAsia="Marianne" w:cs="Marianne"/>
                <w:sz w:val="14"/>
              </w:rPr>
              <w:t xml:space="preserve">SSP4088414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APMG (ex FONDERIES de MEUNG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"https://fiches-risques.brgm.fr/georisques/casias/SSP3831298" \t "_blank" </w:instrText>
            </w:r>
            <w:r>
              <w:fldChar w:fldCharType="separate"/>
            </w:r>
            <w:r>
              <w:rPr>
                <w:rFonts w:ascii="Marianne" w:hAnsi="Marianne" w:eastAsia="Marianne" w:cs="Marianne"/>
                <w:sz w:val="14"/>
              </w:rPr>
              <w:t xml:space="preserve">SSP3831298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"https://fiches-risques.brgm.fr/georisques/casias/SSP3831297" \t "_blank" </w:instrText>
            </w:r>
            <w:r>
              <w:fldChar w:fldCharType="separate"/>
            </w:r>
            <w:r>
              <w:rPr>
                <w:rFonts w:ascii="Marianne" w:hAnsi="Marianne" w:eastAsia="Marianne" w:cs="Marianne"/>
                <w:sz w:val="14"/>
              </w:rPr>
              <w:t xml:space="preserve">SSP3831297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ressorts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"https://fiches-risques.brgm.fr/georisques/casias/SSP3831065" \t "_blank" </w:instrText>
            </w:r>
            <w:r>
              <w:fldChar w:fldCharType="separate"/>
            </w:r>
            <w:r>
              <w:rPr>
                <w:rFonts w:ascii="Marianne" w:hAnsi="Marianne" w:eastAsia="Marianne" w:cs="Marianne"/>
                <w:sz w:val="14"/>
              </w:rPr>
              <w:t xml:space="preserve">SSP3831065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"https://fiches-risques.brgm.fr/georisques/casias/SSP3831015" \t "_blank" </w:instrText>
            </w:r>
            <w:r>
              <w:fldChar w:fldCharType="separate"/>
            </w:r>
            <w:r>
              <w:rPr>
                <w:rFonts w:ascii="Marianne" w:hAnsi="Marianne" w:eastAsia="Marianne" w:cs="Marianne"/>
                <w:sz w:val="14"/>
              </w:rPr>
              <w:t xml:space="preserve">SSP3831015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"https://fiches-risques.brgm.fr/georisques/casias/SSP3830795" \t "_blank" </w:instrText>
            </w:r>
            <w:r>
              <w:fldChar w:fldCharType="separate"/>
            </w:r>
            <w:r>
              <w:rPr>
                <w:rFonts w:ascii="Marianne" w:hAnsi="Marianne" w:eastAsia="Marianne" w:cs="Marianne"/>
                <w:sz w:val="14"/>
              </w:rPr>
              <w:t xml:space="preserve">SSP3830795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"https://fiches-risques.brgm.fr/georisques/casias/SSP3830794" \t "_blank" </w:instrText>
            </w:r>
            <w:r>
              <w:fldChar w:fldCharType="separate"/>
            </w:r>
            <w:r>
              <w:rPr>
                <w:rFonts w:ascii="Marianne" w:hAnsi="Marianne" w:eastAsia="Marianne" w:cs="Marianne"/>
                <w:sz w:val="14"/>
              </w:rPr>
              <w:t xml:space="preserve">SSP3830794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"https://fiches-risques.brgm.fr/georisques/casias/SSP3830793" \t "_blank" </w:instrText>
            </w:r>
            <w:r>
              <w:fldChar w:fldCharType="separate"/>
            </w:r>
            <w:r>
              <w:rPr>
                <w:rFonts w:ascii="Marianne" w:hAnsi="Marianne" w:eastAsia="Marianne" w:cs="Marianne"/>
                <w:sz w:val="14"/>
              </w:rPr>
              <w:t xml:space="preserve">SSP3830793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Serrurerie-application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"https://fiches-risques.brgm.fr/georisques/casias/SSP3830792" \t "_blank" </w:instrText>
            </w:r>
            <w:r>
              <w:fldChar w:fldCharType="separate"/>
            </w:r>
            <w:r>
              <w:rPr>
                <w:rFonts w:ascii="Marianne" w:hAnsi="Marianne" w:eastAsia="Marianne" w:cs="Marianne"/>
                <w:sz w:val="14"/>
              </w:rPr>
              <w:t xml:space="preserve">SSP3830792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"https://fiches-risques.brgm.fr/georisques/casias/SSP3830791" \t "_blank" </w:instrText>
            </w:r>
            <w:r>
              <w:fldChar w:fldCharType="separate"/>
            </w:r>
            <w:r>
              <w:rPr>
                <w:rFonts w:ascii="Marianne" w:hAnsi="Marianne" w:eastAsia="Marianne" w:cs="Marianne"/>
                <w:sz w:val="14"/>
              </w:rPr>
              <w:t xml:space="preserve">SSP3830791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"https://fiches-risques.brgm.fr/georisques/casias/SSP3830523" \t "_blank" </w:instrText>
            </w:r>
            <w:r>
              <w:fldChar w:fldCharType="separate"/>
            </w:r>
            <w:r>
              <w:rPr>
                <w:rFonts w:ascii="Marianne" w:hAnsi="Marianne" w:eastAsia="Marianne" w:cs="Marianne"/>
                <w:sz w:val="14"/>
              </w:rPr>
              <w:t xml:space="preserve">SSP3830523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ex/Forges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"https://fiches-risques.brgm.fr/georisques/casias/SSP3830522" \t "_blank" </w:instrText>
            </w:r>
            <w:r>
              <w:fldChar w:fldCharType="separate"/>
            </w:r>
            <w:r>
              <w:rPr>
                <w:rFonts w:ascii="Marianne" w:hAnsi="Marianne" w:eastAsia="Marianne" w:cs="Marianne"/>
                <w:sz w:val="14"/>
              </w:rPr>
              <w:t xml:space="preserve">SSP3830522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matériel ferroviaire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"https://fiches-risques.brgm.fr/georisques/casias/SSP3830521" \t "_blank" </w:instrText>
            </w:r>
            <w:r>
              <w:fldChar w:fldCharType="separate"/>
            </w:r>
            <w:r>
              <w:rPr>
                <w:rFonts w:ascii="Marianne" w:hAnsi="Marianne" w:eastAsia="Marianne" w:cs="Marianne"/>
                <w:sz w:val="14"/>
              </w:rPr>
              <w:t xml:space="preserve">SSP3830521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ressorts, ex/Tannerie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"https://fiches-risques.brgm.fr/georisques/casias/SSP3830424" \t "_blank" </w:instrText>
            </w:r>
            <w:r>
              <w:fldChar w:fldCharType="separate"/>
            </w:r>
            <w:r>
              <w:rPr>
                <w:rFonts w:ascii="Marianne" w:hAnsi="Marianne" w:eastAsia="Marianne" w:cs="Marianne"/>
                <w:sz w:val="14"/>
              </w:rPr>
              <w:t xml:space="preserve">SSP3830424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Pierre François (Sté), ex/Fabrication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"https://fiches-risques.brgm.fr/georisques/casias/SSP3830423" \t "_blank" </w:instrText>
            </w:r>
            <w:r>
              <w:fldChar w:fldCharType="separate"/>
            </w:r>
            <w:r>
              <w:rPr>
                <w:rFonts w:ascii="Marianne" w:hAnsi="Marianne" w:eastAsia="Marianne" w:cs="Marianne"/>
                <w:sz w:val="14"/>
              </w:rPr>
              <w:t xml:space="preserve">SSP3830423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"https://fiches-risques.brgm.fr/georisques/casias/SSP3830422" \t "_blank" </w:instrText>
            </w:r>
            <w:r>
              <w:fldChar w:fldCharType="separate"/>
            </w:r>
            <w:r>
              <w:rPr>
                <w:rFonts w:ascii="Marianne" w:hAnsi="Marianne" w:eastAsia="Marianne" w:cs="Marianne"/>
                <w:sz w:val="14"/>
              </w:rPr>
              <w:t xml:space="preserve">SSP3830422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"https://fiches-risques.brgm.fr/georisques/casias/SSP3830351" \t "_blank" </w:instrText>
            </w:r>
            <w:r>
              <w:fldChar w:fldCharType="separate"/>
            </w:r>
            <w:r>
              <w:rPr>
                <w:rFonts w:ascii="Marianne" w:hAnsi="Marianne" w:eastAsia="Marianne" w:cs="Marianne"/>
                <w:sz w:val="14"/>
              </w:rPr>
              <w:t xml:space="preserve">SSP3830351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"https://fiches-risques.brgm.fr/georisques/casias/SSP3830214" \t "_blank" </w:instrText>
            </w:r>
            <w:r>
              <w:fldChar w:fldCharType="separate"/>
            </w:r>
            <w:r>
              <w:rPr>
                <w:rFonts w:ascii="Marianne" w:hAnsi="Marianne" w:eastAsia="Marianne" w:cs="Marianne"/>
                <w:sz w:val="14"/>
              </w:rPr>
              <w:t xml:space="preserve">SSP3830214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"https://fiches-risques.brgm.fr/georisques/casias/SSP3830213" \t "_blank" </w:instrText>
            </w:r>
            <w:r>
              <w:fldChar w:fldCharType="separate"/>
            </w:r>
            <w:r>
              <w:rPr>
                <w:rFonts w:ascii="Marianne" w:hAnsi="Marianne" w:eastAsia="Marianne" w:cs="Marianne"/>
                <w:sz w:val="14"/>
              </w:rPr>
              <w:t xml:space="preserve">SSP3830213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Férailleur, ex/Décharge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"https://fiches-risques.brgm.fr/georisques/casias/SSP3830212" \t "_blank" </w:instrText>
            </w:r>
            <w:r>
              <w:fldChar w:fldCharType="separate"/>
            </w:r>
            <w:r>
              <w:rPr>
                <w:rFonts w:ascii="Marianne" w:hAnsi="Marianne" w:eastAsia="Marianne" w:cs="Marianne"/>
                <w:sz w:val="14"/>
              </w:rPr>
              <w:t xml:space="preserve">SSP3830212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"https://fiches-risques.brgm.fr/georisques/casias/SSP3830073" \t "_blank" </w:instrText>
            </w:r>
            <w:r>
              <w:fldChar w:fldCharType="separate"/>
            </w:r>
            <w:r>
              <w:rPr>
                <w:rFonts w:ascii="Marianne" w:hAnsi="Marianne" w:eastAsia="Marianne" w:cs="Marianne"/>
                <w:sz w:val="14"/>
              </w:rPr>
              <w:t xml:space="preserve">SSP3830073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"https://fiches-risques.brgm.fr/georisques/casias/SSP3829737" \t "_blank" </w:instrText>
            </w:r>
            <w:r>
              <w:fldChar w:fldCharType="separate"/>
            </w:r>
            <w:r>
              <w:rPr>
                <w:rFonts w:ascii="Marianne" w:hAnsi="Marianne" w:eastAsia="Marianne" w:cs="Marianne"/>
                <w:sz w:val="14"/>
              </w:rPr>
              <w:t xml:space="preserve">SSP3829737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d'emboutissage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"https://fiches-risques.brgm.fr/georisques/casias/SSP3829736" \t "_blank" </w:instrText>
            </w:r>
            <w:r>
              <w:fldChar w:fldCharType="separate"/>
            </w:r>
            <w:r>
              <w:rPr>
                <w:rFonts w:ascii="Marianne" w:hAnsi="Marianne" w:eastAsia="Marianne" w:cs="Marianne"/>
                <w:sz w:val="14"/>
              </w:rPr>
              <w:t xml:space="preserve">SSP3829736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"https://fiches-risques.brgm.fr/georisques/casias/SSP3829735" \t "_blank" </w:instrText>
            </w:r>
            <w:r>
              <w:fldChar w:fldCharType="separate"/>
            </w:r>
            <w:r>
              <w:rPr>
                <w:rFonts w:ascii="Marianne" w:hAnsi="Marianne" w:eastAsia="Marianne" w:cs="Marianne"/>
                <w:sz w:val="14"/>
              </w:rPr>
              <w:t xml:space="preserve">SSP3829735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"https://fiches-risques.brgm.fr/georisques/casias/SSP3829734" \t "_blank" </w:instrText>
            </w:r>
            <w:r>
              <w:fldChar w:fldCharType="separate"/>
            </w:r>
            <w:r>
              <w:rPr>
                <w:rFonts w:ascii="Marianne" w:hAnsi="Marianne" w:eastAsia="Marianne" w:cs="Marianne"/>
                <w:sz w:val="14"/>
              </w:rPr>
              <w:t xml:space="preserve">SSP3829734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"https://fiches-risques.brgm.fr/georisques/casias/SSP3829733" \t "_blank" </w:instrText>
            </w:r>
            <w:r>
              <w:fldChar w:fldCharType="separate"/>
            </w:r>
            <w:r>
              <w:rPr>
                <w:rFonts w:ascii="Marianne" w:hAnsi="Marianne" w:eastAsia="Marianne" w:cs="Marianne"/>
                <w:sz w:val="14"/>
              </w:rPr>
              <w:t xml:space="preserve">SSP3829733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"https://fiches-risques.brgm.fr/georisques/casias/SSP3829732" \t "_blank" </w:instrText>
            </w:r>
            <w:r>
              <w:fldChar w:fldCharType="separate"/>
            </w:r>
            <w:r>
              <w:rPr>
                <w:rFonts w:ascii="Marianne" w:hAnsi="Marianne" w:eastAsia="Marianne" w:cs="Marianne"/>
                <w:sz w:val="14"/>
              </w:rPr>
              <w:t xml:space="preserve">SSP3829732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"https://fiches-risques.brgm.fr/georisques/casias/SSP3829731" \t "_blank" </w:instrText>
            </w:r>
            <w:r>
              <w:fldChar w:fldCharType="separate"/>
            </w:r>
            <w:r>
              <w:rPr>
                <w:rFonts w:ascii="Marianne" w:hAnsi="Marianne" w:eastAsia="Marianne" w:cs="Marianne"/>
                <w:sz w:val="14"/>
              </w:rPr>
              <w:t xml:space="preserve">SSP3829731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d'emboutissage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"https://fiches-risques.brgm.fr/georisques/casias/SSP3829730" \t "_blank" </w:instrText>
            </w:r>
            <w:r>
              <w:fldChar w:fldCharType="separate"/>
            </w:r>
            <w:r>
              <w:rPr>
                <w:rFonts w:ascii="Marianne" w:hAnsi="Marianne" w:eastAsia="Marianne" w:cs="Marianne"/>
                <w:sz w:val="14"/>
              </w:rPr>
              <w:t xml:space="preserve">SSP3829730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"https://fiches-risques.brgm.fr/georisques/casias/SSP3829296" \t "_blank" </w:instrText>
            </w:r>
            <w:r>
              <w:fldChar w:fldCharType="separate"/>
            </w:r>
            <w:r>
              <w:rPr>
                <w:rFonts w:ascii="Marianne" w:hAnsi="Marianne" w:eastAsia="Marianne" w:cs="Marianne"/>
                <w:sz w:val="14"/>
              </w:rPr>
              <w:t xml:space="preserve">SSP3829296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"https://fiches-risques.brgm.fr/georisques/casias/SSP3829146" \t "_blank" </w:instrText>
            </w:r>
            <w:r>
              <w:fldChar w:fldCharType="separate"/>
            </w:r>
            <w:r>
              <w:rPr>
                <w:rFonts w:ascii="Marianne" w:hAnsi="Marianne" w:eastAsia="Marianne" w:cs="Marianne"/>
                <w:sz w:val="14"/>
              </w:rPr>
              <w:t xml:space="preserve">SSP3829146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"https://fiches-risques.brgm.fr/georisques/casias/SSP3829145" \t "_blank" </w:instrText>
            </w:r>
            <w:r>
              <w:fldChar w:fldCharType="separate"/>
            </w:r>
            <w:r>
              <w:rPr>
                <w:rFonts w:ascii="Marianne" w:hAnsi="Marianne" w:eastAsia="Marianne" w:cs="Marianne"/>
                <w:sz w:val="14"/>
              </w:rPr>
              <w:t xml:space="preserve">SSP3829145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LANDRON : Le Métacuir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"https://fiches-risques.brgm.fr/georisques/casias/SSP3829144" \t "_blank" </w:instrText>
            </w:r>
            <w:r>
              <w:fldChar w:fldCharType="separate"/>
            </w:r>
            <w:r>
              <w:rPr>
                <w:rFonts w:ascii="Marianne" w:hAnsi="Marianne" w:eastAsia="Marianne" w:cs="Marianne"/>
                <w:sz w:val="14"/>
              </w:rPr>
              <w:t xml:space="preserve">SSP3829144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"https://fiches-risques.brgm.fr/georisques/casias/SSP3829143" \t "_blank" </w:instrText>
            </w:r>
            <w:r>
              <w:fldChar w:fldCharType="separate"/>
            </w:r>
            <w:r>
              <w:rPr>
                <w:rFonts w:ascii="Marianne" w:hAnsi="Marianne" w:eastAsia="Marianne" w:cs="Marianne"/>
                <w:sz w:val="14"/>
              </w:rPr>
              <w:t xml:space="preserve">SSP3829143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ressorts, ex/Tannerie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"https://fiches-risques.brgm.fr/georisques/casias/SSP3829142" \t "_blank" </w:instrText>
            </w:r>
            <w:r>
              <w:fldChar w:fldCharType="separate"/>
            </w:r>
            <w:r>
              <w:rPr>
                <w:rFonts w:ascii="Marianne" w:hAnsi="Marianne" w:eastAsia="Marianne" w:cs="Marianne"/>
                <w:sz w:val="14"/>
              </w:rPr>
              <w:t xml:space="preserve">SSP3829142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"https://fiches-risques.brgm.fr/georisques/casias/SSP599968" \t "_blank" </w:instrText>
            </w:r>
            <w:r>
              <w:fldChar w:fldCharType="separate"/>
            </w:r>
            <w:r>
              <w:rPr>
                <w:rFonts w:ascii="Marianne" w:hAnsi="Marianne" w:eastAsia="Marianne" w:cs="Marianne"/>
                <w:sz w:val="14"/>
              </w:rPr>
              <w:t xml:space="preserve">SSP599968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AEML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"https://fiches-risques.brgm.fr/georisques/casias/SSP594134" \t "_blank" </w:instrText>
            </w:r>
            <w:r>
              <w:fldChar w:fldCharType="separate"/>
            </w:r>
            <w:r>
              <w:rPr>
                <w:rFonts w:ascii="Marianne" w:hAnsi="Marianne" w:eastAsia="Marianne" w:cs="Marianne"/>
                <w:sz w:val="14"/>
              </w:rPr>
              <w:t xml:space="preserve">SSP594134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NGK SPARK PLUG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"https://fiches-risques.brgm.fr/georisques/casias/SSP593865" \t "_blank" </w:instrText>
            </w:r>
            <w:r>
              <w:fldChar w:fldCharType="separate"/>
            </w:r>
            <w:r>
              <w:rPr>
                <w:rFonts w:ascii="Marianne" w:hAnsi="Marianne" w:eastAsia="Marianne" w:cs="Marianne"/>
                <w:sz w:val="14"/>
              </w:rPr>
              <w:t xml:space="preserve">SSP593865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AEML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9.jpg" Type="http://schemas.openxmlformats.org/officeDocument/2006/relationships/image" Target="media/img_0_9_49.jpg"/>
 <Relationship Id="img_0_9_7.png" Type="http://schemas.openxmlformats.org/officeDocument/2006/relationships/image" Target="media/img_0_9_7.png"/>
 <Relationship Id="img_0_9_48.png" Type="http://schemas.openxmlformats.org/officeDocument/2006/relationships/image" Target="media/img_0_9_4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7.jpg" Type="http://schemas.openxmlformats.org/officeDocument/2006/relationships/image" Target="media/img_0_16_17.jpg"/>
 <Relationship Id="img_0_16_7.png" Type="http://schemas.openxmlformats.org/officeDocument/2006/relationships/image" Target="media/img_0_16_7.png"/>
 <Relationship Id="img_0_16_16.png" Type="http://schemas.openxmlformats.org/officeDocument/2006/relationships/image" Target="media/img_0_16_16.png"/>
 <Relationship Id="img_0_16_14_2.png" Type="http://schemas.openxmlformats.org/officeDocument/2006/relationships/image" Target="media/img_0_16_14_2.png"/>
 <Relationship Id="img_0_16_15_2.png" Type="http://schemas.openxmlformats.org/officeDocument/2006/relationships/image" Target="media/img_0_16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