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02283" name="Picture">
</wp:docPr>
                  <a:graphic>
                    <a:graphicData uri="http://schemas.openxmlformats.org/drawingml/2006/picture">
                      <pic:pic>
                        <pic:nvPicPr>
                          <pic:cNvPr id="114120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431292" name="Picture">
</wp:docPr>
                  <a:graphic>
                    <a:graphicData uri="http://schemas.openxmlformats.org/drawingml/2006/picture">
                      <pic:pic>
                        <pic:nvPicPr>
                          <pic:cNvPr id="700431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035613" name="Picture">
</wp:docPr>
                        <a:graphic>
                          <a:graphicData uri="http://schemas.openxmlformats.org/drawingml/2006/picture">
                            <pic:pic>
                              <pic:nvPicPr>
                                <pic:cNvPr id="1776035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92190 Meudon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3425507" name="Picture">
</wp:docPr>
                  <a:graphic>
                    <a:graphicData uri="http://schemas.openxmlformats.org/drawingml/2006/picture">
                      <pic:pic>
                        <pic:nvPicPr>
                          <pic:cNvPr id="493425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1820356" name="Picture">
</wp:docPr>
                  <a:graphic>
                    <a:graphicData uri="http://schemas.openxmlformats.org/drawingml/2006/picture">
                      <pic:pic>
                        <pic:nvPicPr>
                          <pic:cNvPr id="541820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56631" name="Picture">
</wp:docPr>
                  <a:graphic>
                    <a:graphicData uri="http://schemas.openxmlformats.org/drawingml/2006/picture">
                      <pic:pic>
                        <pic:nvPicPr>
                          <pic:cNvPr id="28425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74616" name="Picture">
</wp:docPr>
                  <a:graphic>
                    <a:graphicData uri="http://schemas.openxmlformats.org/drawingml/2006/picture">
                      <pic:pic>
                        <pic:nvPicPr>
                          <pic:cNvPr id="106027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304717" name="Picture">
</wp:docPr>
                  <a:graphic>
                    <a:graphicData uri="http://schemas.openxmlformats.org/drawingml/2006/picture">
                      <pic:pic>
                        <pic:nvPicPr>
                          <pic:cNvPr id="203630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89541" name="Picture">
</wp:docPr>
                        <a:graphic>
                          <a:graphicData uri="http://schemas.openxmlformats.org/drawingml/2006/picture">
                            <pic:pic>
                              <pic:nvPicPr>
                                <pic:cNvPr id="34689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755378" name="Picture">
</wp:docPr>
                        <a:graphic>
                          <a:graphicData uri="http://schemas.openxmlformats.org/drawingml/2006/picture">
                            <pic:pic>
                              <pic:nvPicPr>
                                <pic:cNvPr id="940755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526754" name="Picture">
</wp:docPr>
                        <a:graphic>
                          <a:graphicData uri="http://schemas.openxmlformats.org/drawingml/2006/picture">
                            <pic:pic>
                              <pic:nvPicPr>
                                <pic:cNvPr id="1333526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51568" name="Picture">
</wp:docPr>
                        <a:graphic>
                          <a:graphicData uri="http://schemas.openxmlformats.org/drawingml/2006/picture">
                            <pic:pic>
                              <pic:nvPicPr>
                                <pic:cNvPr id="141951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347868" name="Picture">
</wp:docPr>
                        <a:graphic>
                          <a:graphicData uri="http://schemas.openxmlformats.org/drawingml/2006/picture">
                            <pic:pic>
                              <pic:nvPicPr>
                                <pic:cNvPr id="760347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11090" name="Picture">
</wp:docPr>
                        <a:graphic>
                          <a:graphicData uri="http://schemas.openxmlformats.org/drawingml/2006/picture">
                            <pic:pic>
                              <pic:nvPicPr>
                                <pic:cNvPr id="1189911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841758" name="Picture">
</wp:docPr>
                        <a:graphic>
                          <a:graphicData uri="http://schemas.openxmlformats.org/drawingml/2006/picture">
                            <pic:pic>
                              <pic:nvPicPr>
                                <pic:cNvPr id="1273841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274831" name="Picture">
</wp:docPr>
                        <a:graphic>
                          <a:graphicData uri="http://schemas.openxmlformats.org/drawingml/2006/picture">
                            <pic:pic>
                              <pic:nvPicPr>
                                <pic:cNvPr id="2121274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472348" name="Picture">
</wp:docPr>
                        <a:graphic>
                          <a:graphicData uri="http://schemas.openxmlformats.org/drawingml/2006/picture">
                            <pic:pic>
                              <pic:nvPicPr>
                                <pic:cNvPr id="432472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21100" name="Picture">
</wp:docPr>
                        <a:graphic>
                          <a:graphicData uri="http://schemas.openxmlformats.org/drawingml/2006/picture">
                            <pic:pic>
                              <pic:nvPicPr>
                                <pic:cNvPr id="15157211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687754" name="Picture">
</wp:docPr>
                        <a:graphic>
                          <a:graphicData uri="http://schemas.openxmlformats.org/drawingml/2006/picture">
                            <pic:pic>
                              <pic:nvPicPr>
                                <pic:cNvPr id="630687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84418" name="Picture">
</wp:docPr>
                        <a:graphic>
                          <a:graphicData uri="http://schemas.openxmlformats.org/drawingml/2006/picture">
                            <pic:pic>
                              <pic:nvPicPr>
                                <pic:cNvPr id="18550844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123815" name="Picture">
</wp:docPr>
                        <a:graphic>
                          <a:graphicData uri="http://schemas.openxmlformats.org/drawingml/2006/picture">
                            <pic:pic>
                              <pic:nvPicPr>
                                <pic:cNvPr id="13761238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54997" name="Picture">
</wp:docPr>
                        <a:graphic>
                          <a:graphicData uri="http://schemas.openxmlformats.org/drawingml/2006/picture">
                            <pic:pic>
                              <pic:nvPicPr>
                                <pic:cNvPr id="1888054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768741" name="Picture">
</wp:docPr>
                        <a:graphic>
                          <a:graphicData uri="http://schemas.openxmlformats.org/drawingml/2006/picture">
                            <pic:pic>
                              <pic:nvPicPr>
                                <pic:cNvPr id="8297687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21827" name="Picture">
</wp:docPr>
                        <a:graphic>
                          <a:graphicData uri="http://schemas.openxmlformats.org/drawingml/2006/picture">
                            <pic:pic>
                              <pic:nvPicPr>
                                <pic:cNvPr id="10147218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69798" name="Picture">
</wp:docPr>
                        <a:graphic>
                          <a:graphicData uri="http://schemas.openxmlformats.org/drawingml/2006/picture">
                            <pic:pic>
                              <pic:nvPicPr>
                                <pic:cNvPr id="8284697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216339" name="Picture">
</wp:docPr>
                        <a:graphic>
                          <a:graphicData uri="http://schemas.openxmlformats.org/drawingml/2006/picture">
                            <pic:pic>
                              <pic:nvPicPr>
                                <pic:cNvPr id="3532163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058927" name="Picture">
</wp:docPr>
                        <a:graphic>
                          <a:graphicData uri="http://schemas.openxmlformats.org/drawingml/2006/picture">
                            <pic:pic>
                              <pic:nvPicPr>
                                <pic:cNvPr id="4160589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928240" name="Picture">
</wp:docPr>
                        <a:graphic>
                          <a:graphicData uri="http://schemas.openxmlformats.org/drawingml/2006/picture">
                            <pic:pic>
                              <pic:nvPicPr>
                                <pic:cNvPr id="13679282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497403" name="Picture">
</wp:docPr>
                        <a:graphic>
                          <a:graphicData uri="http://schemas.openxmlformats.org/drawingml/2006/picture">
                            <pic:pic>
                              <pic:nvPicPr>
                                <pic:cNvPr id="15574974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443226" name="Picture">
</wp:docPr>
                        <a:graphic>
                          <a:graphicData uri="http://schemas.openxmlformats.org/drawingml/2006/picture">
                            <pic:pic>
                              <pic:nvPicPr>
                                <pic:cNvPr id="4934432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47170" name="Picture">
</wp:docPr>
                        <a:graphic>
                          <a:graphicData uri="http://schemas.openxmlformats.org/drawingml/2006/picture">
                            <pic:pic>
                              <pic:nvPicPr>
                                <pic:cNvPr id="14679471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030818" name="Picture">
</wp:docPr>
                        <a:graphic>
                          <a:graphicData uri="http://schemas.openxmlformats.org/drawingml/2006/picture">
                            <pic:pic>
                              <pic:nvPicPr>
                                <pic:cNvPr id="11680308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383972" name="Picture">
</wp:docPr>
                        <a:graphic>
                          <a:graphicData uri="http://schemas.openxmlformats.org/drawingml/2006/picture">
                            <pic:pic>
                              <pic:nvPicPr>
                                <pic:cNvPr id="10803839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58947" name="Picture">
</wp:docPr>
                        <a:graphic>
                          <a:graphicData uri="http://schemas.openxmlformats.org/drawingml/2006/picture">
                            <pic:pic>
                              <pic:nvPicPr>
                                <pic:cNvPr id="17916589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014364" name="Picture">
</wp:docPr>
                        <a:graphic>
                          <a:graphicData uri="http://schemas.openxmlformats.org/drawingml/2006/picture">
                            <pic:pic>
                              <pic:nvPicPr>
                                <pic:cNvPr id="17050143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10602" name="Picture">
</wp:docPr>
                  <a:graphic>
                    <a:graphicData uri="http://schemas.openxmlformats.org/drawingml/2006/picture">
                      <pic:pic>
                        <pic:nvPicPr>
                          <pic:cNvPr id="155171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347899" name="Picture">
</wp:docPr>
                  <a:graphic>
                    <a:graphicData uri="http://schemas.openxmlformats.org/drawingml/2006/picture">
                      <pic:pic>
                        <pic:nvPicPr>
                          <pic:cNvPr id="140734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927522" name="Picture">
</wp:docPr>
                  <a:graphic>
                    <a:graphicData uri="http://schemas.openxmlformats.org/drawingml/2006/picture">
                      <pic:pic>
                        <pic:nvPicPr>
                          <pic:cNvPr id="191592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Meudon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070092" name="Picture">
</wp:docPr>
                  <a:graphic>
                    <a:graphicData uri="http://schemas.openxmlformats.org/drawingml/2006/picture">
                      <pic:pic>
                        <pic:nvPicPr>
                          <pic:cNvPr id="8480700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04473" name="Picture">
</wp:docPr>
                  <a:graphic>
                    <a:graphicData uri="http://schemas.openxmlformats.org/drawingml/2006/picture">
                      <pic:pic>
                        <pic:nvPicPr>
                          <pic:cNvPr id="396704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3586038" name="Picture">
</wp:docPr>
                  <a:graphic>
                    <a:graphicData uri="http://schemas.openxmlformats.org/drawingml/2006/picture">
                      <pic:pic>
                        <pic:nvPicPr>
                          <pic:cNvPr id="94358603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(92DRIEE_IF20170002)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49049" name="Picture">
</wp:docPr>
                        <a:graphic>
                          <a:graphicData uri="http://schemas.openxmlformats.org/drawingml/2006/picture">
                            <pic:pic>
                              <pic:nvPicPr>
                                <pic:cNvPr id="1661549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29/05/1998</w:t>
                    <w:br/>
                    <w:t xml:space="preserve">Date d'approbation : 09/01/2004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"https://www.hauts-de-seine.gouv.fr/Actions-de-l-Etat/Environnement-et-prevention-des-risques/Prevention-des-risques/Risques-majeurs"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82837" name="Picture">
</wp:docPr>
                  <a:graphic>
                    <a:graphicData uri="http://schemas.openxmlformats.org/drawingml/2006/picture">
                      <pic:pic>
                        <pic:nvPicPr>
                          <pic:cNvPr id="52258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06859" name="Picture">
</wp:docPr>
                  <a:graphic>
                    <a:graphicData uri="http://schemas.openxmlformats.org/drawingml/2006/picture">
                      <pic:pic>
                        <pic:nvPicPr>
                          <pic:cNvPr id="26300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82708" name="Picture">
</wp:docPr>
                  <a:graphic>
                    <a:graphicData uri="http://schemas.openxmlformats.org/drawingml/2006/picture">
                      <pic:pic>
                        <pic:nvPicPr>
                          <pic:cNvPr id="142268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Meudon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5722" name="Picture">
</wp:docPr>
                        <a:graphic>
                          <a:graphicData uri="http://schemas.openxmlformats.org/drawingml/2006/picture">
                            <pic:pic>
                              <pic:nvPicPr>
                                <pic:cNvPr id="813257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222322" name="Picture">
</wp:docPr>
                        <a:graphic>
                          <a:graphicData uri="http://schemas.openxmlformats.org/drawingml/2006/picture">
                            <pic:pic>
                              <pic:nvPicPr>
                                <pic:cNvPr id="18782223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97288" name="Picture">
</wp:docPr>
                        <a:graphic>
                          <a:graphicData uri="http://schemas.openxmlformats.org/drawingml/2006/picture">
                            <pic:pic>
                              <pic:nvPicPr>
                                <pic:cNvPr id="3045972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77158" name="Picture">
</wp:docPr>
                        <a:graphic>
                          <a:graphicData uri="http://schemas.openxmlformats.org/drawingml/2006/picture">
                            <pic:pic>
                              <pic:nvPicPr>
                                <pic:cNvPr id="129427715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45502" name="Picture">
</wp:docPr>
                  <a:graphic>
                    <a:graphicData uri="http://schemas.openxmlformats.org/drawingml/2006/picture">
                      <pic:pic>
                        <pic:nvPicPr>
                          <pic:cNvPr id="201974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91047" name="Picture">
</wp:docPr>
                  <a:graphic>
                    <a:graphicData uri="http://schemas.openxmlformats.org/drawingml/2006/picture">
                      <pic:pic>
                        <pic:nvPicPr>
                          <pic:cNvPr id="102809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61955" name="Picture">
</wp:docPr>
                  <a:graphic>
                    <a:graphicData uri="http://schemas.openxmlformats.org/drawingml/2006/picture">
                      <pic:pic>
                        <pic:nvPicPr>
                          <pic:cNvPr id="149046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74468" name="Picture">
</wp:docPr>
                  <a:graphic>
                    <a:graphicData uri="http://schemas.openxmlformats.org/drawingml/2006/picture">
                      <pic:pic>
                        <pic:nvPicPr>
                          <pic:cNvPr id="19732744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087590" name="Picture">
</wp:docPr>
                  <a:graphic>
                    <a:graphicData uri="http://schemas.openxmlformats.org/drawingml/2006/picture">
                      <pic:pic>
                        <pic:nvPicPr>
                          <pic:cNvPr id="1334087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228176" name="Picture">
</wp:docPr>
                  <a:graphic>
                    <a:graphicData uri="http://schemas.openxmlformats.org/drawingml/2006/picture">
                      <pic:pic>
                        <pic:nvPicPr>
                          <pic:cNvPr id="9702281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892431" name="Picture">
</wp:docPr>
                        <a:graphic>
                          <a:graphicData uri="http://schemas.openxmlformats.org/drawingml/2006/picture">
                            <pic:pic>
                              <pic:nvPicPr>
                                <pic:cNvPr id="1116892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818312" name="Picture">
</wp:docPr>
                        <a:graphic>
                          <a:graphicData uri="http://schemas.openxmlformats.org/drawingml/2006/picture">
                            <pic:pic>
                              <pic:nvPicPr>
                                <pic:cNvPr id="7748183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44997" name="Picture">
</wp:docPr>
                  <a:graphic>
                    <a:graphicData uri="http://schemas.openxmlformats.org/drawingml/2006/picture">
                      <pic:pic>
                        <pic:nvPicPr>
                          <pic:cNvPr id="23214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168726" name="Picture">
</wp:docPr>
                  <a:graphic>
                    <a:graphicData uri="http://schemas.openxmlformats.org/drawingml/2006/picture">
                      <pic:pic>
                        <pic:nvPicPr>
                          <pic:cNvPr id="93916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17995" name="Picture">
</wp:docPr>
                  <a:graphic>
                    <a:graphicData uri="http://schemas.openxmlformats.org/drawingml/2006/picture">
                      <pic:pic>
                        <pic:nvPicPr>
                          <pic:cNvPr id="187671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421443" name="Picture">
</wp:docPr>
                  <a:graphic>
                    <a:graphicData uri="http://schemas.openxmlformats.org/drawingml/2006/picture">
                      <pic:pic>
                        <pic:nvPicPr>
                          <pic:cNvPr id="469421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75790" name="Picture">
</wp:docPr>
                  <a:graphic>
                    <a:graphicData uri="http://schemas.openxmlformats.org/drawingml/2006/picture">
                      <pic:pic>
                        <pic:nvPicPr>
                          <pic:cNvPr id="1693675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2522350" name="Picture">
</wp:docPr>
                  <a:graphic>
                    <a:graphicData uri="http://schemas.openxmlformats.org/drawingml/2006/picture">
                      <pic:pic>
                        <pic:nvPicPr>
                          <pic:cNvPr id="9525223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38756" name="Picture">
</wp:docPr>
                        <a:graphic>
                          <a:graphicData uri="http://schemas.openxmlformats.org/drawingml/2006/picture">
                            <pic:pic>
                              <pic:nvPicPr>
                                <pic:cNvPr id="881638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235770" name="Picture">
</wp:docPr>
                  <a:graphic>
                    <a:graphicData uri="http://schemas.openxmlformats.org/drawingml/2006/picture">
                      <pic:pic>
                        <pic:nvPicPr>
                          <pic:cNvPr id="184123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672948" name="Picture">
</wp:docPr>
                  <a:graphic>
                    <a:graphicData uri="http://schemas.openxmlformats.org/drawingml/2006/picture">
                      <pic:pic>
                        <pic:nvPicPr>
                          <pic:cNvPr id="101567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910680" name="Picture">
</wp:docPr>
                  <a:graphic>
                    <a:graphicData uri="http://schemas.openxmlformats.org/drawingml/2006/picture">
                      <pic:pic>
                        <pic:nvPicPr>
                          <pic:cNvPr id="49691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192827" name="Picture">
</wp:docPr>
                  <a:graphic>
                    <a:graphicData uri="http://schemas.openxmlformats.org/drawingml/2006/picture">
                      <pic:pic>
                        <pic:nvPicPr>
                          <pic:cNvPr id="7551928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809608" name="Picture">
</wp:docPr>
                  <a:graphic>
                    <a:graphicData uri="http://schemas.openxmlformats.org/drawingml/2006/picture">
                      <pic:pic>
                        <pic:nvPicPr>
                          <pic:cNvPr id="834809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6499165" name="Picture">
</wp:docPr>
                  <a:graphic>
                    <a:graphicData uri="http://schemas.openxmlformats.org/drawingml/2006/picture">
                      <pic:pic>
                        <pic:nvPicPr>
                          <pic:cNvPr id="4964991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sur la commune de Meudon (75DRIEA IF20080005)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59465" name="Picture">
</wp:docPr>
                        <a:graphic>
                          <a:graphicData uri="http://schemas.openxmlformats.org/drawingml/2006/picture">
                            <pic:pic>
                              <pic:nvPicPr>
                                <pic:cNvPr id="1903594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sur la commune de Meudon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"/donnee-risques/PPR/Fiche-ppr/pprn/75DRIEA IF20080005"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084896" name="Picture">
</wp:docPr>
                  <a:graphic>
                    <a:graphicData uri="http://schemas.openxmlformats.org/drawingml/2006/picture">
                      <pic:pic>
                        <pic:nvPicPr>
                          <pic:cNvPr id="83608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28910" name="Picture">
</wp:docPr>
                  <a:graphic>
                    <a:graphicData uri="http://schemas.openxmlformats.org/drawingml/2006/picture">
                      <pic:pic>
                        <pic:nvPicPr>
                          <pic:cNvPr id="153872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288807" name="Picture">
</wp:docPr>
                  <a:graphic>
                    <a:graphicData uri="http://schemas.openxmlformats.org/drawingml/2006/picture">
                      <pic:pic>
                        <pic:nvPicPr>
                          <pic:cNvPr id="124028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Meudon (75DRIEA IF19840006)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148005" name="Picture">
</wp:docPr>
                        <a:graphic>
                          <a:graphicData uri="http://schemas.openxmlformats.org/drawingml/2006/picture">
                            <pic:pic>
                              <pic:nvPicPr>
                                <pic:cNvPr id="15161480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sur la commune Meudon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31/07/1984</w:t>
                    <w:br/>
                    <w:t xml:space="preserve">Date d'approbation : 25/11/1985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"/donnee-risques/PPR/Fiche-ppr/pprn/75DRIEA IF19840006"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268411" name="Picture">
</wp:docPr>
                        <a:graphic>
                          <a:graphicData uri="http://schemas.openxmlformats.org/drawingml/2006/picture">
                            <pic:pic>
                              <pic:nvPicPr>
                                <pic:cNvPr id="145926841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75760" name="Picture">
</wp:docPr>
                  <a:graphic>
                    <a:graphicData uri="http://schemas.openxmlformats.org/drawingml/2006/picture">
                      <pic:pic>
                        <pic:nvPicPr>
                          <pic:cNvPr id="25897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05759" name="Picture">
</wp:docPr>
                  <a:graphic>
                    <a:graphicData uri="http://schemas.openxmlformats.org/drawingml/2006/picture">
                      <pic:pic>
                        <pic:nvPicPr>
                          <pic:cNvPr id="194780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76084" name="Picture">
</wp:docPr>
                  <a:graphic>
                    <a:graphicData uri="http://schemas.openxmlformats.org/drawingml/2006/picture">
                      <pic:pic>
                        <pic:nvPicPr>
                          <pic:cNvPr id="200867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512707" name="Picture">
</wp:docPr>
                  <a:graphic>
                    <a:graphicData uri="http://schemas.openxmlformats.org/drawingml/2006/picture">
                      <pic:pic>
                        <pic:nvPicPr>
                          <pic:cNvPr id="1131512707"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80573" name="Picture">
</wp:docPr>
                  <a:graphic>
                    <a:graphicData uri="http://schemas.openxmlformats.org/drawingml/2006/picture">
                      <pic:pic>
                        <pic:nvPicPr>
                          <pic:cNvPr id="2011180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822658" name="Picture">
</wp:docPr>
                  <a:graphic>
                    <a:graphicData uri="http://schemas.openxmlformats.org/drawingml/2006/picture">
                      <pic:pic>
                        <pic:nvPicPr>
                          <pic:cNvPr id="601822658"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64896" name="Picture">
</wp:docPr>
                        <a:graphic>
                          <a:graphicData uri="http://schemas.openxmlformats.org/drawingml/2006/picture">
                            <pic:pic>
                              <pic:nvPicPr>
                                <pic:cNvPr id="18010648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INTE1913671A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716423" name="Picture">
</wp:docPr>
                  <a:graphic>
                    <a:graphicData uri="http://schemas.openxmlformats.org/drawingml/2006/picture">
                      <pic:pic>
                        <pic:nvPicPr>
                          <pic:cNvPr id="79571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06654" name="Picture">
</wp:docPr>
                  <a:graphic>
                    <a:graphicData uri="http://schemas.openxmlformats.org/drawingml/2006/picture">
                      <pic:pic>
                        <pic:nvPicPr>
                          <pic:cNvPr id="110420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39477" name="Picture">
</wp:docPr>
                  <a:graphic>
                    <a:graphicData uri="http://schemas.openxmlformats.org/drawingml/2006/picture">
                      <pic:pic>
                        <pic:nvPicPr>
                          <pic:cNvPr id="205933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466727" name="Picture">
</wp:docPr>
                  <a:graphic>
                    <a:graphicData uri="http://schemas.openxmlformats.org/drawingml/2006/picture">
                      <pic:pic>
                        <pic:nvPicPr>
                          <pic:cNvPr id="20564667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26715" name="Picture">
</wp:docPr>
                  <a:graphic>
                    <a:graphicData uri="http://schemas.openxmlformats.org/drawingml/2006/picture">
                      <pic:pic>
                        <pic:nvPicPr>
                          <pic:cNvPr id="20529267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423521" name="Picture">
</wp:docPr>
                  <a:graphic>
                    <a:graphicData uri="http://schemas.openxmlformats.org/drawingml/2006/picture">
                      <pic:pic>
                        <pic:nvPicPr>
                          <pic:cNvPr id="6154235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660908" name="Picture">
</wp:docPr>
                        <a:graphic>
                          <a:graphicData uri="http://schemas.openxmlformats.org/drawingml/2006/picture">
                            <pic:pic>
                              <pic:nvPicPr>
                                <pic:cNvPr id="1107660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66139" name="Picture">
</wp:docPr>
                  <a:graphic>
                    <a:graphicData uri="http://schemas.openxmlformats.org/drawingml/2006/picture">
                      <pic:pic>
                        <pic:nvPicPr>
                          <pic:cNvPr id="30266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83533" name="Picture">
</wp:docPr>
                  <a:graphic>
                    <a:graphicData uri="http://schemas.openxmlformats.org/drawingml/2006/picture">
                      <pic:pic>
                        <pic:nvPicPr>
                          <pic:cNvPr id="52258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15334" name="Picture">
</wp:docPr>
                  <a:graphic>
                    <a:graphicData uri="http://schemas.openxmlformats.org/drawingml/2006/picture">
                      <pic:pic>
                        <pic:nvPicPr>
                          <pic:cNvPr id="183451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544626" name="Picture">
</wp:docPr>
                  <a:graphic>
                    <a:graphicData uri="http://schemas.openxmlformats.org/drawingml/2006/picture">
                      <pic:pic>
                        <pic:nvPicPr>
                          <pic:cNvPr id="158654462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868004" name="Picture">
</wp:docPr>
                  <a:graphic>
                    <a:graphicData uri="http://schemas.openxmlformats.org/drawingml/2006/picture">
                      <pic:pic>
                        <pic:nvPicPr>
                          <pic:cNvPr id="14378680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8229094" name="Picture">
</wp:docPr>
                  <a:graphic>
                    <a:graphicData uri="http://schemas.openxmlformats.org/drawingml/2006/picture">
                      <pic:pic>
                        <pic:nvPicPr>
                          <pic:cNvPr id="119822909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81742" name="Picture">
</wp:docPr>
                  <a:graphic>
                    <a:graphicData uri="http://schemas.openxmlformats.org/drawingml/2006/picture">
                      <pic:pic>
                        <pic:nvPicPr>
                          <pic:cNvPr id="171318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75421" name="Picture">
</wp:docPr>
                  <a:graphic>
                    <a:graphicData uri="http://schemas.openxmlformats.org/drawingml/2006/picture">
                      <pic:pic>
                        <pic:nvPicPr>
                          <pic:cNvPr id="210337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03164" name="Picture">
</wp:docPr>
                  <a:graphic>
                    <a:graphicData uri="http://schemas.openxmlformats.org/drawingml/2006/picture">
                      <pic:pic>
                        <pic:nvPicPr>
                          <pic:cNvPr id="161510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58342" name="Picture">
</wp:docPr>
                  <a:graphic>
                    <a:graphicData uri="http://schemas.openxmlformats.org/drawingml/2006/picture">
                      <pic:pic>
                        <pic:nvPicPr>
                          <pic:cNvPr id="15355834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13733" name="Picture">
</wp:docPr>
                  <a:graphic>
                    <a:graphicData uri="http://schemas.openxmlformats.org/drawingml/2006/picture">
                      <pic:pic>
                        <pic:nvPicPr>
                          <pic:cNvPr id="11021137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0008216" name="Picture">
</wp:docPr>
                  <a:graphic>
                    <a:graphicData uri="http://schemas.openxmlformats.org/drawingml/2006/picture">
                      <pic:pic>
                        <pic:nvPicPr>
                          <pic:cNvPr id="187000821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426992" name="Picture">
</wp:docPr>
                  <a:graphic>
                    <a:graphicData uri="http://schemas.openxmlformats.org/drawingml/2006/picture">
                      <pic:pic>
                        <pic:nvPicPr>
                          <pic:cNvPr id="70242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66496" name="Picture">
</wp:docPr>
                  <a:graphic>
                    <a:graphicData uri="http://schemas.openxmlformats.org/drawingml/2006/picture">
                      <pic:pic>
                        <pic:nvPicPr>
                          <pic:cNvPr id="96666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68932" name="Picture">
</wp:docPr>
                  <a:graphic>
                    <a:graphicData uri="http://schemas.openxmlformats.org/drawingml/2006/picture">
                      <pic:pic>
                        <pic:nvPicPr>
                          <pic:cNvPr id="186366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282675" name="Picture">
</wp:docPr>
                  <a:graphic>
                    <a:graphicData uri="http://schemas.openxmlformats.org/drawingml/2006/picture">
                      <pic:pic>
                        <pic:nvPicPr>
                          <pic:cNvPr id="136328267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57771" name="Picture">
</wp:docPr>
                  <a:graphic>
                    <a:graphicData uri="http://schemas.openxmlformats.org/drawingml/2006/picture">
                      <pic:pic>
                        <pic:nvPicPr>
                          <pic:cNvPr id="6442577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912479" name="Picture">
</wp:docPr>
                  <a:graphic>
                    <a:graphicData uri="http://schemas.openxmlformats.org/drawingml/2006/picture">
                      <pic:pic>
                        <pic:nvPicPr>
                          <pic:cNvPr id="1694912479"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381121" name="Picture">
</wp:docPr>
                        <a:graphic>
                          <a:graphicData uri="http://schemas.openxmlformats.org/drawingml/2006/picture">
                            <pic:pic>
                              <pic:nvPicPr>
                                <pic:cNvPr id="211338112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32645" name="Picture">
</wp:docPr>
                  <a:graphic>
                    <a:graphicData uri="http://schemas.openxmlformats.org/drawingml/2006/picture">
                      <pic:pic>
                        <pic:nvPicPr>
                          <pic:cNvPr id="102653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73817" name="Picture">
</wp:docPr>
                  <a:graphic>
                    <a:graphicData uri="http://schemas.openxmlformats.org/drawingml/2006/picture">
                      <pic:pic>
                        <pic:nvPicPr>
                          <pic:cNvPr id="155267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419630" name="Picture">
</wp:docPr>
                  <a:graphic>
                    <a:graphicData uri="http://schemas.openxmlformats.org/drawingml/2006/picture">
                      <pic:pic>
                        <pic:nvPicPr>
                          <pic:cNvPr id="132241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"https://fiches-risques.brgm.fr/georisques/infosols/instruction/SSP000295301" \t "_blank" </w:instrText>
            </w:r>
            <w:r>
              <w:fldChar w:fldCharType="separate"/>
            </w:r>
            <w:r>
              <w:rPr>
                <w:rFonts w:ascii="Marianne" w:hAnsi="Marianne" w:eastAsia="Marianne" w:cs="Marianne"/>
                <w:sz w:val="14"/>
              </w:rPr>
              <w:t xml:space="preserve">SSP000295301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PCA (PEUGEOT CITROEN AUTOMOBILE)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"https://fiches-risques.brgm.fr/georisques/infosols/instruction/SSP000290501" \t "_blank" </w:instrText>
            </w:r>
            <w:r>
              <w:fldChar w:fldCharType="separate"/>
            </w:r>
            <w:r>
              <w:rPr>
                <w:rFonts w:ascii="Marianne" w:hAnsi="Marianne" w:eastAsia="Marianne" w:cs="Marianne"/>
                <w:sz w:val="14"/>
              </w:rPr>
              <w:t xml:space="preserve">SSP000290501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EFR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939621" name="Picture">
</wp:docPr>
                  <a:graphic>
                    <a:graphicData uri="http://schemas.openxmlformats.org/drawingml/2006/picture">
                      <pic:pic>
                        <pic:nvPicPr>
                          <pic:cNvPr id="153993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72467" name="Picture">
</wp:docPr>
                  <a:graphic>
                    <a:graphicData uri="http://schemas.openxmlformats.org/drawingml/2006/picture">
                      <pic:pic>
                        <pic:nvPicPr>
                          <pic:cNvPr id="136277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223904" name="Picture">
</wp:docPr>
                  <a:graphic>
                    <a:graphicData uri="http://schemas.openxmlformats.org/drawingml/2006/picture">
                      <pic:pic>
                        <pic:nvPicPr>
                          <pic:cNvPr id="66822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"https://fiches-risques.brgm.fr/georisques/casias/SSP4274783" \t "_blank" </w:instrText>
            </w:r>
            <w:r>
              <w:fldChar w:fldCharType="separate"/>
            </w:r>
            <w:r>
              <w:rPr>
                <w:rFonts w:ascii="Marianne" w:hAnsi="Marianne" w:eastAsia="Marianne" w:cs="Marianne"/>
                <w:sz w:val="14"/>
              </w:rPr>
              <w:t xml:space="preserve">SSP4274783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DIFFUSION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"https://fiches-risques.brgm.fr/georisques/casias/SSP4274311" \t "_blank" </w:instrText>
            </w:r>
            <w:r>
              <w:fldChar w:fldCharType="separate"/>
            </w:r>
            <w:r>
              <w:rPr>
                <w:rFonts w:ascii="Marianne" w:hAnsi="Marianne" w:eastAsia="Marianne" w:cs="Marianne"/>
                <w:sz w:val="14"/>
              </w:rPr>
              <w:t xml:space="preserve">SSP4274311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EXPANSION MANAGER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"https://fiches-risques.brgm.fr/georisques/casias/SSP4273075" \t "_blank" </w:instrText>
            </w:r>
            <w:r>
              <w:fldChar w:fldCharType="separate"/>
            </w:r>
            <w:r>
              <w:rPr>
                <w:rFonts w:ascii="Marianne" w:hAnsi="Marianne" w:eastAsia="Marianne" w:cs="Marianne"/>
                <w:sz w:val="14"/>
              </w:rPr>
              <w:t xml:space="preserve">SSP4273075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MAGASIN DE LA SECURITE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"https://fiches-risques.brgm.fr/georisques/casias/SSP4273062" \t "_blank" </w:instrText>
            </w:r>
            <w:r>
              <w:fldChar w:fldCharType="separate"/>
            </w:r>
            <w:r>
              <w:rPr>
                <w:rFonts w:ascii="Marianne" w:hAnsi="Marianne" w:eastAsia="Marianne" w:cs="Marianne"/>
                <w:sz w:val="14"/>
              </w:rPr>
              <w:t xml:space="preserve">SSP4273062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MESSAGERS DE PAIX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"https://fiches-risques.brgm.fr/georisques/casias/SSP4272486" \t "_blank" </w:instrText>
            </w:r>
            <w:r>
              <w:fldChar w:fldCharType="separate"/>
            </w:r>
            <w:r>
              <w:rPr>
                <w:rFonts w:ascii="Marianne" w:hAnsi="Marianne" w:eastAsia="Marianne" w:cs="Marianne"/>
                <w:sz w:val="14"/>
              </w:rPr>
              <w:t xml:space="preserve">SSP4272486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SMART CONSEIL JURIDIQUE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"https://fiches-risques.brgm.fr/georisques/casias/SSP4271327" \t "_blank" </w:instrText>
            </w:r>
            <w:r>
              <w:fldChar w:fldCharType="separate"/>
            </w:r>
            <w:r>
              <w:rPr>
                <w:rFonts w:ascii="Marianne" w:hAnsi="Marianne" w:eastAsia="Marianne" w:cs="Marianne"/>
                <w:sz w:val="14"/>
              </w:rPr>
              <w:t xml:space="preserve">SSP4271327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VENDEX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"https://fiches-risques.brgm.fr/georisques/casias/SSP4271324" \t "_blank" </w:instrText>
            </w:r>
            <w:r>
              <w:fldChar w:fldCharType="separate"/>
            </w:r>
            <w:r>
              <w:rPr>
                <w:rFonts w:ascii="Marianne" w:hAnsi="Marianne" w:eastAsia="Marianne" w:cs="Marianne"/>
                <w:sz w:val="14"/>
              </w:rPr>
              <w:t xml:space="preserve">SSP4271324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THI THU TAM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"https://fiches-risques.brgm.fr/georisques/casias/SSP4271262" \t "_blank" </w:instrText>
            </w:r>
            <w:r>
              <w:fldChar w:fldCharType="separate"/>
            </w:r>
            <w:r>
              <w:rPr>
                <w:rFonts w:ascii="Marianne" w:hAnsi="Marianne" w:eastAsia="Marianne" w:cs="Marianne"/>
                <w:sz w:val="14"/>
              </w:rPr>
              <w:t xml:space="preserve">SSP4271262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"https://fiches-risques.brgm.fr/georisques/casias/SSP4271150" \t "_blank" </w:instrText>
            </w:r>
            <w:r>
              <w:fldChar w:fldCharType="separate"/>
            </w:r>
            <w:r>
              <w:rPr>
                <w:rFonts w:ascii="Marianne" w:hAnsi="Marianne" w:eastAsia="Marianne" w:cs="Marianne"/>
                <w:sz w:val="14"/>
              </w:rPr>
              <w:t xml:space="preserve">SSP4271150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USINES JEAN GALLAY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"https://fiches-risques.brgm.fr/georisques/casias/SSP3888790" \t "_blank" </w:instrText>
            </w:r>
            <w:r>
              <w:fldChar w:fldCharType="separate"/>
            </w:r>
            <w:r>
              <w:rPr>
                <w:rFonts w:ascii="Marianne" w:hAnsi="Marianne" w:eastAsia="Marianne" w:cs="Marianne"/>
                <w:sz w:val="14"/>
              </w:rPr>
              <w:t xml:space="preserve">SSP3888790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"https://fiches-risques.brgm.fr/georisques/casias/SSP3888789" \t "_blank" </w:instrText>
            </w:r>
            <w:r>
              <w:fldChar w:fldCharType="separate"/>
            </w:r>
            <w:r>
              <w:rPr>
                <w:rFonts w:ascii="Marianne" w:hAnsi="Marianne" w:eastAsia="Marianne" w:cs="Marianne"/>
                <w:sz w:val="14"/>
              </w:rPr>
              <w:t xml:space="preserve">SSP3888789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"https://fiches-risques.brgm.fr/georisques/casias/SSP3888766" \t "_blank" </w:instrText>
            </w:r>
            <w:r>
              <w:fldChar w:fldCharType="separate"/>
            </w:r>
            <w:r>
              <w:rPr>
                <w:rFonts w:ascii="Marianne" w:hAnsi="Marianne" w:eastAsia="Marianne" w:cs="Marianne"/>
                <w:sz w:val="14"/>
              </w:rPr>
              <w:t xml:space="preserve">SSP3888766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"https://fiches-risques.brgm.fr/georisques/casias/SSP3888688" \t "_blank" </w:instrText>
            </w:r>
            <w:r>
              <w:fldChar w:fldCharType="separate"/>
            </w:r>
            <w:r>
              <w:rPr>
                <w:rFonts w:ascii="Marianne" w:hAnsi="Marianne" w:eastAsia="Marianne" w:cs="Marianne"/>
                <w:sz w:val="14"/>
              </w:rPr>
              <w:t xml:space="preserve">SSP3888688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"https://fiches-risques.brgm.fr/georisques/casias/SSP3888687" \t "_blank" </w:instrText>
            </w:r>
            <w:r>
              <w:fldChar w:fldCharType="separate"/>
            </w:r>
            <w:r>
              <w:rPr>
                <w:rFonts w:ascii="Marianne" w:hAnsi="Marianne" w:eastAsia="Marianne" w:cs="Marianne"/>
                <w:sz w:val="14"/>
              </w:rPr>
              <w:t xml:space="preserve">SSP3888687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"https://fiches-risques.brgm.fr/georisques/casias/SSP3888635" \t "_blank" </w:instrText>
            </w:r>
            <w:r>
              <w:fldChar w:fldCharType="separate"/>
            </w:r>
            <w:r>
              <w:rPr>
                <w:rFonts w:ascii="Marianne" w:hAnsi="Marianne" w:eastAsia="Marianne" w:cs="Marianne"/>
                <w:sz w:val="14"/>
              </w:rPr>
              <w:t xml:space="preserve">SSP3888635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"https://fiches-risques.brgm.fr/georisques/casias/SSP3888593" \t "_blank" </w:instrText>
            </w:r>
            <w:r>
              <w:fldChar w:fldCharType="separate"/>
            </w:r>
            <w:r>
              <w:rPr>
                <w:rFonts w:ascii="Marianne" w:hAnsi="Marianne" w:eastAsia="Marianne" w:cs="Marianne"/>
                <w:sz w:val="14"/>
              </w:rPr>
              <w:t xml:space="preserve">SSP3888593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"https://fiches-risques.brgm.fr/georisques/casias/SSP3888582" \t "_blank" </w:instrText>
            </w:r>
            <w:r>
              <w:fldChar w:fldCharType="separate"/>
            </w:r>
            <w:r>
              <w:rPr>
                <w:rFonts w:ascii="Marianne" w:hAnsi="Marianne" w:eastAsia="Marianne" w:cs="Marianne"/>
                <w:sz w:val="14"/>
              </w:rPr>
              <w:t xml:space="preserve">SSP3888582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"https://fiches-risques.brgm.fr/georisques/casias/SSP3888460" \t "_blank" </w:instrText>
            </w:r>
            <w:r>
              <w:fldChar w:fldCharType="separate"/>
            </w:r>
            <w:r>
              <w:rPr>
                <w:rFonts w:ascii="Marianne" w:hAnsi="Marianne" w:eastAsia="Marianne" w:cs="Marianne"/>
                <w:sz w:val="14"/>
              </w:rPr>
              <w:t xml:space="preserve">SSP3888460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Constructeurs d'avions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"https://fiches-risques.brgm.fr/georisques/casias/SSP3888459" \t "_blank" </w:instrText>
            </w:r>
            <w:r>
              <w:fldChar w:fldCharType="separate"/>
            </w:r>
            <w:r>
              <w:rPr>
                <w:rFonts w:ascii="Marianne" w:hAnsi="Marianne" w:eastAsia="Marianne" w:cs="Marianne"/>
                <w:sz w:val="14"/>
              </w:rPr>
              <w:t xml:space="preserve">SSP3888459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"https://fiches-risques.brgm.fr/georisques/casias/SSP3888411" \t "_blank" </w:instrText>
            </w:r>
            <w:r>
              <w:fldChar w:fldCharType="separate"/>
            </w:r>
            <w:r>
              <w:rPr>
                <w:rFonts w:ascii="Marianne" w:hAnsi="Marianne" w:eastAsia="Marianne" w:cs="Marianne"/>
                <w:sz w:val="14"/>
              </w:rPr>
              <w:t xml:space="preserve">SSP3888411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matières plastiques Font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"https://fiches-risques.brgm.fr/georisques/casias/SSP3888410" \t "_blank" </w:instrText>
            </w:r>
            <w:r>
              <w:fldChar w:fldCharType="separate"/>
            </w:r>
            <w:r>
              <w:rPr>
                <w:rFonts w:ascii="Marianne" w:hAnsi="Marianne" w:eastAsia="Marianne" w:cs="Marianne"/>
                <w:sz w:val="14"/>
              </w:rPr>
              <w:t xml:space="preserve">SSP3888410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"https://fiches-risques.brgm.fr/georisques/casias/SSP3888409" \t "_blank" </w:instrText>
            </w:r>
            <w:r>
              <w:fldChar w:fldCharType="separate"/>
            </w:r>
            <w:r>
              <w:rPr>
                <w:rFonts w:ascii="Marianne" w:hAnsi="Marianne" w:eastAsia="Marianne" w:cs="Marianne"/>
                <w:sz w:val="14"/>
              </w:rPr>
              <w:t xml:space="preserve">SSP3888409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Etampage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"https://fiches-risques.brgm.fr/georisques/casias/SSP3888398" \t "_blank" </w:instrText>
            </w:r>
            <w:r>
              <w:fldChar w:fldCharType="separate"/>
            </w:r>
            <w:r>
              <w:rPr>
                <w:rFonts w:ascii="Marianne" w:hAnsi="Marianne" w:eastAsia="Marianne" w:cs="Marianne"/>
                <w:sz w:val="14"/>
              </w:rPr>
              <w:t xml:space="preserve">SSP3888398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"https://fiches-risques.brgm.fr/georisques/casias/SSP3888317" \t "_blank" </w:instrText>
            </w:r>
            <w:r>
              <w:fldChar w:fldCharType="separate"/>
            </w:r>
            <w:r>
              <w:rPr>
                <w:rFonts w:ascii="Marianne" w:hAnsi="Marianne" w:eastAsia="Marianne" w:cs="Marianne"/>
                <w:sz w:val="14"/>
              </w:rPr>
              <w:t xml:space="preserve">SSP3888317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"https://fiches-risques.brgm.fr/georisques/casias/SSP3888316" \t "_blank" </w:instrText>
            </w:r>
            <w:r>
              <w:fldChar w:fldCharType="separate"/>
            </w:r>
            <w:r>
              <w:rPr>
                <w:rFonts w:ascii="Marianne" w:hAnsi="Marianne" w:eastAsia="Marianne" w:cs="Marianne"/>
                <w:sz w:val="14"/>
              </w:rPr>
              <w:t xml:space="preserve">SSP3888316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"https://fiches-risques.brgm.fr/georisques/casias/SSP3888315" \t "_blank" </w:instrText>
            </w:r>
            <w:r>
              <w:fldChar w:fldCharType="separate"/>
            </w:r>
            <w:r>
              <w:rPr>
                <w:rFonts w:ascii="Marianne" w:hAnsi="Marianne" w:eastAsia="Marianne" w:cs="Marianne"/>
                <w:sz w:val="14"/>
              </w:rPr>
              <w:t xml:space="preserve">SSP3888315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"https://fiches-risques.brgm.fr/georisques/casias/SSP3888314" \t "_blank" </w:instrText>
            </w:r>
            <w:r>
              <w:fldChar w:fldCharType="separate"/>
            </w:r>
            <w:r>
              <w:rPr>
                <w:rFonts w:ascii="Marianne" w:hAnsi="Marianne" w:eastAsia="Marianne" w:cs="Marianne"/>
                <w:sz w:val="14"/>
              </w:rPr>
              <w:t xml:space="preserve">SSP3888314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"https://fiches-risques.brgm.fr/georisques/casias/SSP3888313" \t "_blank" </w:instrText>
            </w:r>
            <w:r>
              <w:fldChar w:fldCharType="separate"/>
            </w:r>
            <w:r>
              <w:rPr>
                <w:rFonts w:ascii="Marianne" w:hAnsi="Marianne" w:eastAsia="Marianne" w:cs="Marianne"/>
                <w:sz w:val="14"/>
              </w:rPr>
              <w:t xml:space="preserve">SSP3888313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"https://fiches-risques.brgm.fr/georisques/casias/SSP3887650" \t "_blank" </w:instrText>
            </w:r>
            <w:r>
              <w:fldChar w:fldCharType="separate"/>
            </w:r>
            <w:r>
              <w:rPr>
                <w:rFonts w:ascii="Marianne" w:hAnsi="Marianne" w:eastAsia="Marianne" w:cs="Marianne"/>
                <w:sz w:val="14"/>
              </w:rPr>
              <w:t xml:space="preserve">SSP3887650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"https://fiches-risques.brgm.fr/georisques/casias/SSP3887649" \t "_blank" </w:instrText>
            </w:r>
            <w:r>
              <w:fldChar w:fldCharType="separate"/>
            </w:r>
            <w:r>
              <w:rPr>
                <w:rFonts w:ascii="Marianne" w:hAnsi="Marianne" w:eastAsia="Marianne" w:cs="Marianne"/>
                <w:sz w:val="14"/>
              </w:rPr>
              <w:t xml:space="preserve">SSP3887649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"https://fiches-risques.brgm.fr/georisques/casias/SSP3887648" \t "_blank" </w:instrText>
            </w:r>
            <w:r>
              <w:fldChar w:fldCharType="separate"/>
            </w:r>
            <w:r>
              <w:rPr>
                <w:rFonts w:ascii="Marianne" w:hAnsi="Marianne" w:eastAsia="Marianne" w:cs="Marianne"/>
                <w:sz w:val="14"/>
              </w:rPr>
              <w:t xml:space="preserve">SSP3887648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"https://fiches-risques.brgm.fr/georisques/casias/SSP3887589" \t "_blank" </w:instrText>
            </w:r>
            <w:r>
              <w:fldChar w:fldCharType="separate"/>
            </w:r>
            <w:r>
              <w:rPr>
                <w:rFonts w:ascii="Marianne" w:hAnsi="Marianne" w:eastAsia="Marianne" w:cs="Marianne"/>
                <w:sz w:val="14"/>
              </w:rPr>
              <w:t xml:space="preserve">SSP3887589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 fabrication des munitions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"https://fiches-risques.brgm.fr/georisques/casias/SSP3887564" \t "_blank" </w:instrText>
            </w:r>
            <w:r>
              <w:fldChar w:fldCharType="separate"/>
            </w:r>
            <w:r>
              <w:rPr>
                <w:rFonts w:ascii="Marianne" w:hAnsi="Marianne" w:eastAsia="Marianne" w:cs="Marianne"/>
                <w:sz w:val="14"/>
              </w:rPr>
              <w:t xml:space="preserve">SSP3887564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"https://fiches-risques.brgm.fr/georisques/casias/SSP3887558" \t "_blank" </w:instrText>
            </w:r>
            <w:r>
              <w:fldChar w:fldCharType="separate"/>
            </w:r>
            <w:r>
              <w:rPr>
                <w:rFonts w:ascii="Marianne" w:hAnsi="Marianne" w:eastAsia="Marianne" w:cs="Marianne"/>
                <w:sz w:val="14"/>
              </w:rPr>
              <w:t xml:space="preserve">SSP3887558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"https://fiches-risques.brgm.fr/georisques/casias/SSP3887364" \t "_blank" </w:instrText>
            </w:r>
            <w:r>
              <w:fldChar w:fldCharType="separate"/>
            </w:r>
            <w:r>
              <w:rPr>
                <w:rFonts w:ascii="Marianne" w:hAnsi="Marianne" w:eastAsia="Marianne" w:cs="Marianne"/>
                <w:sz w:val="14"/>
              </w:rPr>
              <w:t xml:space="preserve">SSP3887364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"https://fiches-risques.brgm.fr/georisques/casias/SSP3887363" \t "_blank" </w:instrText>
            </w:r>
            <w:r>
              <w:fldChar w:fldCharType="separate"/>
            </w:r>
            <w:r>
              <w:rPr>
                <w:rFonts w:ascii="Marianne" w:hAnsi="Marianne" w:eastAsia="Marianne" w:cs="Marianne"/>
                <w:sz w:val="14"/>
              </w:rPr>
              <w:t xml:space="preserve">SSP3887363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"https://fiches-risques.brgm.fr/georisques/casias/SSP3887362" \t "_blank" </w:instrText>
            </w:r>
            <w:r>
              <w:fldChar w:fldCharType="separate"/>
            </w:r>
            <w:r>
              <w:rPr>
                <w:rFonts w:ascii="Marianne" w:hAnsi="Marianne" w:eastAsia="Marianne" w:cs="Marianne"/>
                <w:sz w:val="14"/>
              </w:rPr>
              <w:t xml:space="preserve">SSP3887362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"https://fiches-risques.brgm.fr/georisques/casias/SSP3887361" \t "_blank" </w:instrText>
            </w:r>
            <w:r>
              <w:fldChar w:fldCharType="separate"/>
            </w:r>
            <w:r>
              <w:rPr>
                <w:rFonts w:ascii="Marianne" w:hAnsi="Marianne" w:eastAsia="Marianne" w:cs="Marianne"/>
                <w:sz w:val="14"/>
              </w:rPr>
              <w:t xml:space="preserve">SSP3887361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91724" name="Picture">
</wp:docPr>
                  <a:graphic>
                    <a:graphicData uri="http://schemas.openxmlformats.org/drawingml/2006/picture">
                      <pic:pic>
                        <pic:nvPicPr>
                          <pic:cNvPr id="213479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941537" name="Picture">
</wp:docPr>
                  <a:graphic>
                    <a:graphicData uri="http://schemas.openxmlformats.org/drawingml/2006/picture">
                      <pic:pic>
                        <pic:nvPicPr>
                          <pic:cNvPr id="208094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81129" name="Picture">
</wp:docPr>
                  <a:graphic>
                    <a:graphicData uri="http://schemas.openxmlformats.org/drawingml/2006/picture">
                      <pic:pic>
                        <pic:nvPicPr>
                          <pic:cNvPr id="203138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"https://fiches-risques.brgm.fr/georisques/casias/SSP3887359" \t "_blank" </w:instrText>
            </w:r>
            <w:r>
              <w:fldChar w:fldCharType="separate"/>
            </w:r>
            <w:r>
              <w:rPr>
                <w:rFonts w:ascii="Marianne" w:hAnsi="Marianne" w:eastAsia="Marianne" w:cs="Marianne"/>
                <w:sz w:val="14"/>
              </w:rPr>
              <w:t xml:space="preserve">SSP3887359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"https://fiches-risques.brgm.fr/georisques/casias/SSP3887246" \t "_blank" </w:instrText>
            </w:r>
            <w:r>
              <w:fldChar w:fldCharType="separate"/>
            </w:r>
            <w:r>
              <w:rPr>
                <w:rFonts w:ascii="Marianne" w:hAnsi="Marianne" w:eastAsia="Marianne" w:cs="Marianne"/>
                <w:sz w:val="14"/>
              </w:rPr>
              <w:t xml:space="preserve">SSP3887246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"https://fiches-risques.brgm.fr/georisques/casias/SSP3886955" \t "_blank" </w:instrText>
            </w:r>
            <w:r>
              <w:fldChar w:fldCharType="separate"/>
            </w:r>
            <w:r>
              <w:rPr>
                <w:rFonts w:ascii="Marianne" w:hAnsi="Marianne" w:eastAsia="Marianne" w:cs="Marianne"/>
                <w:sz w:val="14"/>
              </w:rPr>
              <w:t xml:space="preserve">SSP3886955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"https://fiches-risques.brgm.fr/georisques/casias/SSP3886821" \t "_blank" </w:instrText>
            </w:r>
            <w:r>
              <w:fldChar w:fldCharType="separate"/>
            </w:r>
            <w:r>
              <w:rPr>
                <w:rFonts w:ascii="Marianne" w:hAnsi="Marianne" w:eastAsia="Marianne" w:cs="Marianne"/>
                <w:sz w:val="14"/>
              </w:rPr>
              <w:t xml:space="preserve">SSP3886821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"https://fiches-risques.brgm.fr/georisques/casias/SSP3886820" \t "_blank" </w:instrText>
            </w:r>
            <w:r>
              <w:fldChar w:fldCharType="separate"/>
            </w:r>
            <w:r>
              <w:rPr>
                <w:rFonts w:ascii="Marianne" w:hAnsi="Marianne" w:eastAsia="Marianne" w:cs="Marianne"/>
                <w:sz w:val="14"/>
              </w:rPr>
              <w:t xml:space="preserve">SSP3886820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"https://fiches-risques.brgm.fr/georisques/casias/SSP3886683" \t "_blank" </w:instrText>
            </w:r>
            <w:r>
              <w:fldChar w:fldCharType="separate"/>
            </w:r>
            <w:r>
              <w:rPr>
                <w:rFonts w:ascii="Marianne" w:hAnsi="Marianne" w:eastAsia="Marianne" w:cs="Marianne"/>
                <w:sz w:val="14"/>
              </w:rPr>
              <w:t xml:space="preserve">SSP3886683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polissage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"https://fiches-risques.brgm.fr/georisques/casias/SSP3886679" \t "_blank" </w:instrText>
            </w:r>
            <w:r>
              <w:fldChar w:fldCharType="separate"/>
            </w:r>
            <w:r>
              <w:rPr>
                <w:rFonts w:ascii="Marianne" w:hAnsi="Marianne" w:eastAsia="Marianne" w:cs="Marianne"/>
                <w:sz w:val="14"/>
              </w:rPr>
              <w:t xml:space="preserve">SSP3886679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"https://fiches-risques.brgm.fr/georisques/casias/SSP3886505" \t "_blank" </w:instrText>
            </w:r>
            <w:r>
              <w:fldChar w:fldCharType="separate"/>
            </w:r>
            <w:r>
              <w:rPr>
                <w:rFonts w:ascii="Marianne" w:hAnsi="Marianne" w:eastAsia="Marianne" w:cs="Marianne"/>
                <w:sz w:val="14"/>
              </w:rPr>
              <w:t xml:space="preserve">SSP3886505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"https://fiches-risques.brgm.fr/georisques/casias/SSP3886008" \t "_blank" </w:instrText>
            </w:r>
            <w:r>
              <w:fldChar w:fldCharType="separate"/>
            </w:r>
            <w:r>
              <w:rPr>
                <w:rFonts w:ascii="Marianne" w:hAnsi="Marianne" w:eastAsia="Marianne" w:cs="Marianne"/>
                <w:sz w:val="14"/>
              </w:rPr>
              <w:t xml:space="preserve">SSP3886008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Charbonnier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"https://fiches-risques.brgm.fr/georisques/casias/SSP3886006" \t "_blank" </w:instrText>
            </w:r>
            <w:r>
              <w:fldChar w:fldCharType="separate"/>
            </w:r>
            <w:r>
              <w:rPr>
                <w:rFonts w:ascii="Marianne" w:hAnsi="Marianne" w:eastAsia="Marianne" w:cs="Marianne"/>
                <w:sz w:val="14"/>
              </w:rPr>
              <w:t xml:space="preserve">SSP3886006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"https://fiches-risques.brgm.fr/georisques/casias/SSP3885386" \t "_blank" </w:instrText>
            </w:r>
            <w:r>
              <w:fldChar w:fldCharType="separate"/>
            </w:r>
            <w:r>
              <w:rPr>
                <w:rFonts w:ascii="Marianne" w:hAnsi="Marianne" w:eastAsia="Marianne" w:cs="Marianne"/>
                <w:sz w:val="14"/>
              </w:rPr>
              <w:t xml:space="preserve">SSP3885386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 Meudon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"https://fiches-risques.brgm.fr/georisques/casias/SSP3885261" \t "_blank" </w:instrText>
            </w:r>
            <w:r>
              <w:fldChar w:fldCharType="separate"/>
            </w:r>
            <w:r>
              <w:rPr>
                <w:rFonts w:ascii="Marianne" w:hAnsi="Marianne" w:eastAsia="Marianne" w:cs="Marianne"/>
                <w:sz w:val="14"/>
              </w:rPr>
              <w:t xml:space="preserve">SSP3885261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d'affûtage d'outils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"https://fiches-risques.brgm.fr/georisques/casias/SSP3885260" \t "_blank" </w:instrText>
            </w:r>
            <w:r>
              <w:fldChar w:fldCharType="separate"/>
            </w:r>
            <w:r>
              <w:rPr>
                <w:rFonts w:ascii="Marianne" w:hAnsi="Marianne" w:eastAsia="Marianne" w:cs="Marianne"/>
                <w:sz w:val="14"/>
              </w:rPr>
              <w:t xml:space="preserve">SSP3885260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"https://fiches-risques.brgm.fr/georisques/casias/SSP3885259" \t "_blank" </w:instrText>
            </w:r>
            <w:r>
              <w:fldChar w:fldCharType="separate"/>
            </w:r>
            <w:r>
              <w:rPr>
                <w:rFonts w:ascii="Marianne" w:hAnsi="Marianne" w:eastAsia="Marianne" w:cs="Marianne"/>
                <w:sz w:val="14"/>
              </w:rPr>
              <w:t xml:space="preserve">SSP3885259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"https://fiches-risques.brgm.fr/georisques/casias/SSP3885258" \t "_blank" </w:instrText>
            </w:r>
            <w:r>
              <w:fldChar w:fldCharType="separate"/>
            </w:r>
            <w:r>
              <w:rPr>
                <w:rFonts w:ascii="Marianne" w:hAnsi="Marianne" w:eastAsia="Marianne" w:cs="Marianne"/>
                <w:sz w:val="14"/>
              </w:rPr>
              <w:t xml:space="preserve">SSP3885258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"https://fiches-risques.brgm.fr/georisques/casias/SSP3885257" \t "_blank" </w:instrText>
            </w:r>
            <w:r>
              <w:fldChar w:fldCharType="separate"/>
            </w:r>
            <w:r>
              <w:rPr>
                <w:rFonts w:ascii="Marianne" w:hAnsi="Marianne" w:eastAsia="Marianne" w:cs="Marianne"/>
                <w:sz w:val="14"/>
              </w:rPr>
              <w:t xml:space="preserve">SSP3885257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"https://fiches-risques.brgm.fr/georisques/casias/SSP3885174" \t "_blank" </w:instrText>
            </w:r>
            <w:r>
              <w:fldChar w:fldCharType="separate"/>
            </w:r>
            <w:r>
              <w:rPr>
                <w:rFonts w:ascii="Marianne" w:hAnsi="Marianne" w:eastAsia="Marianne" w:cs="Marianne"/>
                <w:sz w:val="14"/>
              </w:rPr>
              <w:t xml:space="preserve">SSP3885174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"https://fiches-risques.brgm.fr/georisques/casias/SSP3885107" \t "_blank" </w:instrText>
            </w:r>
            <w:r>
              <w:fldChar w:fldCharType="separate"/>
            </w:r>
            <w:r>
              <w:rPr>
                <w:rFonts w:ascii="Marianne" w:hAnsi="Marianne" w:eastAsia="Marianne" w:cs="Marianne"/>
                <w:sz w:val="14"/>
              </w:rPr>
              <w:t xml:space="preserve">SSP3885107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"https://fiches-risques.brgm.fr/georisques/casias/SSP3885070" \t "_blank" </w:instrText>
            </w:r>
            <w:r>
              <w:fldChar w:fldCharType="separate"/>
            </w:r>
            <w:r>
              <w:rPr>
                <w:rFonts w:ascii="Marianne" w:hAnsi="Marianne" w:eastAsia="Marianne" w:cs="Marianne"/>
                <w:sz w:val="14"/>
              </w:rPr>
              <w:t xml:space="preserve">SSP3885070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"https://fiches-risques.brgm.fr/georisques/casias/SSP3885034" \t "_blank" </w:instrText>
            </w:r>
            <w:r>
              <w:fldChar w:fldCharType="separate"/>
            </w:r>
            <w:r>
              <w:rPr>
                <w:rFonts w:ascii="Marianne" w:hAnsi="Marianne" w:eastAsia="Marianne" w:cs="Marianne"/>
                <w:sz w:val="14"/>
              </w:rPr>
              <w:t xml:space="preserve">SSP3885034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et activité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"https://fiches-risques.brgm.fr/georisques/casias/SSP3885033" \t "_blank" </w:instrText>
            </w:r>
            <w:r>
              <w:fldChar w:fldCharType="separate"/>
            </w:r>
            <w:r>
              <w:rPr>
                <w:rFonts w:ascii="Marianne" w:hAnsi="Marianne" w:eastAsia="Marianne" w:cs="Marianne"/>
                <w:sz w:val="14"/>
              </w:rPr>
              <w:t xml:space="preserve">SSP3885033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"https://fiches-risques.brgm.fr/georisques/casias/SSP3885032" \t "_blank" </w:instrText>
            </w:r>
            <w:r>
              <w:fldChar w:fldCharType="separate"/>
            </w:r>
            <w:r>
              <w:rPr>
                <w:rFonts w:ascii="Marianne" w:hAnsi="Marianne" w:eastAsia="Marianne" w:cs="Marianne"/>
                <w:sz w:val="14"/>
              </w:rPr>
              <w:t xml:space="preserve">SSP3885032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"https://fiches-risques.brgm.fr/georisques/casias/SSP3884936" \t "_blank" </w:instrText>
            </w:r>
            <w:r>
              <w:fldChar w:fldCharType="separate"/>
            </w:r>
            <w:r>
              <w:rPr>
                <w:rFonts w:ascii="Marianne" w:hAnsi="Marianne" w:eastAsia="Marianne" w:cs="Marianne"/>
                <w:sz w:val="14"/>
              </w:rPr>
              <w:t xml:space="preserve">SSP3884936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"https://fiches-risques.brgm.fr/georisques/casias/SSP3884847" \t "_blank" </w:instrText>
            </w:r>
            <w:r>
              <w:fldChar w:fldCharType="separate"/>
            </w:r>
            <w:r>
              <w:rPr>
                <w:rFonts w:ascii="Marianne" w:hAnsi="Marianne" w:eastAsia="Marianne" w:cs="Marianne"/>
                <w:sz w:val="14"/>
              </w:rPr>
              <w:t xml:space="preserve">SSP3884847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Tolerie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"https://fiches-risques.brgm.fr/georisques/casias/SSP3884839" \t "_blank" </w:instrText>
            </w:r>
            <w:r>
              <w:fldChar w:fldCharType="separate"/>
            </w:r>
            <w:r>
              <w:rPr>
                <w:rFonts w:ascii="Marianne" w:hAnsi="Marianne" w:eastAsia="Marianne" w:cs="Marianne"/>
                <w:sz w:val="14"/>
              </w:rPr>
              <w:t xml:space="preserve">SSP3884839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"https://fiches-risques.brgm.fr/georisques/casias/SSP3884760" \t "_blank" </w:instrText>
            </w:r>
            <w:r>
              <w:fldChar w:fldCharType="separate"/>
            </w:r>
            <w:r>
              <w:rPr>
                <w:rFonts w:ascii="Marianne" w:hAnsi="Marianne" w:eastAsia="Marianne" w:cs="Marianne"/>
                <w:sz w:val="14"/>
              </w:rPr>
              <w:t xml:space="preserve">SSP3884760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"https://fiches-risques.brgm.fr/georisques/casias/SSP3884759" \t "_blank" </w:instrText>
            </w:r>
            <w:r>
              <w:fldChar w:fldCharType="separate"/>
            </w:r>
            <w:r>
              <w:rPr>
                <w:rFonts w:ascii="Marianne" w:hAnsi="Marianne" w:eastAsia="Marianne" w:cs="Marianne"/>
                <w:sz w:val="14"/>
              </w:rPr>
              <w:t xml:space="preserve">SSP3884759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"https://fiches-risques.brgm.fr/georisques/casias/SSP3884758" \t "_blank" </w:instrText>
            </w:r>
            <w:r>
              <w:fldChar w:fldCharType="separate"/>
            </w:r>
            <w:r>
              <w:rPr>
                <w:rFonts w:ascii="Marianne" w:hAnsi="Marianne" w:eastAsia="Marianne" w:cs="Marianne"/>
                <w:sz w:val="14"/>
              </w:rPr>
              <w:t xml:space="preserve">SSP3884758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"https://fiches-risques.brgm.fr/georisques/casias/SSP3884757" \t "_blank" </w:instrText>
            </w:r>
            <w:r>
              <w:fldChar w:fldCharType="separate"/>
            </w:r>
            <w:r>
              <w:rPr>
                <w:rFonts w:ascii="Marianne" w:hAnsi="Marianne" w:eastAsia="Marianne" w:cs="Marianne"/>
                <w:sz w:val="14"/>
              </w:rPr>
              <w:t xml:space="preserve">SSP3884757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"https://fiches-risques.brgm.fr/georisques/casias/SSP3884685" \t "_blank" </w:instrText>
            </w:r>
            <w:r>
              <w:fldChar w:fldCharType="separate"/>
            </w:r>
            <w:r>
              <w:rPr>
                <w:rFonts w:ascii="Marianne" w:hAnsi="Marianne" w:eastAsia="Marianne" w:cs="Marianne"/>
                <w:sz w:val="14"/>
              </w:rPr>
              <w:t xml:space="preserve">SSP3884685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"https://fiches-risques.brgm.fr/georisques/casias/SSP3884506" \t "_blank" </w:instrText>
            </w:r>
            <w:r>
              <w:fldChar w:fldCharType="separate"/>
            </w:r>
            <w:r>
              <w:rPr>
                <w:rFonts w:ascii="Marianne" w:hAnsi="Marianne" w:eastAsia="Marianne" w:cs="Marianne"/>
                <w:sz w:val="14"/>
              </w:rPr>
              <w:t xml:space="preserve">SSP3884506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"https://fiches-risques.brgm.fr/georisques/casias/SSP3884505" \t "_blank" </w:instrText>
            </w:r>
            <w:r>
              <w:fldChar w:fldCharType="separate"/>
            </w:r>
            <w:r>
              <w:rPr>
                <w:rFonts w:ascii="Marianne" w:hAnsi="Marianne" w:eastAsia="Marianne" w:cs="Marianne"/>
                <w:sz w:val="14"/>
              </w:rPr>
              <w:t xml:space="preserve">SSP3884505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"https://fiches-risques.brgm.fr/georisques/casias/SSP3884504" \t "_blank" </w:instrText>
            </w:r>
            <w:r>
              <w:fldChar w:fldCharType="separate"/>
            </w:r>
            <w:r>
              <w:rPr>
                <w:rFonts w:ascii="Marianne" w:hAnsi="Marianne" w:eastAsia="Marianne" w:cs="Marianne"/>
                <w:sz w:val="14"/>
              </w:rPr>
              <w:t xml:space="preserve">SSP3884504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"https://fiches-risques.brgm.fr/georisques/casias/SSP3884503" \t "_blank" </w:instrText>
            </w:r>
            <w:r>
              <w:fldChar w:fldCharType="separate"/>
            </w:r>
            <w:r>
              <w:rPr>
                <w:rFonts w:ascii="Marianne" w:hAnsi="Marianne" w:eastAsia="Marianne" w:cs="Marianne"/>
                <w:sz w:val="14"/>
              </w:rPr>
              <w:t xml:space="preserve">SSP3884503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Clinique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"https://fiches-risques.brgm.fr/georisques/casias/SSP3884502" \t "_blank" </w:instrText>
            </w:r>
            <w:r>
              <w:fldChar w:fldCharType="separate"/>
            </w:r>
            <w:r>
              <w:rPr>
                <w:rFonts w:ascii="Marianne" w:hAnsi="Marianne" w:eastAsia="Marianne" w:cs="Marianne"/>
                <w:sz w:val="14"/>
              </w:rPr>
              <w:t xml:space="preserve">SSP3884502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"https://fiches-risques.brgm.fr/georisques/casias/SSP3884501" \t "_blank" </w:instrText>
            </w:r>
            <w:r>
              <w:fldChar w:fldCharType="separate"/>
            </w:r>
            <w:r>
              <w:rPr>
                <w:rFonts w:ascii="Marianne" w:hAnsi="Marianne" w:eastAsia="Marianne" w:cs="Marianne"/>
                <w:sz w:val="14"/>
              </w:rPr>
              <w:t xml:space="preserve">SSP3884501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"https://fiches-risques.brgm.fr/georisques/casias/SSP3884500" \t "_blank" </w:instrText>
            </w:r>
            <w:r>
              <w:fldChar w:fldCharType="separate"/>
            </w:r>
            <w:r>
              <w:rPr>
                <w:rFonts w:ascii="Marianne" w:hAnsi="Marianne" w:eastAsia="Marianne" w:cs="Marianne"/>
                <w:sz w:val="14"/>
              </w:rPr>
              <w:t xml:space="preserve">SSP3884500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"https://fiches-risques.brgm.fr/georisques/casias/SSP3884499" \t "_blank" </w:instrText>
            </w:r>
            <w:r>
              <w:fldChar w:fldCharType="separate"/>
            </w:r>
            <w:r>
              <w:rPr>
                <w:rFonts w:ascii="Marianne" w:hAnsi="Marianne" w:eastAsia="Marianne" w:cs="Marianne"/>
                <w:sz w:val="14"/>
              </w:rPr>
              <w:t xml:space="preserve">SSP3884499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"https://fiches-risques.brgm.fr/georisques/casias/SSP3884332" \t "_blank" </w:instrText>
            </w:r>
            <w:r>
              <w:fldChar w:fldCharType="separate"/>
            </w:r>
            <w:r>
              <w:rPr>
                <w:rFonts w:ascii="Marianne" w:hAnsi="Marianne" w:eastAsia="Marianne" w:cs="Marianne"/>
                <w:sz w:val="14"/>
              </w:rPr>
              <w:t xml:space="preserve">SSP3884332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"https://fiches-risques.brgm.fr/georisques/casias/SSP3884330" \t "_blank" </w:instrText>
            </w:r>
            <w:r>
              <w:fldChar w:fldCharType="separate"/>
            </w:r>
            <w:r>
              <w:rPr>
                <w:rFonts w:ascii="Marianne" w:hAnsi="Marianne" w:eastAsia="Marianne" w:cs="Marianne"/>
                <w:sz w:val="14"/>
              </w:rPr>
              <w:t xml:space="preserve">SSP3884330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"https://fiches-risques.brgm.fr/georisques/casias/SSP3884315" \t "_blank" </w:instrText>
            </w:r>
            <w:r>
              <w:fldChar w:fldCharType="separate"/>
            </w:r>
            <w:r>
              <w:rPr>
                <w:rFonts w:ascii="Marianne" w:hAnsi="Marianne" w:eastAsia="Marianne" w:cs="Marianne"/>
                <w:sz w:val="14"/>
              </w:rPr>
              <w:t xml:space="preserve">SSP3884315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"https://fiches-risques.brgm.fr/georisques/casias/SSP3884312" \t "_blank" </w:instrText>
            </w:r>
            <w:r>
              <w:fldChar w:fldCharType="separate"/>
            </w:r>
            <w:r>
              <w:rPr>
                <w:rFonts w:ascii="Marianne" w:hAnsi="Marianne" w:eastAsia="Marianne" w:cs="Marianne"/>
                <w:sz w:val="14"/>
              </w:rPr>
              <w:t xml:space="preserve">SSP3884312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"https://fiches-risques.brgm.fr/georisques/casias/SSP3884137" \t "_blank" </w:instrText>
            </w:r>
            <w:r>
              <w:fldChar w:fldCharType="separate"/>
            </w:r>
            <w:r>
              <w:rPr>
                <w:rFonts w:ascii="Marianne" w:hAnsi="Marianne" w:eastAsia="Marianne" w:cs="Marianne"/>
                <w:sz w:val="14"/>
              </w:rPr>
              <w:t xml:space="preserve">SSP3884137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Constructeur de verins hydrolytiques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"https://fiches-risques.brgm.fr/georisques/casias/SSP3884128" \t "_blank" </w:instrText>
            </w:r>
            <w:r>
              <w:fldChar w:fldCharType="separate"/>
            </w:r>
            <w:r>
              <w:rPr>
                <w:rFonts w:ascii="Marianne" w:hAnsi="Marianne" w:eastAsia="Marianne" w:cs="Marianne"/>
                <w:sz w:val="14"/>
              </w:rPr>
              <w:t xml:space="preserve">SSP3884128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élecrolytique ou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"https://fiches-risques.brgm.fr/georisques/casias/SSP629970" \t "_blank" </w:instrText>
            </w:r>
            <w:r>
              <w:fldChar w:fldCharType="separate"/>
            </w:r>
            <w:r>
              <w:rPr>
                <w:rFonts w:ascii="Marianne" w:hAnsi="Marianne" w:eastAsia="Marianne" w:cs="Marianne"/>
                <w:sz w:val="14"/>
              </w:rPr>
              <w:t xml:space="preserve">SSP629970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PCA PEUGEOT CITROEN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04595" name="Picture">
</wp:docPr>
                  <a:graphic>
                    <a:graphicData uri="http://schemas.openxmlformats.org/drawingml/2006/picture">
                      <pic:pic>
                        <pic:nvPicPr>
                          <pic:cNvPr id="138910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576454" name="Picture">
</wp:docPr>
                  <a:graphic>
                    <a:graphicData uri="http://schemas.openxmlformats.org/drawingml/2006/picture">
                      <pic:pic>
                        <pic:nvPicPr>
                          <pic:cNvPr id="180057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252743" name="Picture">
</wp:docPr>
                  <a:graphic>
                    <a:graphicData uri="http://schemas.openxmlformats.org/drawingml/2006/picture">
                      <pic:pic>
                        <pic:nvPicPr>
                          <pic:cNvPr id="83525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"https://fiches-risques.brgm.fr/georisques/casias/SSP618421" \t "_blank" </w:instrText>
            </w:r>
            <w:r>
              <w:fldChar w:fldCharType="separate"/>
            </w:r>
            <w:r>
              <w:rPr>
                <w:rFonts w:ascii="Marianne" w:hAnsi="Marianne" w:eastAsia="Marianne" w:cs="Marianne"/>
                <w:sz w:val="14"/>
              </w:rPr>
              <w:t xml:space="preserve">SSP618421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GECINA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"https://fiches-risques.brgm.fr/georisques/casias/SSP612395" \t "_blank" </w:instrText>
            </w:r>
            <w:r>
              <w:fldChar w:fldCharType="separate"/>
            </w:r>
            <w:r>
              <w:rPr>
                <w:rFonts w:ascii="Marianne" w:hAnsi="Marianne" w:eastAsia="Marianne" w:cs="Marianne"/>
                <w:sz w:val="14"/>
              </w:rPr>
              <w:t xml:space="preserve">SSP612395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AIRCELLE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06429" name="Picture">
</wp:docPr>
                  <a:graphic>
                    <a:graphicData uri="http://schemas.openxmlformats.org/drawingml/2006/picture">
                      <pic:pic>
                        <pic:nvPicPr>
                          <pic:cNvPr id="69240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253470" name="Picture">
</wp:docPr>
                  <a:graphic>
                    <a:graphicData uri="http://schemas.openxmlformats.org/drawingml/2006/picture">
                      <pic:pic>
                        <pic:nvPicPr>
                          <pic:cNvPr id="144325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92190 Meudon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35443" name="Picture">
</wp:docPr>
                  <a:graphic>
                    <a:graphicData uri="http://schemas.openxmlformats.org/drawingml/2006/picture">
                      <pic:pic>
                        <pic:nvPicPr>
                          <pic:cNvPr id="54793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