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46070" name="Picture">
</wp:docPr>
                  <a:graphic>
                    <a:graphicData uri="http://schemas.openxmlformats.org/drawingml/2006/picture">
                      <pic:pic>
                        <pic:nvPicPr>
                          <pic:cNvPr id="24684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2621944" name="Picture">
</wp:docPr>
                  <a:graphic>
                    <a:graphicData uri="http://schemas.openxmlformats.org/drawingml/2006/picture">
                      <pic:pic>
                        <pic:nvPicPr>
                          <pic:cNvPr id="1102621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5487018" name="Picture">
</wp:docPr>
                        <a:graphic>
                          <a:graphicData uri="http://schemas.openxmlformats.org/drawingml/2006/picture">
                            <pic:pic>
                              <pic:nvPicPr>
                                <pic:cNvPr id="355487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Ménétréols-sous-Vatan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518853" name="Picture">
</wp:docPr>
                  <a:graphic>
                    <a:graphicData uri="http://schemas.openxmlformats.org/drawingml/2006/picture">
                      <pic:pic>
                        <pic:nvPicPr>
                          <pic:cNvPr id="1875518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9492107" name="Picture">
</wp:docPr>
                  <a:graphic>
                    <a:graphicData uri="http://schemas.openxmlformats.org/drawingml/2006/picture">
                      <pic:pic>
                        <pic:nvPicPr>
                          <pic:cNvPr id="1629492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48474" name="Picture">
</wp:docPr>
                  <a:graphic>
                    <a:graphicData uri="http://schemas.openxmlformats.org/drawingml/2006/picture">
                      <pic:pic>
                        <pic:nvPicPr>
                          <pic:cNvPr id="208794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24966" name="Picture">
</wp:docPr>
                  <a:graphic>
                    <a:graphicData uri="http://schemas.openxmlformats.org/drawingml/2006/picture">
                      <pic:pic>
                        <pic:nvPicPr>
                          <pic:cNvPr id="129352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Ménétréols-sous-Vatan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3365" name="Picture">
</wp:docPr>
                  <a:graphic>
                    <a:graphicData uri="http://schemas.openxmlformats.org/drawingml/2006/picture">
                      <pic:pic>
                        <pic:nvPicPr>
                          <pic:cNvPr id="10495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909740" name="Picture">
</wp:docPr>
                        <a:graphic>
                          <a:graphicData uri="http://schemas.openxmlformats.org/drawingml/2006/picture">
                            <pic:pic>
                              <pic:nvPicPr>
                                <pic:cNvPr id="698909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13971" name="Picture">
</wp:docPr>
                        <a:graphic>
                          <a:graphicData uri="http://schemas.openxmlformats.org/drawingml/2006/picture">
                            <pic:pic>
                              <pic:nvPicPr>
                                <pic:cNvPr id="1108513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451032" name="Picture">
</wp:docPr>
                        <a:graphic>
                          <a:graphicData uri="http://schemas.openxmlformats.org/drawingml/2006/picture">
                            <pic:pic>
                              <pic:nvPicPr>
                                <pic:cNvPr id="1631451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559924" name="Picture">
</wp:docPr>
                        <a:graphic>
                          <a:graphicData uri="http://schemas.openxmlformats.org/drawingml/2006/picture">
                            <pic:pic>
                              <pic:nvPicPr>
                                <pic:cNvPr id="1404559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55039" name="Picture">
</wp:docPr>
                        <a:graphic>
                          <a:graphicData uri="http://schemas.openxmlformats.org/drawingml/2006/picture">
                            <pic:pic>
                              <pic:nvPicPr>
                                <pic:cNvPr id="2080255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16340" name="Picture">
</wp:docPr>
                        <a:graphic>
                          <a:graphicData uri="http://schemas.openxmlformats.org/drawingml/2006/picture">
                            <pic:pic>
                              <pic:nvPicPr>
                                <pic:cNvPr id="1782163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847029" name="Picture">
</wp:docPr>
                        <a:graphic>
                          <a:graphicData uri="http://schemas.openxmlformats.org/drawingml/2006/picture">
                            <pic:pic>
                              <pic:nvPicPr>
                                <pic:cNvPr id="4128470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90937" name="Picture">
</wp:docPr>
                        <a:graphic>
                          <a:graphicData uri="http://schemas.openxmlformats.org/drawingml/2006/picture">
                            <pic:pic>
                              <pic:nvPicPr>
                                <pic:cNvPr id="1042290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990442" name="Picture">
</wp:docPr>
                        <a:graphic>
                          <a:graphicData uri="http://schemas.openxmlformats.org/drawingml/2006/picture">
                            <pic:pic>
                              <pic:nvPicPr>
                                <pic:cNvPr id="8769904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637354" name="Picture">
</wp:docPr>
                        <a:graphic>
                          <a:graphicData uri="http://schemas.openxmlformats.org/drawingml/2006/picture">
                            <pic:pic>
                              <pic:nvPicPr>
                                <pic:cNvPr id="343637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87134" name="Picture">
</wp:docPr>
                        <a:graphic>
                          <a:graphicData uri="http://schemas.openxmlformats.org/drawingml/2006/picture">
                            <pic:pic>
                              <pic:nvPicPr>
                                <pic:cNvPr id="894987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320582" name="Picture">
</wp:docPr>
                        <a:graphic>
                          <a:graphicData uri="http://schemas.openxmlformats.org/drawingml/2006/picture">
                            <pic:pic>
                              <pic:nvPicPr>
                                <pic:cNvPr id="2303205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073948" name="Picture">
</wp:docPr>
                        <a:graphic>
                          <a:graphicData uri="http://schemas.openxmlformats.org/drawingml/2006/picture">
                            <pic:pic>
                              <pic:nvPicPr>
                                <pic:cNvPr id="14330739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88760" name="Picture">
</wp:docPr>
                        <a:graphic>
                          <a:graphicData uri="http://schemas.openxmlformats.org/drawingml/2006/picture">
                            <pic:pic>
                              <pic:nvPicPr>
                                <pic:cNvPr id="19731887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5951" name="Picture">
</wp:docPr>
                        <a:graphic>
                          <a:graphicData uri="http://schemas.openxmlformats.org/drawingml/2006/picture">
                            <pic:pic>
                              <pic:nvPicPr>
                                <pic:cNvPr id="1904959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35874" name="Picture">
</wp:docPr>
                        <a:graphic>
                          <a:graphicData uri="http://schemas.openxmlformats.org/drawingml/2006/picture">
                            <pic:pic>
                              <pic:nvPicPr>
                                <pic:cNvPr id="13494358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49838" name="Picture">
</wp:docPr>
                        <a:graphic>
                          <a:graphicData uri="http://schemas.openxmlformats.org/drawingml/2006/picture">
                            <pic:pic>
                              <pic:nvPicPr>
                                <pic:cNvPr id="10089498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272554" name="Picture">
</wp:docPr>
                        <a:graphic>
                          <a:graphicData uri="http://schemas.openxmlformats.org/drawingml/2006/picture">
                            <pic:pic>
                              <pic:nvPicPr>
                                <pic:cNvPr id="4952725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209014" name="Picture">
</wp:docPr>
                  <a:graphic>
                    <a:graphicData uri="http://schemas.openxmlformats.org/drawingml/2006/picture">
                      <pic:pic>
                        <pic:nvPicPr>
                          <pic:cNvPr id="30520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76967" name="Picture">
</wp:docPr>
                  <a:graphic>
                    <a:graphicData uri="http://schemas.openxmlformats.org/drawingml/2006/picture">
                      <pic:pic>
                        <pic:nvPicPr>
                          <pic:cNvPr id="132647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Ménétréols-sous-Vatan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75553" name="Picture">
</wp:docPr>
                  <a:graphic>
                    <a:graphicData uri="http://schemas.openxmlformats.org/drawingml/2006/picture">
                      <pic:pic>
                        <pic:nvPicPr>
                          <pic:cNvPr id="143757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Menetreols-sous-vatan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577769" name="Picture">
</wp:docPr>
                  <a:graphic>
                    <a:graphicData uri="http://schemas.openxmlformats.org/drawingml/2006/picture">
                      <pic:pic>
                        <pic:nvPicPr>
                          <pic:cNvPr id="18245777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32235" name="Picture">
</wp:docPr>
                  <a:graphic>
                    <a:graphicData uri="http://schemas.openxmlformats.org/drawingml/2006/picture">
                      <pic:pic>
                        <pic:nvPicPr>
                          <pic:cNvPr id="474432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634649" name="Picture">
</wp:docPr>
                  <a:graphic>
                    <a:graphicData uri="http://schemas.openxmlformats.org/drawingml/2006/picture">
                      <pic:pic>
                        <pic:nvPicPr>
                          <pic:cNvPr id="19196346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853805" name="Picture">
</wp:docPr>
                        <a:graphic>
                          <a:graphicData uri="http://schemas.openxmlformats.org/drawingml/2006/picture">
                            <pic:pic>
                              <pic:nvPicPr>
                                <pic:cNvPr id="2198538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5555" name="Picture">
</wp:docPr>
                  <a:graphic>
                    <a:graphicData uri="http://schemas.openxmlformats.org/drawingml/2006/picture">
                      <pic:pic>
                        <pic:nvPicPr>
                          <pic:cNvPr id="15313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533219" name="Picture">
</wp:docPr>
                  <a:graphic>
                    <a:graphicData uri="http://schemas.openxmlformats.org/drawingml/2006/picture">
                      <pic:pic>
                        <pic:nvPicPr>
                          <pic:cNvPr id="157453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Ménétréols-sous-Vatan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52686" name="Picture">
</wp:docPr>
                  <a:graphic>
                    <a:graphicData uri="http://schemas.openxmlformats.org/drawingml/2006/picture">
                      <pic:pic>
                        <pic:nvPicPr>
                          <pic:cNvPr id="9255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Menetreols-sous-vatan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790756" name="Picture">
</wp:docPr>
                  <a:graphic>
                    <a:graphicData uri="http://schemas.openxmlformats.org/drawingml/2006/picture">
                      <pic:pic>
                        <pic:nvPicPr>
                          <pic:cNvPr id="18477907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916153" name="Picture">
</wp:docPr>
                  <a:graphic>
                    <a:graphicData uri="http://schemas.openxmlformats.org/drawingml/2006/picture">
                      <pic:pic>
                        <pic:nvPicPr>
                          <pic:cNvPr id="1932916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208655" name="Picture">
</wp:docPr>
                  <a:graphic>
                    <a:graphicData uri="http://schemas.openxmlformats.org/drawingml/2006/picture">
                      <pic:pic>
                        <pic:nvPicPr>
                          <pic:cNvPr id="4702086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189846" name="Picture">
</wp:docPr>
                        <a:graphic>
                          <a:graphicData uri="http://schemas.openxmlformats.org/drawingml/2006/picture">
                            <pic:pic>
                              <pic:nvPicPr>
                                <pic:cNvPr id="1977189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989826" name="Picture">
</wp:docPr>
                        <a:graphic>
                          <a:graphicData uri="http://schemas.openxmlformats.org/drawingml/2006/picture">
                            <pic:pic>
                              <pic:nvPicPr>
                                <pic:cNvPr id="15929898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38583" name="Picture">
</wp:docPr>
                  <a:graphic>
                    <a:graphicData uri="http://schemas.openxmlformats.org/drawingml/2006/picture">
                      <pic:pic>
                        <pic:nvPicPr>
                          <pic:cNvPr id="115373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325252" name="Picture">
</wp:docPr>
                  <a:graphic>
                    <a:graphicData uri="http://schemas.openxmlformats.org/drawingml/2006/picture">
                      <pic:pic>
                        <pic:nvPicPr>
                          <pic:cNvPr id="145532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Ménétréols-sous-Vatan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814007" name="Picture">
</wp:docPr>
                  <a:graphic>
                    <a:graphicData uri="http://schemas.openxmlformats.org/drawingml/2006/picture">
                      <pic:pic>
                        <pic:nvPicPr>
                          <pic:cNvPr id="102481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Menetreols-sous-vatan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838957" name="Picture">
</wp:docPr>
                  <a:graphic>
                    <a:graphicData uri="http://schemas.openxmlformats.org/drawingml/2006/picture">
                      <pic:pic>
                        <pic:nvPicPr>
                          <pic:cNvPr id="18468389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03983" name="Picture">
</wp:docPr>
                  <a:graphic>
                    <a:graphicData uri="http://schemas.openxmlformats.org/drawingml/2006/picture">
                      <pic:pic>
                        <pic:nvPicPr>
                          <pic:cNvPr id="814203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895728" name="Picture">
</wp:docPr>
                  <a:graphic>
                    <a:graphicData uri="http://schemas.openxmlformats.org/drawingml/2006/picture">
                      <pic:pic>
                        <pic:nvPicPr>
                          <pic:cNvPr id="209689572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822198" name="Picture">
</wp:docPr>
                        <a:graphic>
                          <a:graphicData uri="http://schemas.openxmlformats.org/drawingml/2006/picture">
                            <pic:pic>
                              <pic:nvPicPr>
                                <pic:cNvPr id="1049822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90454" name="Picture">
</wp:docPr>
                  <a:graphic>
                    <a:graphicData uri="http://schemas.openxmlformats.org/drawingml/2006/picture">
                      <pic:pic>
                        <pic:nvPicPr>
                          <pic:cNvPr id="175099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00485" name="Picture">
</wp:docPr>
                  <a:graphic>
                    <a:graphicData uri="http://schemas.openxmlformats.org/drawingml/2006/picture">
                      <pic:pic>
                        <pic:nvPicPr>
                          <pic:cNvPr id="133450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Ménétréols-sous-Vatan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53393" name="Picture">
</wp:docPr>
                  <a:graphic>
                    <a:graphicData uri="http://schemas.openxmlformats.org/drawingml/2006/picture">
                      <pic:pic>
                        <pic:nvPicPr>
                          <pic:cNvPr id="177215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Menetreols-sous-vatan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625724" name="Picture">
</wp:docPr>
                  <a:graphic>
                    <a:graphicData uri="http://schemas.openxmlformats.org/drawingml/2006/picture">
                      <pic:pic>
                        <pic:nvPicPr>
                          <pic:cNvPr id="561625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352675" name="Picture">
</wp:docPr>
                  <a:graphic>
                    <a:graphicData uri="http://schemas.openxmlformats.org/drawingml/2006/picture">
                      <pic:pic>
                        <pic:nvPicPr>
                          <pic:cNvPr id="1191352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668036" name="Picture">
</wp:docPr>
                  <a:graphic>
                    <a:graphicData uri="http://schemas.openxmlformats.org/drawingml/2006/picture">
                      <pic:pic>
                        <pic:nvPicPr>
                          <pic:cNvPr id="15086680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443569" name="Picture">
</wp:docPr>
                        <a:graphic>
                          <a:graphicData uri="http://schemas.openxmlformats.org/drawingml/2006/picture">
                            <pic:pic>
                              <pic:nvPicPr>
                                <pic:cNvPr id="1903443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221449" name="Picture">
</wp:docPr>
                  <a:graphic>
                    <a:graphicData uri="http://schemas.openxmlformats.org/drawingml/2006/picture">
                      <pic:pic>
                        <pic:nvPicPr>
                          <pic:cNvPr id="127022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876765" name="Picture">
</wp:docPr>
                  <a:graphic>
                    <a:graphicData uri="http://schemas.openxmlformats.org/drawingml/2006/picture">
                      <pic:pic>
                        <pic:nvPicPr>
                          <pic:cNvPr id="189487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Ménétréols-sous-Vatan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03042" name="Picture">
</wp:docPr>
                  <a:graphic>
                    <a:graphicData uri="http://schemas.openxmlformats.org/drawingml/2006/picture">
                      <pic:pic>
                        <pic:nvPicPr>
                          <pic:cNvPr id="126630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Menetreols-sous-vatan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696605" name="Picture">
</wp:docPr>
                  <a:graphic>
                    <a:graphicData uri="http://schemas.openxmlformats.org/drawingml/2006/picture">
                      <pic:pic>
                        <pic:nvPicPr>
                          <pic:cNvPr id="197869660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266655" name="Picture">
</wp:docPr>
                  <a:graphic>
                    <a:graphicData uri="http://schemas.openxmlformats.org/drawingml/2006/picture">
                      <pic:pic>
                        <pic:nvPicPr>
                          <pic:cNvPr id="603266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5973438" name="Picture">
</wp:docPr>
                  <a:graphic>
                    <a:graphicData uri="http://schemas.openxmlformats.org/drawingml/2006/picture">
                      <pic:pic>
                        <pic:nvPicPr>
                          <pic:cNvPr id="175597343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348683" name="Picture">
</wp:docPr>
                  <a:graphic>
                    <a:graphicData uri="http://schemas.openxmlformats.org/drawingml/2006/picture">
                      <pic:pic>
                        <pic:nvPicPr>
                          <pic:cNvPr id="186334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879392" name="Picture">
</wp:docPr>
                  <a:graphic>
                    <a:graphicData uri="http://schemas.openxmlformats.org/drawingml/2006/picture">
                      <pic:pic>
                        <pic:nvPicPr>
                          <pic:cNvPr id="147187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Ménétréols-sous-Vatan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45790" name="Picture">
</wp:docPr>
                  <a:graphic>
                    <a:graphicData uri="http://schemas.openxmlformats.org/drawingml/2006/picture">
                      <pic:pic>
                        <pic:nvPicPr>
                          <pic:cNvPr id="5174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Menetreols-sous-vatan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679740" name="Picture">
</wp:docPr>
                  <a:graphic>
                    <a:graphicData uri="http://schemas.openxmlformats.org/drawingml/2006/picture">
                      <pic:pic>
                        <pic:nvPicPr>
                          <pic:cNvPr id="187567974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16011" name="Picture">
</wp:docPr>
                  <a:graphic>
                    <a:graphicData uri="http://schemas.openxmlformats.org/drawingml/2006/picture">
                      <pic:pic>
                        <pic:nvPicPr>
                          <pic:cNvPr id="1910416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0284496" name="Picture">
</wp:docPr>
                  <a:graphic>
                    <a:graphicData uri="http://schemas.openxmlformats.org/drawingml/2006/picture">
                      <pic:pic>
                        <pic:nvPicPr>
                          <pic:cNvPr id="4502844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32031" name="Picture">
</wp:docPr>
                  <a:graphic>
                    <a:graphicData uri="http://schemas.openxmlformats.org/drawingml/2006/picture">
                      <pic:pic>
                        <pic:nvPicPr>
                          <pic:cNvPr id="178483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398714" name="Picture">
</wp:docPr>
                  <a:graphic>
                    <a:graphicData uri="http://schemas.openxmlformats.org/drawingml/2006/picture">
                      <pic:pic>
                        <pic:nvPicPr>
                          <pic:cNvPr id="37239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Ménétréols-sous-Vatan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52022" name="Picture">
</wp:docPr>
                  <a:graphic>
                    <a:graphicData uri="http://schemas.openxmlformats.org/drawingml/2006/picture">
                      <pic:pic>
                        <pic:nvPicPr>
                          <pic:cNvPr id="26695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"https://fiches-risques.brgm.fr/georisques/casias/SSP602307" \t "_blank" </w:instrText>
            </w:r>
            <w:r>
              <w:fldChar w:fldCharType="separate"/>
            </w:r>
            <w:r>
              <w:rPr>
                <w:rFonts w:ascii="Marianne" w:hAnsi="Marianne" w:eastAsia="Marianne" w:cs="Marianne"/>
                <w:sz w:val="14"/>
              </w:rPr>
              <w:t xml:space="preserve">SSP602307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DU GRAND BIGNOUX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"https://fiches-risques.brgm.fr/georisques/casias/SSP601133" \t "_blank" </w:instrText>
            </w:r>
            <w:r>
              <w:fldChar w:fldCharType="separate"/>
            </w:r>
            <w:r>
              <w:rPr>
                <w:rFonts w:ascii="Marianne" w:hAnsi="Marianne" w:eastAsia="Marianne" w:cs="Marianne"/>
                <w:sz w:val="14"/>
              </w:rPr>
              <w:t xml:space="preserve">SSP601133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ENERGIE MENETREOLS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