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05799" name="Picture">
</wp:docPr>
                  <a:graphic>
                    <a:graphicData uri="http://schemas.openxmlformats.org/drawingml/2006/picture">
                      <pic:pic>
                        <pic:nvPicPr>
                          <pic:cNvPr id="21000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451164" name="Picture">
</wp:docPr>
                  <a:graphic>
                    <a:graphicData uri="http://schemas.openxmlformats.org/drawingml/2006/picture">
                      <pic:pic>
                        <pic:nvPicPr>
                          <pic:cNvPr id="674511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4980837" name="Picture">
</wp:docPr>
                        <a:graphic>
                          <a:graphicData uri="http://schemas.openxmlformats.org/drawingml/2006/picture">
                            <pic:pic>
                              <pic:nvPicPr>
                                <pic:cNvPr id="6349808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36150 Ménétréols-sous-Vatan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7754130" name="Picture">
</wp:docPr>
                  <a:graphic>
                    <a:graphicData uri="http://schemas.openxmlformats.org/drawingml/2006/picture">
                      <pic:pic>
                        <pic:nvPicPr>
                          <pic:cNvPr id="10977541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4772874" name="Picture">
</wp:docPr>
                  <a:graphic>
                    <a:graphicData uri="http://schemas.openxmlformats.org/drawingml/2006/picture">
                      <pic:pic>
                        <pic:nvPicPr>
                          <pic:cNvPr id="13347728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339419" name="Picture">
</wp:docPr>
                  <a:graphic>
                    <a:graphicData uri="http://schemas.openxmlformats.org/drawingml/2006/picture">
                      <pic:pic>
                        <pic:nvPicPr>
                          <pic:cNvPr id="117833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096316" name="Picture">
</wp:docPr>
                  <a:graphic>
                    <a:graphicData uri="http://schemas.openxmlformats.org/drawingml/2006/picture">
                      <pic:pic>
                        <pic:nvPicPr>
                          <pic:cNvPr id="308096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Ménétréols-sous-Vatan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720558" name="Picture">
</wp:docPr>
                  <a:graphic>
                    <a:graphicData uri="http://schemas.openxmlformats.org/drawingml/2006/picture">
                      <pic:pic>
                        <pic:nvPicPr>
                          <pic:cNvPr id="1539720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706860" name="Picture">
</wp:docPr>
                        <a:graphic>
                          <a:graphicData uri="http://schemas.openxmlformats.org/drawingml/2006/picture">
                            <pic:pic>
                              <pic:nvPicPr>
                                <pic:cNvPr id="5937068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112871" name="Picture">
</wp:docPr>
                        <a:graphic>
                          <a:graphicData uri="http://schemas.openxmlformats.org/drawingml/2006/picture">
                            <pic:pic>
                              <pic:nvPicPr>
                                <pic:cNvPr id="1626112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144905" name="Picture">
</wp:docPr>
                        <a:graphic>
                          <a:graphicData uri="http://schemas.openxmlformats.org/drawingml/2006/picture">
                            <pic:pic>
                              <pic:nvPicPr>
                                <pic:cNvPr id="2541449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821271" name="Picture">
</wp:docPr>
                        <a:graphic>
                          <a:graphicData uri="http://schemas.openxmlformats.org/drawingml/2006/picture">
                            <pic:pic>
                              <pic:nvPicPr>
                                <pic:cNvPr id="2378212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215253" name="Picture">
</wp:docPr>
                        <a:graphic>
                          <a:graphicData uri="http://schemas.openxmlformats.org/drawingml/2006/picture">
                            <pic:pic>
                              <pic:nvPicPr>
                                <pic:cNvPr id="6522152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388584" name="Picture">
</wp:docPr>
                        <a:graphic>
                          <a:graphicData uri="http://schemas.openxmlformats.org/drawingml/2006/picture">
                            <pic:pic>
                              <pic:nvPicPr>
                                <pic:cNvPr id="4783885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861094" name="Picture">
</wp:docPr>
                        <a:graphic>
                          <a:graphicData uri="http://schemas.openxmlformats.org/drawingml/2006/picture">
                            <pic:pic>
                              <pic:nvPicPr>
                                <pic:cNvPr id="105186109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534689" name="Picture">
</wp:docPr>
                        <a:graphic>
                          <a:graphicData uri="http://schemas.openxmlformats.org/drawingml/2006/picture">
                            <pic:pic>
                              <pic:nvPicPr>
                                <pic:cNvPr id="6095346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975321" name="Picture">
</wp:docPr>
                        <a:graphic>
                          <a:graphicData uri="http://schemas.openxmlformats.org/drawingml/2006/picture">
                            <pic:pic>
                              <pic:nvPicPr>
                                <pic:cNvPr id="206397532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195308" name="Picture">
</wp:docPr>
                        <a:graphic>
                          <a:graphicData uri="http://schemas.openxmlformats.org/drawingml/2006/picture">
                            <pic:pic>
                              <pic:nvPicPr>
                                <pic:cNvPr id="16461953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737539" name="Picture">
</wp:docPr>
                        <a:graphic>
                          <a:graphicData uri="http://schemas.openxmlformats.org/drawingml/2006/picture">
                            <pic:pic>
                              <pic:nvPicPr>
                                <pic:cNvPr id="10217375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782623" name="Picture">
</wp:docPr>
                        <a:graphic>
                          <a:graphicData uri="http://schemas.openxmlformats.org/drawingml/2006/picture">
                            <pic:pic>
                              <pic:nvPicPr>
                                <pic:cNvPr id="21447826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560658" name="Picture">
</wp:docPr>
                        <a:graphic>
                          <a:graphicData uri="http://schemas.openxmlformats.org/drawingml/2006/picture">
                            <pic:pic>
                              <pic:nvPicPr>
                                <pic:cNvPr id="184256065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044389" name="Picture">
</wp:docPr>
                        <a:graphic>
                          <a:graphicData uri="http://schemas.openxmlformats.org/drawingml/2006/picture">
                            <pic:pic>
                              <pic:nvPicPr>
                                <pic:cNvPr id="13860443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6285" name="Picture">
</wp:docPr>
                        <a:graphic>
                          <a:graphicData uri="http://schemas.openxmlformats.org/drawingml/2006/picture">
                            <pic:pic>
                              <pic:nvPicPr>
                                <pic:cNvPr id="633628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205419" name="Picture">
</wp:docPr>
                        <a:graphic>
                          <a:graphicData uri="http://schemas.openxmlformats.org/drawingml/2006/picture">
                            <pic:pic>
                              <pic:nvPicPr>
                                <pic:cNvPr id="5072054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942378" name="Picture">
</wp:docPr>
                        <a:graphic>
                          <a:graphicData uri="http://schemas.openxmlformats.org/drawingml/2006/picture">
                            <pic:pic>
                              <pic:nvPicPr>
                                <pic:cNvPr id="4669423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111720" name="Picture">
</wp:docPr>
                        <a:graphic>
                          <a:graphicData uri="http://schemas.openxmlformats.org/drawingml/2006/picture">
                            <pic:pic>
                              <pic:nvPicPr>
                                <pic:cNvPr id="5571117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511029" name="Picture">
</wp:docPr>
                  <a:graphic>
                    <a:graphicData uri="http://schemas.openxmlformats.org/drawingml/2006/picture">
                      <pic:pic>
                        <pic:nvPicPr>
                          <pic:cNvPr id="32151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324767" name="Picture">
</wp:docPr>
                  <a:graphic>
                    <a:graphicData uri="http://schemas.openxmlformats.org/drawingml/2006/picture">
                      <pic:pic>
                        <pic:nvPicPr>
                          <pic:cNvPr id="1556324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Ménétréols-sous-Vatan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477090" name="Picture">
</wp:docPr>
                  <a:graphic>
                    <a:graphicData uri="http://schemas.openxmlformats.org/drawingml/2006/picture">
                      <pic:pic>
                        <pic:nvPicPr>
                          <pic:cNvPr id="167547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Menetreols-sous-vatan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411670" name="Picture">
</wp:docPr>
                  <a:graphic>
                    <a:graphicData uri="http://schemas.openxmlformats.org/drawingml/2006/picture">
                      <pic:pic>
                        <pic:nvPicPr>
                          <pic:cNvPr id="10094116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582157" name="Picture">
</wp:docPr>
                  <a:graphic>
                    <a:graphicData uri="http://schemas.openxmlformats.org/drawingml/2006/picture">
                      <pic:pic>
                        <pic:nvPicPr>
                          <pic:cNvPr id="16855821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4181221" name="Picture">
</wp:docPr>
                  <a:graphic>
                    <a:graphicData uri="http://schemas.openxmlformats.org/drawingml/2006/picture">
                      <pic:pic>
                        <pic:nvPicPr>
                          <pic:cNvPr id="16941812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215126" name="Picture">
</wp:docPr>
                        <a:graphic>
                          <a:graphicData uri="http://schemas.openxmlformats.org/drawingml/2006/picture">
                            <pic:pic>
                              <pic:nvPicPr>
                                <pic:cNvPr id="4972151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665647" name="Picture">
</wp:docPr>
                  <a:graphic>
                    <a:graphicData uri="http://schemas.openxmlformats.org/drawingml/2006/picture">
                      <pic:pic>
                        <pic:nvPicPr>
                          <pic:cNvPr id="1314665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170854" name="Picture">
</wp:docPr>
                  <a:graphic>
                    <a:graphicData uri="http://schemas.openxmlformats.org/drawingml/2006/picture">
                      <pic:pic>
                        <pic:nvPicPr>
                          <pic:cNvPr id="1862170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Ménétréols-sous-Vatan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575225" name="Picture">
</wp:docPr>
                  <a:graphic>
                    <a:graphicData uri="http://schemas.openxmlformats.org/drawingml/2006/picture">
                      <pic:pic>
                        <pic:nvPicPr>
                          <pic:cNvPr id="1692575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Menetreols-sous-vatan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092056" name="Picture">
</wp:docPr>
                  <a:graphic>
                    <a:graphicData uri="http://schemas.openxmlformats.org/drawingml/2006/picture">
                      <pic:pic>
                        <pic:nvPicPr>
                          <pic:cNvPr id="15060920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818427" name="Picture">
</wp:docPr>
                  <a:graphic>
                    <a:graphicData uri="http://schemas.openxmlformats.org/drawingml/2006/picture">
                      <pic:pic>
                        <pic:nvPicPr>
                          <pic:cNvPr id="20898184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3141659" name="Picture">
</wp:docPr>
                  <a:graphic>
                    <a:graphicData uri="http://schemas.openxmlformats.org/drawingml/2006/picture">
                      <pic:pic>
                        <pic:nvPicPr>
                          <pic:cNvPr id="17431416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472391" name="Picture">
</wp:docPr>
                        <a:graphic>
                          <a:graphicData uri="http://schemas.openxmlformats.org/drawingml/2006/picture">
                            <pic:pic>
                              <pic:nvPicPr>
                                <pic:cNvPr id="4134723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038967" name="Picture">
</wp:docPr>
                        <a:graphic>
                          <a:graphicData uri="http://schemas.openxmlformats.org/drawingml/2006/picture">
                            <pic:pic>
                              <pic:nvPicPr>
                                <pic:cNvPr id="10270389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787642" name="Picture">
</wp:docPr>
                  <a:graphic>
                    <a:graphicData uri="http://schemas.openxmlformats.org/drawingml/2006/picture">
                      <pic:pic>
                        <pic:nvPicPr>
                          <pic:cNvPr id="279787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791127" name="Picture">
</wp:docPr>
                  <a:graphic>
                    <a:graphicData uri="http://schemas.openxmlformats.org/drawingml/2006/picture">
                      <pic:pic>
                        <pic:nvPicPr>
                          <pic:cNvPr id="1570791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Ménétréols-sous-Vatan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637215" name="Picture">
</wp:docPr>
                  <a:graphic>
                    <a:graphicData uri="http://schemas.openxmlformats.org/drawingml/2006/picture">
                      <pic:pic>
                        <pic:nvPicPr>
                          <pic:cNvPr id="1553637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Menetreols-sous-vatan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798239" name="Picture">
</wp:docPr>
                  <a:graphic>
                    <a:graphicData uri="http://schemas.openxmlformats.org/drawingml/2006/picture">
                      <pic:pic>
                        <pic:nvPicPr>
                          <pic:cNvPr id="75179823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077458" name="Picture">
</wp:docPr>
                  <a:graphic>
                    <a:graphicData uri="http://schemas.openxmlformats.org/drawingml/2006/picture">
                      <pic:pic>
                        <pic:nvPicPr>
                          <pic:cNvPr id="10810774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2947472" name="Picture">
</wp:docPr>
                  <a:graphic>
                    <a:graphicData uri="http://schemas.openxmlformats.org/drawingml/2006/picture">
                      <pic:pic>
                        <pic:nvPicPr>
                          <pic:cNvPr id="112294747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90221" name="Picture">
</wp:docPr>
                        <a:graphic>
                          <a:graphicData uri="http://schemas.openxmlformats.org/drawingml/2006/picture">
                            <pic:pic>
                              <pic:nvPicPr>
                                <pic:cNvPr id="1352902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89713" name="Picture">
</wp:docPr>
                  <a:graphic>
                    <a:graphicData uri="http://schemas.openxmlformats.org/drawingml/2006/picture">
                      <pic:pic>
                        <pic:nvPicPr>
                          <pic:cNvPr id="71689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772058" name="Picture">
</wp:docPr>
                  <a:graphic>
                    <a:graphicData uri="http://schemas.openxmlformats.org/drawingml/2006/picture">
                      <pic:pic>
                        <pic:nvPicPr>
                          <pic:cNvPr id="732772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Ménétréols-sous-Vatan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126967" name="Picture">
</wp:docPr>
                  <a:graphic>
                    <a:graphicData uri="http://schemas.openxmlformats.org/drawingml/2006/picture">
                      <pic:pic>
                        <pic:nvPicPr>
                          <pic:cNvPr id="56812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Menetreols-sous-vatan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232513" name="Picture">
</wp:docPr>
                  <a:graphic>
                    <a:graphicData uri="http://schemas.openxmlformats.org/drawingml/2006/picture">
                      <pic:pic>
                        <pic:nvPicPr>
                          <pic:cNvPr id="17772325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484521" name="Picture">
</wp:docPr>
                  <a:graphic>
                    <a:graphicData uri="http://schemas.openxmlformats.org/drawingml/2006/picture">
                      <pic:pic>
                        <pic:nvPicPr>
                          <pic:cNvPr id="12684845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309804" name="Picture">
</wp:docPr>
                  <a:graphic>
                    <a:graphicData uri="http://schemas.openxmlformats.org/drawingml/2006/picture">
                      <pic:pic>
                        <pic:nvPicPr>
                          <pic:cNvPr id="2033098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599259" name="Picture">
</wp:docPr>
                        <a:graphic>
                          <a:graphicData uri="http://schemas.openxmlformats.org/drawingml/2006/picture">
                            <pic:pic>
                              <pic:nvPicPr>
                                <pic:cNvPr id="17415992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200044" name="Picture">
</wp:docPr>
                  <a:graphic>
                    <a:graphicData uri="http://schemas.openxmlformats.org/drawingml/2006/picture">
                      <pic:pic>
                        <pic:nvPicPr>
                          <pic:cNvPr id="423200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215904" name="Picture">
</wp:docPr>
                  <a:graphic>
                    <a:graphicData uri="http://schemas.openxmlformats.org/drawingml/2006/picture">
                      <pic:pic>
                        <pic:nvPicPr>
                          <pic:cNvPr id="2024215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Ménétréols-sous-Vatan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236724" name="Picture">
</wp:docPr>
                  <a:graphic>
                    <a:graphicData uri="http://schemas.openxmlformats.org/drawingml/2006/picture">
                      <pic:pic>
                        <pic:nvPicPr>
                          <pic:cNvPr id="428236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Menetreols-sous-vatan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358053" name="Picture">
</wp:docPr>
                  <a:graphic>
                    <a:graphicData uri="http://schemas.openxmlformats.org/drawingml/2006/picture">
                      <pic:pic>
                        <pic:nvPicPr>
                          <pic:cNvPr id="183335805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492598" name="Picture">
</wp:docPr>
                  <a:graphic>
                    <a:graphicData uri="http://schemas.openxmlformats.org/drawingml/2006/picture">
                      <pic:pic>
                        <pic:nvPicPr>
                          <pic:cNvPr id="16154925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128410" name="Picture">
</wp:docPr>
                  <a:graphic>
                    <a:graphicData uri="http://schemas.openxmlformats.org/drawingml/2006/picture">
                      <pic:pic>
                        <pic:nvPicPr>
                          <pic:cNvPr id="13612841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298028" name="Picture">
</wp:docPr>
                  <a:graphic>
                    <a:graphicData uri="http://schemas.openxmlformats.org/drawingml/2006/picture">
                      <pic:pic>
                        <pic:nvPicPr>
                          <pic:cNvPr id="1187298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599257" name="Picture">
</wp:docPr>
                  <a:graphic>
                    <a:graphicData uri="http://schemas.openxmlformats.org/drawingml/2006/picture">
                      <pic:pic>
                        <pic:nvPicPr>
                          <pic:cNvPr id="654599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Ménétréols-sous-Vatan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933061" name="Picture">
</wp:docPr>
                  <a:graphic>
                    <a:graphicData uri="http://schemas.openxmlformats.org/drawingml/2006/picture">
                      <pic:pic>
                        <pic:nvPicPr>
                          <pic:cNvPr id="1150933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Menetreols-sous-vatan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539968" name="Picture">
</wp:docPr>
                  <a:graphic>
                    <a:graphicData uri="http://schemas.openxmlformats.org/drawingml/2006/picture">
                      <pic:pic>
                        <pic:nvPicPr>
                          <pic:cNvPr id="166453996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040507" name="Picture">
</wp:docPr>
                  <a:graphic>
                    <a:graphicData uri="http://schemas.openxmlformats.org/drawingml/2006/picture">
                      <pic:pic>
                        <pic:nvPicPr>
                          <pic:cNvPr id="17030405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2000260" name="Picture">
</wp:docPr>
                  <a:graphic>
                    <a:graphicData uri="http://schemas.openxmlformats.org/drawingml/2006/picture">
                      <pic:pic>
                        <pic:nvPicPr>
                          <pic:cNvPr id="134200026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884895" name="Picture">
</wp:docPr>
                  <a:graphic>
                    <a:graphicData uri="http://schemas.openxmlformats.org/drawingml/2006/picture">
                      <pic:pic>
                        <pic:nvPicPr>
                          <pic:cNvPr id="789884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10506" name="Picture">
</wp:docPr>
                  <a:graphic>
                    <a:graphicData uri="http://schemas.openxmlformats.org/drawingml/2006/picture">
                      <pic:pic>
                        <pic:nvPicPr>
                          <pic:cNvPr id="163910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Ménétréols-sous-Vatan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738131" name="Picture">
</wp:docPr>
                  <a:graphic>
                    <a:graphicData uri="http://schemas.openxmlformats.org/drawingml/2006/picture">
                      <pic:pic>
                        <pic:nvPicPr>
                          <pic:cNvPr id="2118738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"https://fiches-risques.brgm.fr/georisques/casias/SSP3802237" \t "_blank" </w:instrText>
            </w:r>
            <w:r>
              <w:fldChar w:fldCharType="separate"/>
            </w:r>
            <w:r>
              <w:rPr>
                <w:rFonts w:ascii="Marianne" w:hAnsi="Marianne" w:eastAsia="Marianne" w:cs="Marianne"/>
                <w:sz w:val="14"/>
              </w:rPr>
              <w:t xml:space="preserve">SSP3802237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"https://fiches-risques.brgm.fr/georisques/casias/SSP602307" \t "_blank" </w:instrText>
            </w:r>
            <w:r>
              <w:fldChar w:fldCharType="separate"/>
            </w:r>
            <w:r>
              <w:rPr>
                <w:rFonts w:ascii="Marianne" w:hAnsi="Marianne" w:eastAsia="Marianne" w:cs="Marianne"/>
                <w:sz w:val="14"/>
              </w:rPr>
              <w:t xml:space="preserve">SSP602307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EOLIEN DU GRAND BIGNOUX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"https://fiches-risques.brgm.fr/georisques/casias/SSP601133" \t "_blank" </w:instrText>
            </w:r>
            <w:r>
              <w:fldChar w:fldCharType="separate"/>
            </w:r>
            <w:r>
              <w:rPr>
                <w:rFonts w:ascii="Marianne" w:hAnsi="Marianne" w:eastAsia="Marianne" w:cs="Marianne"/>
                <w:sz w:val="14"/>
              </w:rPr>
              <w:t xml:space="preserve">SSP601133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ENERGIE MENETREOLS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