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63265" name="Picture">
</wp:docPr>
                  <a:graphic>
                    <a:graphicData uri="http://schemas.openxmlformats.org/drawingml/2006/picture">
                      <pic:pic>
                        <pic:nvPicPr>
                          <pic:cNvPr id="60826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288260" name="Picture">
</wp:docPr>
                  <a:graphic>
                    <a:graphicData uri="http://schemas.openxmlformats.org/drawingml/2006/picture">
                      <pic:pic>
                        <pic:nvPicPr>
                          <pic:cNvPr id="1442288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437238" name="Picture">
</wp:docPr>
                        <a:graphic>
                          <a:graphicData uri="http://schemas.openxmlformats.org/drawingml/2006/picture">
                            <pic:pic>
                              <pic:nvPicPr>
                                <pic:cNvPr id="376437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Meloisey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079573" name="Picture">
</wp:docPr>
                  <a:graphic>
                    <a:graphicData uri="http://schemas.openxmlformats.org/drawingml/2006/picture">
                      <pic:pic>
                        <pic:nvPicPr>
                          <pic:cNvPr id="1866079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7092636" name="Picture">
</wp:docPr>
                  <a:graphic>
                    <a:graphicData uri="http://schemas.openxmlformats.org/drawingml/2006/picture">
                      <pic:pic>
                        <pic:nvPicPr>
                          <pic:cNvPr id="1677092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63035" name="Picture">
</wp:docPr>
                  <a:graphic>
                    <a:graphicData uri="http://schemas.openxmlformats.org/drawingml/2006/picture">
                      <pic:pic>
                        <pic:nvPicPr>
                          <pic:cNvPr id="39046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36253" name="Picture">
</wp:docPr>
                  <a:graphic>
                    <a:graphicData uri="http://schemas.openxmlformats.org/drawingml/2006/picture">
                      <pic:pic>
                        <pic:nvPicPr>
                          <pic:cNvPr id="149483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158072" name="Picture">
</wp:docPr>
                  <a:graphic>
                    <a:graphicData uri="http://schemas.openxmlformats.org/drawingml/2006/picture">
                      <pic:pic>
                        <pic:nvPicPr>
                          <pic:cNvPr id="141915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705174" name="Picture">
</wp:docPr>
                        <a:graphic>
                          <a:graphicData uri="http://schemas.openxmlformats.org/drawingml/2006/picture">
                            <pic:pic>
                              <pic:nvPicPr>
                                <pic:cNvPr id="882705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16271" name="Picture">
</wp:docPr>
                        <a:graphic>
                          <a:graphicData uri="http://schemas.openxmlformats.org/drawingml/2006/picture">
                            <pic:pic>
                              <pic:nvPicPr>
                                <pic:cNvPr id="1204616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103491" name="Picture">
</wp:docPr>
                        <a:graphic>
                          <a:graphicData uri="http://schemas.openxmlformats.org/drawingml/2006/picture">
                            <pic:pic>
                              <pic:nvPicPr>
                                <pic:cNvPr id="1266103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16456" name="Picture">
</wp:docPr>
                        <a:graphic>
                          <a:graphicData uri="http://schemas.openxmlformats.org/drawingml/2006/picture">
                            <pic:pic>
                              <pic:nvPicPr>
                                <pic:cNvPr id="649316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85321" name="Picture">
</wp:docPr>
                        <a:graphic>
                          <a:graphicData uri="http://schemas.openxmlformats.org/drawingml/2006/picture">
                            <pic:pic>
                              <pic:nvPicPr>
                                <pic:cNvPr id="1669785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125940" name="Picture">
</wp:docPr>
                        <a:graphic>
                          <a:graphicData uri="http://schemas.openxmlformats.org/drawingml/2006/picture">
                            <pic:pic>
                              <pic:nvPicPr>
                                <pic:cNvPr id="14741259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597703" name="Picture">
</wp:docPr>
                        <a:graphic>
                          <a:graphicData uri="http://schemas.openxmlformats.org/drawingml/2006/picture">
                            <pic:pic>
                              <pic:nvPicPr>
                                <pic:cNvPr id="731597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48937" name="Picture">
</wp:docPr>
                        <a:graphic>
                          <a:graphicData uri="http://schemas.openxmlformats.org/drawingml/2006/picture">
                            <pic:pic>
                              <pic:nvPicPr>
                                <pic:cNvPr id="672048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621131" name="Picture">
</wp:docPr>
                        <a:graphic>
                          <a:graphicData uri="http://schemas.openxmlformats.org/drawingml/2006/picture">
                            <pic:pic>
                              <pic:nvPicPr>
                                <pic:cNvPr id="672621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21058" name="Picture">
</wp:docPr>
                        <a:graphic>
                          <a:graphicData uri="http://schemas.openxmlformats.org/drawingml/2006/picture">
                            <pic:pic>
                              <pic:nvPicPr>
                                <pic:cNvPr id="489821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56605" name="Picture">
</wp:docPr>
                        <a:graphic>
                          <a:graphicData uri="http://schemas.openxmlformats.org/drawingml/2006/picture">
                            <pic:pic>
                              <pic:nvPicPr>
                                <pic:cNvPr id="681656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06477" name="Picture">
</wp:docPr>
                        <a:graphic>
                          <a:graphicData uri="http://schemas.openxmlformats.org/drawingml/2006/picture">
                            <pic:pic>
                              <pic:nvPicPr>
                                <pic:cNvPr id="19452064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738103" name="Picture">
</wp:docPr>
                        <a:graphic>
                          <a:graphicData uri="http://schemas.openxmlformats.org/drawingml/2006/picture">
                            <pic:pic>
                              <pic:nvPicPr>
                                <pic:cNvPr id="1891738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80104" name="Picture">
</wp:docPr>
                        <a:graphic>
                          <a:graphicData uri="http://schemas.openxmlformats.org/drawingml/2006/picture">
                            <pic:pic>
                              <pic:nvPicPr>
                                <pic:cNvPr id="1501280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502436" name="Picture">
</wp:docPr>
                        <a:graphic>
                          <a:graphicData uri="http://schemas.openxmlformats.org/drawingml/2006/picture">
                            <pic:pic>
                              <pic:nvPicPr>
                                <pic:cNvPr id="16765024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57321" name="Picture">
</wp:docPr>
                  <a:graphic>
                    <a:graphicData uri="http://schemas.openxmlformats.org/drawingml/2006/picture">
                      <pic:pic>
                        <pic:nvPicPr>
                          <pic:cNvPr id="70635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10031" name="Picture">
</wp:docPr>
                  <a:graphic>
                    <a:graphicData uri="http://schemas.openxmlformats.org/drawingml/2006/picture">
                      <pic:pic>
                        <pic:nvPicPr>
                          <pic:cNvPr id="179601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69188" name="Picture">
</wp:docPr>
                  <a:graphic>
                    <a:graphicData uri="http://schemas.openxmlformats.org/drawingml/2006/picture">
                      <pic:pic>
                        <pic:nvPicPr>
                          <pic:cNvPr id="89886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Meloisey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8588" name="Picture">
</wp:docPr>
                  <a:graphic>
                    <a:graphicData uri="http://schemas.openxmlformats.org/drawingml/2006/picture">
                      <pic:pic>
                        <pic:nvPicPr>
                          <pic:cNvPr id="196818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17517" name="Picture">
</wp:docPr>
                  <a:graphic>
                    <a:graphicData uri="http://schemas.openxmlformats.org/drawingml/2006/picture">
                      <pic:pic>
                        <pic:nvPicPr>
                          <pic:cNvPr id="502017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440265" name="Picture">
</wp:docPr>
                  <a:graphic>
                    <a:graphicData uri="http://schemas.openxmlformats.org/drawingml/2006/picture">
                      <pic:pic>
                        <pic:nvPicPr>
                          <pic:cNvPr id="19414402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92203" name="Picture">
</wp:docPr>
                        <a:graphic>
                          <a:graphicData uri="http://schemas.openxmlformats.org/drawingml/2006/picture">
                            <pic:pic>
                              <pic:nvPicPr>
                                <pic:cNvPr id="1096392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21374" name="Picture">
</wp:docPr>
                  <a:graphic>
                    <a:graphicData uri="http://schemas.openxmlformats.org/drawingml/2006/picture">
                      <pic:pic>
                        <pic:nvPicPr>
                          <pic:cNvPr id="182492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87508" name="Picture">
</wp:docPr>
                  <a:graphic>
                    <a:graphicData uri="http://schemas.openxmlformats.org/drawingml/2006/picture">
                      <pic:pic>
                        <pic:nvPicPr>
                          <pic:cNvPr id="184688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65467" name="Picture">
</wp:docPr>
                  <a:graphic>
                    <a:graphicData uri="http://schemas.openxmlformats.org/drawingml/2006/picture">
                      <pic:pic>
                        <pic:nvPicPr>
                          <pic:cNvPr id="166416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153337" name="Picture">
</wp:docPr>
                  <a:graphic>
                    <a:graphicData uri="http://schemas.openxmlformats.org/drawingml/2006/picture">
                      <pic:pic>
                        <pic:nvPicPr>
                          <pic:cNvPr id="18871533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96799" name="Picture">
</wp:docPr>
                  <a:graphic>
                    <a:graphicData uri="http://schemas.openxmlformats.org/drawingml/2006/picture">
                      <pic:pic>
                        <pic:nvPicPr>
                          <pic:cNvPr id="2076496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891857" name="Picture">
</wp:docPr>
                  <a:graphic>
                    <a:graphicData uri="http://schemas.openxmlformats.org/drawingml/2006/picture">
                      <pic:pic>
                        <pic:nvPicPr>
                          <pic:cNvPr id="2388918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300485" name="Picture">
</wp:docPr>
                        <a:graphic>
                          <a:graphicData uri="http://schemas.openxmlformats.org/drawingml/2006/picture">
                            <pic:pic>
                              <pic:nvPicPr>
                                <pic:cNvPr id="1462300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08900" name="Picture">
</wp:docPr>
                        <a:graphic>
                          <a:graphicData uri="http://schemas.openxmlformats.org/drawingml/2006/picture">
                            <pic:pic>
                              <pic:nvPicPr>
                                <pic:cNvPr id="12560089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45264" name="Picture">
</wp:docPr>
                  <a:graphic>
                    <a:graphicData uri="http://schemas.openxmlformats.org/drawingml/2006/picture">
                      <pic:pic>
                        <pic:nvPicPr>
                          <pic:cNvPr id="135694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73860" name="Picture">
</wp:docPr>
                  <a:graphic>
                    <a:graphicData uri="http://schemas.openxmlformats.org/drawingml/2006/picture">
                      <pic:pic>
                        <pic:nvPicPr>
                          <pic:cNvPr id="193737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47806" name="Picture">
</wp:docPr>
                  <a:graphic>
                    <a:graphicData uri="http://schemas.openxmlformats.org/drawingml/2006/picture">
                      <pic:pic>
                        <pic:nvPicPr>
                          <pic:cNvPr id="142194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24883" name="Picture">
</wp:docPr>
                  <a:graphic>
                    <a:graphicData uri="http://schemas.openxmlformats.org/drawingml/2006/picture">
                      <pic:pic>
                        <pic:nvPicPr>
                          <pic:cNvPr id="68882488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02792" name="Picture">
</wp:docPr>
                  <a:graphic>
                    <a:graphicData uri="http://schemas.openxmlformats.org/drawingml/2006/picture">
                      <pic:pic>
                        <pic:nvPicPr>
                          <pic:cNvPr id="1306302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4123897" name="Picture">
</wp:docPr>
                  <a:graphic>
                    <a:graphicData uri="http://schemas.openxmlformats.org/drawingml/2006/picture">
                      <pic:pic>
                        <pic:nvPicPr>
                          <pic:cNvPr id="151412389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05735" name="Picture">
</wp:docPr>
                        <a:graphic>
                          <a:graphicData uri="http://schemas.openxmlformats.org/drawingml/2006/picture">
                            <pic:pic>
                              <pic:nvPicPr>
                                <pic:cNvPr id="1042057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17724" name="Picture">
</wp:docPr>
                  <a:graphic>
                    <a:graphicData uri="http://schemas.openxmlformats.org/drawingml/2006/picture">
                      <pic:pic>
                        <pic:nvPicPr>
                          <pic:cNvPr id="202991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91507" name="Picture">
</wp:docPr>
                  <a:graphic>
                    <a:graphicData uri="http://schemas.openxmlformats.org/drawingml/2006/picture">
                      <pic:pic>
                        <pic:nvPicPr>
                          <pic:cNvPr id="185749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3077" name="Picture">
</wp:docPr>
                  <a:graphic>
                    <a:graphicData uri="http://schemas.openxmlformats.org/drawingml/2006/picture">
                      <pic:pic>
                        <pic:nvPicPr>
                          <pic:cNvPr id="3236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999738" name="Picture">
</wp:docPr>
                  <a:graphic>
                    <a:graphicData uri="http://schemas.openxmlformats.org/drawingml/2006/picture">
                      <pic:pic>
                        <pic:nvPicPr>
                          <pic:cNvPr id="879999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07067" name="Picture">
</wp:docPr>
                  <a:graphic>
                    <a:graphicData uri="http://schemas.openxmlformats.org/drawingml/2006/picture">
                      <pic:pic>
                        <pic:nvPicPr>
                          <pic:cNvPr id="1351807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990489" name="Picture">
</wp:docPr>
                  <a:graphic>
                    <a:graphicData uri="http://schemas.openxmlformats.org/drawingml/2006/picture">
                      <pic:pic>
                        <pic:nvPicPr>
                          <pic:cNvPr id="5319904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722532" name="Picture">
</wp:docPr>
                        <a:graphic>
                          <a:graphicData uri="http://schemas.openxmlformats.org/drawingml/2006/picture">
                            <pic:pic>
                              <pic:nvPicPr>
                                <pic:cNvPr id="548722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55556" name="Picture">
</wp:docPr>
                  <a:graphic>
                    <a:graphicData uri="http://schemas.openxmlformats.org/drawingml/2006/picture">
                      <pic:pic>
                        <pic:nvPicPr>
                          <pic:cNvPr id="31955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73845" name="Picture">
</wp:docPr>
                  <a:graphic>
                    <a:graphicData uri="http://schemas.openxmlformats.org/drawingml/2006/picture">
                      <pic:pic>
                        <pic:nvPicPr>
                          <pic:cNvPr id="158137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78530" name="Picture">
</wp:docPr>
                  <a:graphic>
                    <a:graphicData uri="http://schemas.openxmlformats.org/drawingml/2006/picture">
                      <pic:pic>
                        <pic:nvPicPr>
                          <pic:cNvPr id="156937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79454" name="Picture">
</wp:docPr>
                  <a:graphic>
                    <a:graphicData uri="http://schemas.openxmlformats.org/drawingml/2006/picture">
                      <pic:pic>
                        <pic:nvPicPr>
                          <pic:cNvPr id="8267794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956333" name="Picture">
</wp:docPr>
                  <a:graphic>
                    <a:graphicData uri="http://schemas.openxmlformats.org/drawingml/2006/picture">
                      <pic:pic>
                        <pic:nvPicPr>
                          <pic:cNvPr id="1039956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022645" name="Picture">
</wp:docPr>
                  <a:graphic>
                    <a:graphicData uri="http://schemas.openxmlformats.org/drawingml/2006/picture">
                      <pic:pic>
                        <pic:nvPicPr>
                          <pic:cNvPr id="1596022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642853" name="Picture">
</wp:docPr>
                        <a:graphic>
                          <a:graphicData uri="http://schemas.openxmlformats.org/drawingml/2006/picture">
                            <pic:pic>
                              <pic:nvPicPr>
                                <pic:cNvPr id="15896428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03559" name="Picture">
</wp:docPr>
                  <a:graphic>
                    <a:graphicData uri="http://schemas.openxmlformats.org/drawingml/2006/picture">
                      <pic:pic>
                        <pic:nvPicPr>
                          <pic:cNvPr id="25370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1572" name="Picture">
</wp:docPr>
                  <a:graphic>
                    <a:graphicData uri="http://schemas.openxmlformats.org/drawingml/2006/picture">
                      <pic:pic>
                        <pic:nvPicPr>
                          <pic:cNvPr id="20061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51601" name="Picture">
</wp:docPr>
                  <a:graphic>
                    <a:graphicData uri="http://schemas.openxmlformats.org/drawingml/2006/picture">
                      <pic:pic>
                        <pic:nvPicPr>
                          <pic:cNvPr id="96045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"https://fiches-risques.brgm.fr/georisques/cavite/BOUAA0001992" \t "_self" </w:instrText>
            </w:r>
            <w:r>
              <w:fldChar w:fldCharType="separate"/>
            </w:r>
            <w:r>
              <w:rPr>
                <w:rFonts w:ascii="Marianne" w:hAnsi="Marianne" w:eastAsia="Marianne" w:cs="Marianne"/>
                <w:sz w:val="14"/>
              </w:rPr>
              <w:t xml:space="preserve">BOUAA0001992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LA CABOTE PRAUTIA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"https://fiches-risques.brgm.fr/georisques/cavite/BOUAA0001993" \t "_self" </w:instrText>
            </w:r>
            <w:r>
              <w:fldChar w:fldCharType="separate"/>
            </w:r>
            <w:r>
              <w:rPr>
                <w:rFonts w:ascii="Marianne" w:hAnsi="Marianne" w:eastAsia="Marianne" w:cs="Marianne"/>
                <w:sz w:val="14"/>
              </w:rPr>
              <w:t xml:space="preserve">BOUAA0001993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"https://fiches-risques.brgm.fr/georisques/cavite/BOUAA0001994" \t "_self" </w:instrText>
            </w:r>
            <w:r>
              <w:fldChar w:fldCharType="separate"/>
            </w:r>
            <w:r>
              <w:rPr>
                <w:rFonts w:ascii="Marianne" w:hAnsi="Marianne" w:eastAsia="Marianne" w:cs="Marianne"/>
                <w:sz w:val="14"/>
              </w:rPr>
              <w:t xml:space="preserve">BOUAA0001994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CUL DE GEVREY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"https://fiches-risques.brgm.fr/georisques/cavite/BOUAA0001995" \t "_self" </w:instrText>
            </w:r>
            <w:r>
              <w:fldChar w:fldCharType="separate"/>
            </w:r>
            <w:r>
              <w:rPr>
                <w:rFonts w:ascii="Marianne" w:hAnsi="Marianne" w:eastAsia="Marianne" w:cs="Marianne"/>
                <w:sz w:val="14"/>
              </w:rPr>
              <w:t xml:space="preserve">BOUAA0001995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L'ESPOIR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"https://fiches-risques.brgm.fr/georisques/cavite/BOUAA0001996" \t "_self" </w:instrText>
            </w:r>
            <w:r>
              <w:fldChar w:fldCharType="separate"/>
            </w:r>
            <w:r>
              <w:rPr>
                <w:rFonts w:ascii="Marianne" w:hAnsi="Marianne" w:eastAsia="Marianne" w:cs="Marianne"/>
                <w:sz w:val="14"/>
              </w:rPr>
              <w:t xml:space="preserve">BOUAA0001996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"https://fiches-risques.brgm.fr/georisques/cavite/BOUAA0001997" \t "_self" </w:instrText>
            </w:r>
            <w:r>
              <w:fldChar w:fldCharType="separate"/>
            </w:r>
            <w:r>
              <w:rPr>
                <w:rFonts w:ascii="Marianne" w:hAnsi="Marianne" w:eastAsia="Marianne" w:cs="Marianne"/>
                <w:sz w:val="14"/>
              </w:rPr>
              <w:t xml:space="preserve">BOUAA0001997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FALAISE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"https://fiches-risques.brgm.fr/georisques/cavite/BOUAA0001998" \t "_self" </w:instrText>
            </w:r>
            <w:r>
              <w:fldChar w:fldCharType="separate"/>
            </w:r>
            <w:r>
              <w:rPr>
                <w:rFonts w:ascii="Marianne" w:hAnsi="Marianne" w:eastAsia="Marianne" w:cs="Marianne"/>
                <w:sz w:val="14"/>
              </w:rPr>
              <w:t xml:space="preserve">BOUAA0001998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"https://fiches-risques.brgm.fr/georisques/cavite/BOUAA0001999" \t "_self" </w:instrText>
            </w:r>
            <w:r>
              <w:fldChar w:fldCharType="separate"/>
            </w:r>
            <w:r>
              <w:rPr>
                <w:rFonts w:ascii="Marianne" w:hAnsi="Marianne" w:eastAsia="Marianne" w:cs="Marianne"/>
                <w:sz w:val="14"/>
              </w:rPr>
              <w:t xml:space="preserve">BOUAA0001999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FALAISE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"https://fiches-risques.brgm.fr/georisques/cavite/BOUAA0002000" \t "_self" </w:instrText>
            </w:r>
            <w:r>
              <w:fldChar w:fldCharType="separate"/>
            </w:r>
            <w:r>
              <w:rPr>
                <w:rFonts w:ascii="Marianne" w:hAnsi="Marianne" w:eastAsia="Marianne" w:cs="Marianne"/>
                <w:sz w:val="14"/>
              </w:rPr>
              <w:t xml:space="preserve">BOUAA0002000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"https://fiches-risques.brgm.fr/georisques/cavite/BOUAA0002001" \t "_self" </w:instrText>
            </w:r>
            <w:r>
              <w:fldChar w:fldCharType="separate"/>
            </w:r>
            <w:r>
              <w:rPr>
                <w:rFonts w:ascii="Marianne" w:hAnsi="Marianne" w:eastAsia="Marianne" w:cs="Marianne"/>
                <w:sz w:val="14"/>
              </w:rPr>
              <w:t xml:space="preserve">BOUAA0002001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MELOISEY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"https://fiches-risques.brgm.fr/georisques/cavite/BOUAA0002002" \t "_self" </w:instrText>
            </w:r>
            <w:r>
              <w:fldChar w:fldCharType="separate"/>
            </w:r>
            <w:r>
              <w:rPr>
                <w:rFonts w:ascii="Marianne" w:hAnsi="Marianne" w:eastAsia="Marianne" w:cs="Marianne"/>
                <w:sz w:val="14"/>
              </w:rPr>
              <w:t xml:space="preserve">BOUAA0002002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RENARD,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"https://fiches-risques.brgm.fr/georisques/cavite/BOUAA0002003" \t "_self" </w:instrText>
            </w:r>
            <w:r>
              <w:fldChar w:fldCharType="separate"/>
            </w:r>
            <w:r>
              <w:rPr>
                <w:rFonts w:ascii="Marianne" w:hAnsi="Marianne" w:eastAsia="Marianne" w:cs="Marianne"/>
                <w:sz w:val="14"/>
              </w:rPr>
              <w:t xml:space="preserve">BOUAA0002003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X</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37413" name="Picture">
</wp:docPr>
                  <a:graphic>
                    <a:graphicData uri="http://schemas.openxmlformats.org/drawingml/2006/picture">
                      <pic:pic>
                        <pic:nvPicPr>
                          <pic:cNvPr id="78443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29951" name="Picture">
</wp:docPr>
                  <a:graphic>
                    <a:graphicData uri="http://schemas.openxmlformats.org/drawingml/2006/picture">
                      <pic:pic>
                        <pic:nvPicPr>
                          <pic:cNvPr id="22022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Meloisey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62454" name="Picture">
</wp:docPr>
                  <a:graphic>
                    <a:graphicData uri="http://schemas.openxmlformats.org/drawingml/2006/picture">
                      <pic:pic>
                        <pic:nvPicPr>
                          <pic:cNvPr id="131676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