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60972" name="Picture">
</wp:docPr>
                  <a:graphic>
                    <a:graphicData uri="http://schemas.openxmlformats.org/drawingml/2006/picture">
                      <pic:pic>
                        <pic:nvPicPr>
                          <pic:cNvPr id="127116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574042" name="Picture">
</wp:docPr>
                  <a:graphic>
                    <a:graphicData uri="http://schemas.openxmlformats.org/drawingml/2006/picture">
                      <pic:pic>
                        <pic:nvPicPr>
                          <pic:cNvPr id="1196574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202301" name="Picture">
</wp:docPr>
                        <a:graphic>
                          <a:graphicData uri="http://schemas.openxmlformats.org/drawingml/2006/picture">
                            <pic:pic>
                              <pic:nvPicPr>
                                <pic:cNvPr id="1364202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Mauléon-Licharre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238745" name="Picture">
</wp:docPr>
                  <a:graphic>
                    <a:graphicData uri="http://schemas.openxmlformats.org/drawingml/2006/picture">
                      <pic:pic>
                        <pic:nvPicPr>
                          <pic:cNvPr id="1315238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805341" name="Picture">
</wp:docPr>
                  <a:graphic>
                    <a:graphicData uri="http://schemas.openxmlformats.org/drawingml/2006/picture">
                      <pic:pic>
                        <pic:nvPicPr>
                          <pic:cNvPr id="1473805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69009" name="Picture">
</wp:docPr>
                  <a:graphic>
                    <a:graphicData uri="http://schemas.openxmlformats.org/drawingml/2006/picture">
                      <pic:pic>
                        <pic:nvPicPr>
                          <pic:cNvPr id="59776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96780" name="Picture">
</wp:docPr>
                  <a:graphic>
                    <a:graphicData uri="http://schemas.openxmlformats.org/drawingml/2006/picture">
                      <pic:pic>
                        <pic:nvPicPr>
                          <pic:cNvPr id="27599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473055" name="Picture">
</wp:docPr>
                  <a:graphic>
                    <a:graphicData uri="http://schemas.openxmlformats.org/drawingml/2006/picture">
                      <pic:pic>
                        <pic:nvPicPr>
                          <pic:cNvPr id="173047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31584" name="Picture">
</wp:docPr>
                        <a:graphic>
                          <a:graphicData uri="http://schemas.openxmlformats.org/drawingml/2006/picture">
                            <pic:pic>
                              <pic:nvPicPr>
                                <pic:cNvPr id="275431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03990" name="Picture">
</wp:docPr>
                        <a:graphic>
                          <a:graphicData uri="http://schemas.openxmlformats.org/drawingml/2006/picture">
                            <pic:pic>
                              <pic:nvPicPr>
                                <pic:cNvPr id="666003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46427" name="Picture">
</wp:docPr>
                        <a:graphic>
                          <a:graphicData uri="http://schemas.openxmlformats.org/drawingml/2006/picture">
                            <pic:pic>
                              <pic:nvPicPr>
                                <pic:cNvPr id="1375246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01238" name="Picture">
</wp:docPr>
                        <a:graphic>
                          <a:graphicData uri="http://schemas.openxmlformats.org/drawingml/2006/picture">
                            <pic:pic>
                              <pic:nvPicPr>
                                <pic:cNvPr id="2109101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54152" name="Picture">
</wp:docPr>
                        <a:graphic>
                          <a:graphicData uri="http://schemas.openxmlformats.org/drawingml/2006/picture">
                            <pic:pic>
                              <pic:nvPicPr>
                                <pic:cNvPr id="287254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81690" name="Picture">
</wp:docPr>
                        <a:graphic>
                          <a:graphicData uri="http://schemas.openxmlformats.org/drawingml/2006/picture">
                            <pic:pic>
                              <pic:nvPicPr>
                                <pic:cNvPr id="369281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930158" name="Picture">
</wp:docPr>
                        <a:graphic>
                          <a:graphicData uri="http://schemas.openxmlformats.org/drawingml/2006/picture">
                            <pic:pic>
                              <pic:nvPicPr>
                                <pic:cNvPr id="1489930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24278" name="Picture">
</wp:docPr>
                        <a:graphic>
                          <a:graphicData uri="http://schemas.openxmlformats.org/drawingml/2006/picture">
                            <pic:pic>
                              <pic:nvPicPr>
                                <pic:cNvPr id="2120424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58035" name="Picture">
</wp:docPr>
                        <a:graphic>
                          <a:graphicData uri="http://schemas.openxmlformats.org/drawingml/2006/picture">
                            <pic:pic>
                              <pic:nvPicPr>
                                <pic:cNvPr id="1454558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41562" name="Picture">
</wp:docPr>
                        <a:graphic>
                          <a:graphicData uri="http://schemas.openxmlformats.org/drawingml/2006/picture">
                            <pic:pic>
                              <pic:nvPicPr>
                                <pic:cNvPr id="353841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88655" name="Picture">
</wp:docPr>
                        <a:graphic>
                          <a:graphicData uri="http://schemas.openxmlformats.org/drawingml/2006/picture">
                            <pic:pic>
                              <pic:nvPicPr>
                                <pic:cNvPr id="652388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66801" name="Picture">
</wp:docPr>
                        <a:graphic>
                          <a:graphicData uri="http://schemas.openxmlformats.org/drawingml/2006/picture">
                            <pic:pic>
                              <pic:nvPicPr>
                                <pic:cNvPr id="3288668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49768" name="Picture">
</wp:docPr>
                        <a:graphic>
                          <a:graphicData uri="http://schemas.openxmlformats.org/drawingml/2006/picture">
                            <pic:pic>
                              <pic:nvPicPr>
                                <pic:cNvPr id="821849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39229" name="Picture">
</wp:docPr>
                        <a:graphic>
                          <a:graphicData uri="http://schemas.openxmlformats.org/drawingml/2006/picture">
                            <pic:pic>
                              <pic:nvPicPr>
                                <pic:cNvPr id="950839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26607" name="Picture">
</wp:docPr>
                        <a:graphic>
                          <a:graphicData uri="http://schemas.openxmlformats.org/drawingml/2006/picture">
                            <pic:pic>
                              <pic:nvPicPr>
                                <pic:cNvPr id="136026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43742" name="Picture">
</wp:docPr>
                        <a:graphic>
                          <a:graphicData uri="http://schemas.openxmlformats.org/drawingml/2006/picture">
                            <pic:pic>
                              <pic:nvPicPr>
                                <pic:cNvPr id="599143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1342" name="Picture">
</wp:docPr>
                        <a:graphic>
                          <a:graphicData uri="http://schemas.openxmlformats.org/drawingml/2006/picture">
                            <pic:pic>
                              <pic:nvPicPr>
                                <pic:cNvPr id="155951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19895" name="Picture">
</wp:docPr>
                        <a:graphic>
                          <a:graphicData uri="http://schemas.openxmlformats.org/drawingml/2006/picture">
                            <pic:pic>
                              <pic:nvPicPr>
                                <pic:cNvPr id="907619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50245" name="Picture">
</wp:docPr>
                        <a:graphic>
                          <a:graphicData uri="http://schemas.openxmlformats.org/drawingml/2006/picture">
                            <pic:pic>
                              <pic:nvPicPr>
                                <pic:cNvPr id="10079502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12328" name="Picture">
</wp:docPr>
                        <a:graphic>
                          <a:graphicData uri="http://schemas.openxmlformats.org/drawingml/2006/picture">
                            <pic:pic>
                              <pic:nvPicPr>
                                <pic:cNvPr id="1466412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255038" name="Picture">
</wp:docPr>
                        <a:graphic>
                          <a:graphicData uri="http://schemas.openxmlformats.org/drawingml/2006/picture">
                            <pic:pic>
                              <pic:nvPicPr>
                                <pic:cNvPr id="1654255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2947" name="Picture">
</wp:docPr>
                  <a:graphic>
                    <a:graphicData uri="http://schemas.openxmlformats.org/drawingml/2006/picture">
                      <pic:pic>
                        <pic:nvPicPr>
                          <pic:cNvPr id="13450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29779" name="Picture">
</wp:docPr>
                  <a:graphic>
                    <a:graphicData uri="http://schemas.openxmlformats.org/drawingml/2006/picture">
                      <pic:pic>
                        <pic:nvPicPr>
                          <pic:cNvPr id="101762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78993" name="Picture">
</wp:docPr>
                  <a:graphic>
                    <a:graphicData uri="http://schemas.openxmlformats.org/drawingml/2006/picture">
                      <pic:pic>
                        <pic:nvPicPr>
                          <pic:cNvPr id="42807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Mauleon-licharre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4630" name="Picture">
</wp:docPr>
                  <a:graphic>
                    <a:graphicData uri="http://schemas.openxmlformats.org/drawingml/2006/picture">
                      <pic:pic>
                        <pic:nvPicPr>
                          <pic:cNvPr id="1577346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29653" name="Picture">
</wp:docPr>
                  <a:graphic>
                    <a:graphicData uri="http://schemas.openxmlformats.org/drawingml/2006/picture">
                      <pic:pic>
                        <pic:nvPicPr>
                          <pic:cNvPr id="1164829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5065008" name="Picture">
</wp:docPr>
                  <a:graphic>
                    <a:graphicData uri="http://schemas.openxmlformats.org/drawingml/2006/picture">
                      <pic:pic>
                        <pic:nvPicPr>
                          <pic:cNvPr id="15850650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7334" name="Picture">
</wp:docPr>
                        <a:graphic>
                          <a:graphicData uri="http://schemas.openxmlformats.org/drawingml/2006/picture">
                            <pic:pic>
                              <pic:nvPicPr>
                                <pic:cNvPr id="160217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26006" name="Picture">
</wp:docPr>
                        <a:graphic>
                          <a:graphicData uri="http://schemas.openxmlformats.org/drawingml/2006/picture">
                            <pic:pic>
                              <pic:nvPicPr>
                                <pic:cNvPr id="278826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08960" name="Picture">
</wp:docPr>
                  <a:graphic>
                    <a:graphicData uri="http://schemas.openxmlformats.org/drawingml/2006/picture">
                      <pic:pic>
                        <pic:nvPicPr>
                          <pic:cNvPr id="187150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82680" name="Picture">
</wp:docPr>
                  <a:graphic>
                    <a:graphicData uri="http://schemas.openxmlformats.org/drawingml/2006/picture">
                      <pic:pic>
                        <pic:nvPicPr>
                          <pic:cNvPr id="202228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28995" name="Picture">
</wp:docPr>
                  <a:graphic>
                    <a:graphicData uri="http://schemas.openxmlformats.org/drawingml/2006/picture">
                      <pic:pic>
                        <pic:nvPicPr>
                          <pic:cNvPr id="157292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Mauleon-licharre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56514" name="Picture">
</wp:docPr>
                        <a:graphic>
                          <a:graphicData uri="http://schemas.openxmlformats.org/drawingml/2006/picture">
                            <pic:pic>
                              <pic:nvPicPr>
                                <pic:cNvPr id="5050565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49940" name="Picture">
</wp:docPr>
                  <a:graphic>
                    <a:graphicData uri="http://schemas.openxmlformats.org/drawingml/2006/picture">
                      <pic:pic>
                        <pic:nvPicPr>
                          <pic:cNvPr id="121944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61343" name="Picture">
</wp:docPr>
                  <a:graphic>
                    <a:graphicData uri="http://schemas.openxmlformats.org/drawingml/2006/picture">
                      <pic:pic>
                        <pic:nvPicPr>
                          <pic:cNvPr id="197986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77056" name="Picture">
</wp:docPr>
                  <a:graphic>
                    <a:graphicData uri="http://schemas.openxmlformats.org/drawingml/2006/picture">
                      <pic:pic>
                        <pic:nvPicPr>
                          <pic:cNvPr id="101047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92065" name="Picture">
</wp:docPr>
                  <a:graphic>
                    <a:graphicData uri="http://schemas.openxmlformats.org/drawingml/2006/picture">
                      <pic:pic>
                        <pic:nvPicPr>
                          <pic:cNvPr id="1073592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376352" name="Picture">
</wp:docPr>
                  <a:graphic>
                    <a:graphicData uri="http://schemas.openxmlformats.org/drawingml/2006/picture">
                      <pic:pic>
                        <pic:nvPicPr>
                          <pic:cNvPr id="774376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465425" name="Picture">
</wp:docPr>
                  <a:graphic>
                    <a:graphicData uri="http://schemas.openxmlformats.org/drawingml/2006/picture">
                      <pic:pic>
                        <pic:nvPicPr>
                          <pic:cNvPr id="4264654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29004" name="Picture">
</wp:docPr>
                        <a:graphic>
                          <a:graphicData uri="http://schemas.openxmlformats.org/drawingml/2006/picture">
                            <pic:pic>
                              <pic:nvPicPr>
                                <pic:cNvPr id="513129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45168" name="Picture">
</wp:docPr>
                        <a:graphic>
                          <a:graphicData uri="http://schemas.openxmlformats.org/drawingml/2006/picture">
                            <pic:pic>
                              <pic:nvPicPr>
                                <pic:cNvPr id="2001451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64441" name="Picture">
</wp:docPr>
                  <a:graphic>
                    <a:graphicData uri="http://schemas.openxmlformats.org/drawingml/2006/picture">
                      <pic:pic>
                        <pic:nvPicPr>
                          <pic:cNvPr id="73436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65827" name="Picture">
</wp:docPr>
                  <a:graphic>
                    <a:graphicData uri="http://schemas.openxmlformats.org/drawingml/2006/picture">
                      <pic:pic>
                        <pic:nvPicPr>
                          <pic:cNvPr id="94406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56226" name="Picture">
</wp:docPr>
                  <a:graphic>
                    <a:graphicData uri="http://schemas.openxmlformats.org/drawingml/2006/picture">
                      <pic:pic>
                        <pic:nvPicPr>
                          <pic:cNvPr id="155215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02311" name="Picture">
</wp:docPr>
                  <a:graphic>
                    <a:graphicData uri="http://schemas.openxmlformats.org/drawingml/2006/picture">
                      <pic:pic>
                        <pic:nvPicPr>
                          <pic:cNvPr id="16357023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70067" name="Picture">
</wp:docPr>
                  <a:graphic>
                    <a:graphicData uri="http://schemas.openxmlformats.org/drawingml/2006/picture">
                      <pic:pic>
                        <pic:nvPicPr>
                          <pic:cNvPr id="614470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4649330" name="Picture">
</wp:docPr>
                  <a:graphic>
                    <a:graphicData uri="http://schemas.openxmlformats.org/drawingml/2006/picture">
                      <pic:pic>
                        <pic:nvPicPr>
                          <pic:cNvPr id="1454649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82745" name="Picture">
</wp:docPr>
                        <a:graphic>
                          <a:graphicData uri="http://schemas.openxmlformats.org/drawingml/2006/picture">
                            <pic:pic>
                              <pic:nvPicPr>
                                <pic:cNvPr id="1364682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76668" name="Picture">
</wp:docPr>
                        <a:graphic>
                          <a:graphicData uri="http://schemas.openxmlformats.org/drawingml/2006/picture">
                            <pic:pic>
                              <pic:nvPicPr>
                                <pic:cNvPr id="1084976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59967" name="Picture">
</wp:docPr>
                  <a:graphic>
                    <a:graphicData uri="http://schemas.openxmlformats.org/drawingml/2006/picture">
                      <pic:pic>
                        <pic:nvPicPr>
                          <pic:cNvPr id="71575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78893" name="Picture">
</wp:docPr>
                  <a:graphic>
                    <a:graphicData uri="http://schemas.openxmlformats.org/drawingml/2006/picture">
                      <pic:pic>
                        <pic:nvPicPr>
                          <pic:cNvPr id="14250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45030" name="Picture">
</wp:docPr>
                  <a:graphic>
                    <a:graphicData uri="http://schemas.openxmlformats.org/drawingml/2006/picture">
                      <pic:pic>
                        <pic:nvPicPr>
                          <pic:cNvPr id="111554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39221" name="Picture">
</wp:docPr>
                  <a:graphic>
                    <a:graphicData uri="http://schemas.openxmlformats.org/drawingml/2006/picture">
                      <pic:pic>
                        <pic:nvPicPr>
                          <pic:cNvPr id="1950239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11314" name="Picture">
</wp:docPr>
                  <a:graphic>
                    <a:graphicData uri="http://schemas.openxmlformats.org/drawingml/2006/picture">
                      <pic:pic>
                        <pic:nvPicPr>
                          <pic:cNvPr id="1456411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876297" name="Picture">
</wp:docPr>
                  <a:graphic>
                    <a:graphicData uri="http://schemas.openxmlformats.org/drawingml/2006/picture">
                      <pic:pic>
                        <pic:nvPicPr>
                          <pic:cNvPr id="1646876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95309" name="Picture">
</wp:docPr>
                        <a:graphic>
                          <a:graphicData uri="http://schemas.openxmlformats.org/drawingml/2006/picture">
                            <pic:pic>
                              <pic:nvPicPr>
                                <pic:cNvPr id="1058695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20921" name="Picture">
</wp:docPr>
                  <a:graphic>
                    <a:graphicData uri="http://schemas.openxmlformats.org/drawingml/2006/picture">
                      <pic:pic>
                        <pic:nvPicPr>
                          <pic:cNvPr id="38902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08306" name="Picture">
</wp:docPr>
                  <a:graphic>
                    <a:graphicData uri="http://schemas.openxmlformats.org/drawingml/2006/picture">
                      <pic:pic>
                        <pic:nvPicPr>
                          <pic:cNvPr id="93570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80018" name="Picture">
</wp:docPr>
                  <a:graphic>
                    <a:graphicData uri="http://schemas.openxmlformats.org/drawingml/2006/picture">
                      <pic:pic>
                        <pic:nvPicPr>
                          <pic:cNvPr id="213468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867931" name="Picture">
</wp:docPr>
                  <a:graphic>
                    <a:graphicData uri="http://schemas.openxmlformats.org/drawingml/2006/picture">
                      <pic:pic>
                        <pic:nvPicPr>
                          <pic:cNvPr id="4698679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39657" name="Picture">
</wp:docPr>
                  <a:graphic>
                    <a:graphicData uri="http://schemas.openxmlformats.org/drawingml/2006/picture">
                      <pic:pic>
                        <pic:nvPicPr>
                          <pic:cNvPr id="1297839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5825896" name="Picture">
</wp:docPr>
                  <a:graphic>
                    <a:graphicData uri="http://schemas.openxmlformats.org/drawingml/2006/picture">
                      <pic:pic>
                        <pic:nvPicPr>
                          <pic:cNvPr id="7558258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679" name="Picture">
</wp:docPr>
                        <a:graphic>
                          <a:graphicData uri="http://schemas.openxmlformats.org/drawingml/2006/picture">
                            <pic:pic>
                              <pic:nvPicPr>
                                <pic:cNvPr id="20742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589473" name="Picture">
</wp:docPr>
                        <a:graphic>
                          <a:graphicData uri="http://schemas.openxmlformats.org/drawingml/2006/picture">
                            <pic:pic>
                              <pic:nvPicPr>
                                <pic:cNvPr id="4925894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52327" name="Picture">
</wp:docPr>
                  <a:graphic>
                    <a:graphicData uri="http://schemas.openxmlformats.org/drawingml/2006/picture">
                      <pic:pic>
                        <pic:nvPicPr>
                          <pic:cNvPr id="202305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80612" name="Picture">
</wp:docPr>
                  <a:graphic>
                    <a:graphicData uri="http://schemas.openxmlformats.org/drawingml/2006/picture">
                      <pic:pic>
                        <pic:nvPicPr>
                          <pic:cNvPr id="156068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88843" name="Picture">
</wp:docPr>
                  <a:graphic>
                    <a:graphicData uri="http://schemas.openxmlformats.org/drawingml/2006/picture">
                      <pic:pic>
                        <pic:nvPicPr>
                          <pic:cNvPr id="108178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9532" name="Picture">
</wp:docPr>
                  <a:graphic>
                    <a:graphicData uri="http://schemas.openxmlformats.org/drawingml/2006/picture">
                      <pic:pic>
                        <pic:nvPicPr>
                          <pic:cNvPr id="1970595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15680" name="Picture">
</wp:docPr>
                  <a:graphic>
                    <a:graphicData uri="http://schemas.openxmlformats.org/drawingml/2006/picture">
                      <pic:pic>
                        <pic:nvPicPr>
                          <pic:cNvPr id="1842215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121692" name="Picture">
</wp:docPr>
                  <a:graphic>
                    <a:graphicData uri="http://schemas.openxmlformats.org/drawingml/2006/picture">
                      <pic:pic>
                        <pic:nvPicPr>
                          <pic:cNvPr id="403121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62828" name="Picture">
</wp:docPr>
                        <a:graphic>
                          <a:graphicData uri="http://schemas.openxmlformats.org/drawingml/2006/picture">
                            <pic:pic>
                              <pic:nvPicPr>
                                <pic:cNvPr id="376962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06968" name="Picture">
</wp:docPr>
                  <a:graphic>
                    <a:graphicData uri="http://schemas.openxmlformats.org/drawingml/2006/picture">
                      <pic:pic>
                        <pic:nvPicPr>
                          <pic:cNvPr id="92910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99744" name="Picture">
</wp:docPr>
                  <a:graphic>
                    <a:graphicData uri="http://schemas.openxmlformats.org/drawingml/2006/picture">
                      <pic:pic>
                        <pic:nvPicPr>
                          <pic:cNvPr id="73309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88643" name="Picture">
</wp:docPr>
                  <a:graphic>
                    <a:graphicData uri="http://schemas.openxmlformats.org/drawingml/2006/picture">
                      <pic:pic>
                        <pic:nvPicPr>
                          <pic:cNvPr id="63908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Mauleon-licharre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68979" name="Picture">
</wp:docPr>
                  <a:graphic>
                    <a:graphicData uri="http://schemas.openxmlformats.org/drawingml/2006/picture">
                      <pic:pic>
                        <pic:nvPicPr>
                          <pic:cNvPr id="3217689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53295" name="Picture">
</wp:docPr>
                  <a:graphic>
                    <a:graphicData uri="http://schemas.openxmlformats.org/drawingml/2006/picture">
                      <pic:pic>
                        <pic:nvPicPr>
                          <pic:cNvPr id="543753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66476" name="Picture">
</wp:docPr>
                  <a:graphic>
                    <a:graphicData uri="http://schemas.openxmlformats.org/drawingml/2006/picture">
                      <pic:pic>
                        <pic:nvPicPr>
                          <pic:cNvPr id="504664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36555" name="Picture">
</wp:docPr>
                  <a:graphic>
                    <a:graphicData uri="http://schemas.openxmlformats.org/drawingml/2006/picture">
                      <pic:pic>
                        <pic:nvPicPr>
                          <pic:cNvPr id="187053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34830" name="Picture">
</wp:docPr>
                  <a:graphic>
                    <a:graphicData uri="http://schemas.openxmlformats.org/drawingml/2006/picture">
                      <pic:pic>
                        <pic:nvPicPr>
                          <pic:cNvPr id="108213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90806" name="Picture">
</wp:docPr>
                  <a:graphic>
                    <a:graphicData uri="http://schemas.openxmlformats.org/drawingml/2006/picture">
                      <pic:pic>
                        <pic:nvPicPr>
                          <pic:cNvPr id="64659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"https://fiches-risques.brgm.fr/georisques/infosols/instruction/SSP001036201" \t "_blank" </w:instrText>
            </w:r>
            <w:r>
              <w:fldChar w:fldCharType="separate"/>
            </w:r>
            <w:r>
              <w:rPr>
                <w:rFonts w:ascii="Marianne" w:hAnsi="Marianne" w:eastAsia="Marianne" w:cs="Marianne"/>
                <w:sz w:val="14"/>
              </w:rPr>
              <w:t xml:space="preserve">SSP001036201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GEMA WM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"https://fiches-risques.brgm.fr/georisques/infosols/instruction/SSP001053701" \t "_blank" </w:instrText>
            </w:r>
            <w:r>
              <w:fldChar w:fldCharType="separate"/>
            </w:r>
            <w:r>
              <w:rPr>
                <w:rFonts w:ascii="Marianne" w:hAnsi="Marianne" w:eastAsia="Marianne" w:cs="Marianne"/>
                <w:sz w:val="14"/>
              </w:rPr>
              <w:t xml:space="preserve">SSP001053701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TISSAGES DU SAISON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"https://fiches-risques.brgm.fr/georisques/infosols/instruction/SSP001064201" \t "_blank" </w:instrText>
            </w:r>
            <w:r>
              <w:fldChar w:fldCharType="separate"/>
            </w:r>
            <w:r>
              <w:rPr>
                <w:rFonts w:ascii="Marianne" w:hAnsi="Marianne" w:eastAsia="Marianne" w:cs="Marianne"/>
                <w:sz w:val="14"/>
              </w:rPr>
              <w:t xml:space="preserve">SSP001064201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Espissemborde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21978" name="Picture">
</wp:docPr>
                  <a:graphic>
                    <a:graphicData uri="http://schemas.openxmlformats.org/drawingml/2006/picture">
                      <pic:pic>
                        <pic:nvPicPr>
                          <pic:cNvPr id="89482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23530" name="Picture">
</wp:docPr>
                  <a:graphic>
                    <a:graphicData uri="http://schemas.openxmlformats.org/drawingml/2006/picture">
                      <pic:pic>
                        <pic:nvPicPr>
                          <pic:cNvPr id="211872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56131" name="Picture">
</wp:docPr>
                  <a:graphic>
                    <a:graphicData uri="http://schemas.openxmlformats.org/drawingml/2006/picture">
                      <pic:pic>
                        <pic:nvPicPr>
                          <pic:cNvPr id="106025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"https://fiches-risques.brgm.fr/georisques/casias/SSP4086281" \t "_blank" </w:instrText>
            </w:r>
            <w:r>
              <w:fldChar w:fldCharType="separate"/>
            </w:r>
            <w:r>
              <w:rPr>
                <w:rFonts w:ascii="Marianne" w:hAnsi="Marianne" w:eastAsia="Marianne" w:cs="Marianne"/>
                <w:sz w:val="14"/>
              </w:rPr>
              <w:t xml:space="preserve">SSP4086281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TISSAGES DU SAISON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"https://fiches-risques.brgm.fr/georisques/casias/SSP4086156" \t "_blank" </w:instrText>
            </w:r>
            <w:r>
              <w:fldChar w:fldCharType="separate"/>
            </w:r>
            <w:r>
              <w:rPr>
                <w:rFonts w:ascii="Marianne" w:hAnsi="Marianne" w:eastAsia="Marianne" w:cs="Marianne"/>
                <w:sz w:val="14"/>
              </w:rPr>
              <w:t xml:space="preserve">SSP4086156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Bil Ta Garbi - CET d'Espissemborde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"https://fiches-risques.brgm.fr/georisques/casias/SSP3786565" \t "_blank" </w:instrText>
            </w:r>
            <w:r>
              <w:fldChar w:fldCharType="separate"/>
            </w:r>
            <w:r>
              <w:rPr>
                <w:rFonts w:ascii="Marianne" w:hAnsi="Marianne" w:eastAsia="Marianne" w:cs="Marianne"/>
                <w:sz w:val="14"/>
              </w:rPr>
              <w:t xml:space="preserve">SSP3786565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Chute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"https://fiches-risques.brgm.fr/georisques/casias/SSP3786564" \t "_blank" </w:instrText>
            </w:r>
            <w:r>
              <w:fldChar w:fldCharType="separate"/>
            </w:r>
            <w:r>
              <w:rPr>
                <w:rFonts w:ascii="Marianne" w:hAnsi="Marianne" w:eastAsia="Marianne" w:cs="Marianne"/>
                <w:sz w:val="14"/>
              </w:rPr>
              <w:t xml:space="preserve">SSP3786564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finition de meubles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"https://fiches-risques.brgm.fr/georisques/casias/SSP3786563" \t "_blank" </w:instrText>
            </w:r>
            <w:r>
              <w:fldChar w:fldCharType="separate"/>
            </w:r>
            <w:r>
              <w:rPr>
                <w:rFonts w:ascii="Marianne" w:hAnsi="Marianne" w:eastAsia="Marianne" w:cs="Marianne"/>
                <w:sz w:val="14"/>
              </w:rPr>
              <w:t xml:space="preserve">SSP3786563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"https://fiches-risques.brgm.fr/georisques/casias/SSP3786562" \t "_blank" </w:instrText>
            </w:r>
            <w:r>
              <w:fldChar w:fldCharType="separate"/>
            </w:r>
            <w:r>
              <w:rPr>
                <w:rFonts w:ascii="Marianne" w:hAnsi="Marianne" w:eastAsia="Marianne" w:cs="Marianne"/>
                <w:sz w:val="14"/>
              </w:rPr>
              <w:t xml:space="preserve">SSP3786562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"https://fiches-risques.brgm.fr/georisques/casias/SSP3786561" \t "_blank" </w:instrText>
            </w:r>
            <w:r>
              <w:fldChar w:fldCharType="separate"/>
            </w:r>
            <w:r>
              <w:rPr>
                <w:rFonts w:ascii="Marianne" w:hAnsi="Marianne" w:eastAsia="Marianne" w:cs="Marianne"/>
                <w:sz w:val="14"/>
              </w:rPr>
              <w:t xml:space="preserve">SSP3786561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"https://fiches-risques.brgm.fr/georisques/casias/SSP3786560" \t "_blank" </w:instrText>
            </w:r>
            <w:r>
              <w:fldChar w:fldCharType="separate"/>
            </w:r>
            <w:r>
              <w:rPr>
                <w:rFonts w:ascii="Marianne" w:hAnsi="Marianne" w:eastAsia="Marianne" w:cs="Marianne"/>
                <w:sz w:val="14"/>
              </w:rPr>
              <w:t xml:space="preserve">SSP3786560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"https://fiches-risques.brgm.fr/georisques/casias/SSP3786559" \t "_blank" </w:instrText>
            </w:r>
            <w:r>
              <w:fldChar w:fldCharType="separate"/>
            </w:r>
            <w:r>
              <w:rPr>
                <w:rFonts w:ascii="Marianne" w:hAnsi="Marianne" w:eastAsia="Marianne" w:cs="Marianne"/>
                <w:sz w:val="14"/>
              </w:rPr>
              <w:t xml:space="preserve">SSP3786559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Atlelier de confection de cartouches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"https://fiches-risques.brgm.fr/georisques/casias/SSP3786558" \t "_blank" </w:instrText>
            </w:r>
            <w:r>
              <w:fldChar w:fldCharType="separate"/>
            </w:r>
            <w:r>
              <w:rPr>
                <w:rFonts w:ascii="Marianne" w:hAnsi="Marianne" w:eastAsia="Marianne" w:cs="Marianne"/>
                <w:sz w:val="14"/>
              </w:rPr>
              <w:t xml:space="preserve">SSP3786558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d'espadrilles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"https://fiches-risques.brgm.fr/georisques/casias/SSP3786557" \t "_blank" </w:instrText>
            </w:r>
            <w:r>
              <w:fldChar w:fldCharType="separate"/>
            </w:r>
            <w:r>
              <w:rPr>
                <w:rFonts w:ascii="Marianne" w:hAnsi="Marianne" w:eastAsia="Marianne" w:cs="Marianne"/>
                <w:sz w:val="14"/>
              </w:rPr>
              <w:t xml:space="preserve">SSP3786557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"https://fiches-risques.brgm.fr/georisques/casias/SSP3786556" \t "_blank" </w:instrText>
            </w:r>
            <w:r>
              <w:fldChar w:fldCharType="separate"/>
            </w:r>
            <w:r>
              <w:rPr>
                <w:rFonts w:ascii="Marianne" w:hAnsi="Marianne" w:eastAsia="Marianne" w:cs="Marianne"/>
                <w:sz w:val="14"/>
              </w:rPr>
              <w:t xml:space="preserve">SSP3786556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"https://fiches-risques.brgm.fr/georisques/casias/SSP3786555" \t "_blank" </w:instrText>
            </w:r>
            <w:r>
              <w:fldChar w:fldCharType="separate"/>
            </w:r>
            <w:r>
              <w:rPr>
                <w:rFonts w:ascii="Marianne" w:hAnsi="Marianne" w:eastAsia="Marianne" w:cs="Marianne"/>
                <w:sz w:val="14"/>
              </w:rPr>
              <w:t xml:space="preserve">SSP3786555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"https://fiches-risques.brgm.fr/georisques/casias/SSP3786554" \t "_blank" </w:instrText>
            </w:r>
            <w:r>
              <w:fldChar w:fldCharType="separate"/>
            </w:r>
            <w:r>
              <w:rPr>
                <w:rFonts w:ascii="Marianne" w:hAnsi="Marianne" w:eastAsia="Marianne" w:cs="Marianne"/>
                <w:sz w:val="14"/>
              </w:rPr>
              <w:t xml:space="preserve">SSP3786554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"https://fiches-risques.brgm.fr/georisques/casias/SSP3786553" \t "_blank" </w:instrText>
            </w:r>
            <w:r>
              <w:fldChar w:fldCharType="separate"/>
            </w:r>
            <w:r>
              <w:rPr>
                <w:rFonts w:ascii="Marianne" w:hAnsi="Marianne" w:eastAsia="Marianne" w:cs="Marianne"/>
                <w:sz w:val="14"/>
              </w:rPr>
              <w:t xml:space="preserve">SSP3786553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chaussants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"https://fiches-risques.brgm.fr/georisques/casias/SSP3786552" \t "_blank" </w:instrText>
            </w:r>
            <w:r>
              <w:fldChar w:fldCharType="separate"/>
            </w:r>
            <w:r>
              <w:rPr>
                <w:rFonts w:ascii="Marianne" w:hAnsi="Marianne" w:eastAsia="Marianne" w:cs="Marianne"/>
                <w:sz w:val="14"/>
              </w:rPr>
              <w:t xml:space="preserve">SSP3786552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chaussants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"https://fiches-risques.brgm.fr/georisques/casias/SSP3786551" \t "_blank" </w:instrText>
            </w:r>
            <w:r>
              <w:fldChar w:fldCharType="separate"/>
            </w:r>
            <w:r>
              <w:rPr>
                <w:rFonts w:ascii="Marianne" w:hAnsi="Marianne" w:eastAsia="Marianne" w:cs="Marianne"/>
                <w:sz w:val="14"/>
              </w:rPr>
              <w:t xml:space="preserve">SSP3786551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commercial Champion -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"https://fiches-risques.brgm.fr/georisques/casias/SSP3786399" \t "_blank" </w:instrText>
            </w:r>
            <w:r>
              <w:fldChar w:fldCharType="separate"/>
            </w:r>
            <w:r>
              <w:rPr>
                <w:rFonts w:ascii="Marianne" w:hAnsi="Marianne" w:eastAsia="Marianne" w:cs="Marianne"/>
                <w:sz w:val="14"/>
              </w:rPr>
              <w:t xml:space="preserve">SSP3786399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"https://fiches-risques.brgm.fr/georisques/casias/SSP3786398" \t "_blank" </w:instrText>
            </w:r>
            <w:r>
              <w:fldChar w:fldCharType="separate"/>
            </w:r>
            <w:r>
              <w:rPr>
                <w:rFonts w:ascii="Marianne" w:hAnsi="Marianne" w:eastAsia="Marianne" w:cs="Marianne"/>
                <w:sz w:val="14"/>
              </w:rPr>
              <w:t xml:space="preserve">SSP3786398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travail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"https://fiches-risques.brgm.fr/georisques/casias/SSP3786397" \t "_blank" </w:instrText>
            </w:r>
            <w:r>
              <w:fldChar w:fldCharType="separate"/>
            </w:r>
            <w:r>
              <w:rPr>
                <w:rFonts w:ascii="Marianne" w:hAnsi="Marianne" w:eastAsia="Marianne" w:cs="Marianne"/>
                <w:sz w:val="14"/>
              </w:rPr>
              <w:t xml:space="preserve">SSP3786397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"https://fiches-risques.brgm.fr/georisques/casias/SSP3786396" \t "_blank" </w:instrText>
            </w:r>
            <w:r>
              <w:fldChar w:fldCharType="separate"/>
            </w:r>
            <w:r>
              <w:rPr>
                <w:rFonts w:ascii="Marianne" w:hAnsi="Marianne" w:eastAsia="Marianne" w:cs="Marianne"/>
                <w:sz w:val="14"/>
              </w:rPr>
              <w:t xml:space="preserve">SSP3786396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"https://fiches-risques.brgm.fr/georisques/casias/SSP3786395" \t "_blank" </w:instrText>
            </w:r>
            <w:r>
              <w:fldChar w:fldCharType="separate"/>
            </w:r>
            <w:r>
              <w:rPr>
                <w:rFonts w:ascii="Marianne" w:hAnsi="Marianne" w:eastAsia="Marianne" w:cs="Marianne"/>
                <w:sz w:val="14"/>
              </w:rPr>
              <w:t xml:space="preserve">SSP3786395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d'espadrilles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"https://fiches-risques.brgm.fr/georisques/casias/SSP3785557" \t "_blank" </w:instrText>
            </w:r>
            <w:r>
              <w:fldChar w:fldCharType="separate"/>
            </w:r>
            <w:r>
              <w:rPr>
                <w:rFonts w:ascii="Marianne" w:hAnsi="Marianne" w:eastAsia="Marianne" w:cs="Marianne"/>
                <w:sz w:val="14"/>
              </w:rPr>
              <w:t xml:space="preserve">SSP3785557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"https://fiches-risques.brgm.fr/georisques/casias/SSP3785497" \t "_blank" </w:instrText>
            </w:r>
            <w:r>
              <w:fldChar w:fldCharType="separate"/>
            </w:r>
            <w:r>
              <w:rPr>
                <w:rFonts w:ascii="Marianne" w:hAnsi="Marianne" w:eastAsia="Marianne" w:cs="Marianne"/>
                <w:sz w:val="14"/>
              </w:rPr>
              <w:t xml:space="preserve">SSP3785497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"https://fiches-risques.brgm.fr/georisques/casias/SSP3785390" \t "_blank" </w:instrText>
            </w:r>
            <w:r>
              <w:fldChar w:fldCharType="separate"/>
            </w:r>
            <w:r>
              <w:rPr>
                <w:rFonts w:ascii="Marianne" w:hAnsi="Marianne" w:eastAsia="Marianne" w:cs="Marianne"/>
                <w:sz w:val="14"/>
              </w:rPr>
              <w:t xml:space="preserve">SSP3785390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"https://fiches-risques.brgm.fr/georisques/casias/SSP3785347" \t "_blank" </w:instrText>
            </w:r>
            <w:r>
              <w:fldChar w:fldCharType="separate"/>
            </w:r>
            <w:r>
              <w:rPr>
                <w:rFonts w:ascii="Marianne" w:hAnsi="Marianne" w:eastAsia="Marianne" w:cs="Marianne"/>
                <w:sz w:val="14"/>
              </w:rPr>
              <w:t xml:space="preserve">SSP3785347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"https://fiches-risques.brgm.fr/georisques/casias/SSP3785345" \t "_blank" </w:instrText>
            </w:r>
            <w:r>
              <w:fldChar w:fldCharType="separate"/>
            </w:r>
            <w:r>
              <w:rPr>
                <w:rFonts w:ascii="Marianne" w:hAnsi="Marianne" w:eastAsia="Marianne" w:cs="Marianne"/>
                <w:sz w:val="14"/>
              </w:rPr>
              <w:t xml:space="preserve">SSP3785345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"https://fiches-risques.brgm.fr/georisques/casias/SSP3785143" \t "_blank" </w:instrText>
            </w:r>
            <w:r>
              <w:fldChar w:fldCharType="separate"/>
            </w:r>
            <w:r>
              <w:rPr>
                <w:rFonts w:ascii="Marianne" w:hAnsi="Marianne" w:eastAsia="Marianne" w:cs="Marianne"/>
                <w:sz w:val="14"/>
              </w:rPr>
              <w:t xml:space="preserve">SSP3785143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"https://fiches-risques.brgm.fr/georisques/casias/SSP3784941" \t "_blank" </w:instrText>
            </w:r>
            <w:r>
              <w:fldChar w:fldCharType="separate"/>
            </w:r>
            <w:r>
              <w:rPr>
                <w:rFonts w:ascii="Marianne" w:hAnsi="Marianne" w:eastAsia="Marianne" w:cs="Marianne"/>
                <w:sz w:val="14"/>
              </w:rPr>
              <w:t xml:space="preserve">SSP3784941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"https://fiches-risques.brgm.fr/georisques/casias/SSP3784920" \t "_blank" </w:instrText>
            </w:r>
            <w:r>
              <w:fldChar w:fldCharType="separate"/>
            </w:r>
            <w:r>
              <w:rPr>
                <w:rFonts w:ascii="Marianne" w:hAnsi="Marianne" w:eastAsia="Marianne" w:cs="Marianne"/>
                <w:sz w:val="14"/>
              </w:rPr>
              <w:t xml:space="preserve">SSP3784920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"https://fiches-risques.brgm.fr/georisques/casias/SSP3784857" \t "_blank" </w:instrText>
            </w:r>
            <w:r>
              <w:fldChar w:fldCharType="separate"/>
            </w:r>
            <w:r>
              <w:rPr>
                <w:rFonts w:ascii="Marianne" w:hAnsi="Marianne" w:eastAsia="Marianne" w:cs="Marianne"/>
                <w:sz w:val="14"/>
              </w:rPr>
              <w:t xml:space="preserve">SSP3784857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"https://fiches-risques.brgm.fr/georisques/casias/SSP3784820" \t "_blank" </w:instrText>
            </w:r>
            <w:r>
              <w:fldChar w:fldCharType="separate"/>
            </w:r>
            <w:r>
              <w:rPr>
                <w:rFonts w:ascii="Marianne" w:hAnsi="Marianne" w:eastAsia="Marianne" w:cs="Marianne"/>
                <w:sz w:val="14"/>
              </w:rPr>
              <w:t xml:space="preserve">SSP3784820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semelles cordes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"https://fiches-risques.brgm.fr/georisques/casias/SSP3784684" \t "_blank" </w:instrText>
            </w:r>
            <w:r>
              <w:fldChar w:fldCharType="separate"/>
            </w:r>
            <w:r>
              <w:rPr>
                <w:rFonts w:ascii="Marianne" w:hAnsi="Marianne" w:eastAsia="Marianne" w:cs="Marianne"/>
                <w:sz w:val="14"/>
              </w:rPr>
              <w:t xml:space="preserve">SSP3784684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d'espadrilles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"https://fiches-risques.brgm.fr/georisques/casias/SSP3784666" \t "_blank" </w:instrText>
            </w:r>
            <w:r>
              <w:fldChar w:fldCharType="separate"/>
            </w:r>
            <w:r>
              <w:rPr>
                <w:rFonts w:ascii="Marianne" w:hAnsi="Marianne" w:eastAsia="Marianne" w:cs="Marianne"/>
                <w:sz w:val="14"/>
              </w:rPr>
              <w:t xml:space="preserve">SSP3784666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"https://fiches-risques.brgm.fr/georisques/casias/SSP3784571" \t "_blank" </w:instrText>
            </w:r>
            <w:r>
              <w:fldChar w:fldCharType="separate"/>
            </w:r>
            <w:r>
              <w:rPr>
                <w:rFonts w:ascii="Marianne" w:hAnsi="Marianne" w:eastAsia="Marianne" w:cs="Marianne"/>
                <w:sz w:val="14"/>
              </w:rPr>
              <w:t xml:space="preserve">SSP3784571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"https://fiches-risques.brgm.fr/georisques/casias/SSP3784570" \t "_blank" </w:instrText>
            </w:r>
            <w:r>
              <w:fldChar w:fldCharType="separate"/>
            </w:r>
            <w:r>
              <w:rPr>
                <w:rFonts w:ascii="Marianne" w:hAnsi="Marianne" w:eastAsia="Marianne" w:cs="Marianne"/>
                <w:sz w:val="14"/>
              </w:rPr>
              <w:t xml:space="preserve">SSP3784570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"https://fiches-risques.brgm.fr/georisques/casias/SSP3784569" \t "_blank" </w:instrText>
            </w:r>
            <w:r>
              <w:fldChar w:fldCharType="separate"/>
            </w:r>
            <w:r>
              <w:rPr>
                <w:rFonts w:ascii="Marianne" w:hAnsi="Marianne" w:eastAsia="Marianne" w:cs="Marianne"/>
                <w:sz w:val="14"/>
              </w:rPr>
              <w:t xml:space="preserve">SSP3784569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d'espadrilles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"https://fiches-risques.brgm.fr/georisques/casias/SSP3784548" \t "_blank" </w:instrText>
            </w:r>
            <w:r>
              <w:fldChar w:fldCharType="separate"/>
            </w:r>
            <w:r>
              <w:rPr>
                <w:rFonts w:ascii="Marianne" w:hAnsi="Marianne" w:eastAsia="Marianne" w:cs="Marianne"/>
                <w:sz w:val="14"/>
              </w:rPr>
              <w:t xml:space="preserve">SSP3784548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72230" name="Picture">
</wp:docPr>
                  <a:graphic>
                    <a:graphicData uri="http://schemas.openxmlformats.org/drawingml/2006/picture">
                      <pic:pic>
                        <pic:nvPicPr>
                          <pic:cNvPr id="173027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74015" name="Picture">
</wp:docPr>
                  <a:graphic>
                    <a:graphicData uri="http://schemas.openxmlformats.org/drawingml/2006/picture">
                      <pic:pic>
                        <pic:nvPicPr>
                          <pic:cNvPr id="135697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45089" name="Picture">
</wp:docPr>
                  <a:graphic>
                    <a:graphicData uri="http://schemas.openxmlformats.org/drawingml/2006/picture">
                      <pic:pic>
                        <pic:nvPicPr>
                          <pic:cNvPr id="211714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"https://fiches-risques.brgm.fr/georisques/casias/SSP3784516" \t "_blank" </w:instrText>
            </w:r>
            <w:r>
              <w:fldChar w:fldCharType="separate"/>
            </w:r>
            <w:r>
              <w:rPr>
                <w:rFonts w:ascii="Marianne" w:hAnsi="Marianne" w:eastAsia="Marianne" w:cs="Marianne"/>
                <w:sz w:val="14"/>
              </w:rPr>
              <w:t xml:space="preserve">SSP3784516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"https://fiches-risques.brgm.fr/georisques/casias/SSP3784515" \t "_blank" </w:instrText>
            </w:r>
            <w:r>
              <w:fldChar w:fldCharType="separate"/>
            </w:r>
            <w:r>
              <w:rPr>
                <w:rFonts w:ascii="Marianne" w:hAnsi="Marianne" w:eastAsia="Marianne" w:cs="Marianne"/>
                <w:sz w:val="14"/>
              </w:rPr>
              <w:t xml:space="preserve">SSP3784515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d'encaustiques, cirages, vernis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"https://fiches-risques.brgm.fr/georisques/casias/SSP3784363" \t "_blank" </w:instrText>
            </w:r>
            <w:r>
              <w:fldChar w:fldCharType="separate"/>
            </w:r>
            <w:r>
              <w:rPr>
                <w:rFonts w:ascii="Marianne" w:hAnsi="Marianne" w:eastAsia="Marianne" w:cs="Marianne"/>
                <w:sz w:val="14"/>
              </w:rPr>
              <w:t xml:space="preserve">SSP3784363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semelles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"https://fiches-risques.brgm.fr/georisques/casias/SSP3784362" \t "_blank" </w:instrText>
            </w:r>
            <w:r>
              <w:fldChar w:fldCharType="separate"/>
            </w:r>
            <w:r>
              <w:rPr>
                <w:rFonts w:ascii="Marianne" w:hAnsi="Marianne" w:eastAsia="Marianne" w:cs="Marianne"/>
                <w:sz w:val="14"/>
              </w:rPr>
              <w:t xml:space="preserve">SSP3784362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semelles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"https://fiches-risques.brgm.fr/georisques/casias/SSP3784359" \t "_blank" </w:instrText>
            </w:r>
            <w:r>
              <w:fldChar w:fldCharType="separate"/>
            </w:r>
            <w:r>
              <w:rPr>
                <w:rFonts w:ascii="Marianne" w:hAnsi="Marianne" w:eastAsia="Marianne" w:cs="Marianne"/>
                <w:sz w:val="14"/>
              </w:rPr>
              <w:t xml:space="preserve">SSP3784359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 "Pataugas"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"https://fiches-risques.brgm.fr/georisques/casias/SSP3784331" \t "_blank" </w:instrText>
            </w:r>
            <w:r>
              <w:fldChar w:fldCharType="separate"/>
            </w:r>
            <w:r>
              <w:rPr>
                <w:rFonts w:ascii="Marianne" w:hAnsi="Marianne" w:eastAsia="Marianne" w:cs="Marianne"/>
                <w:sz w:val="14"/>
              </w:rPr>
              <w:t xml:space="preserve">SSP3784331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"https://fiches-risques.brgm.fr/georisques/casias/SSP3784330" \t "_blank" </w:instrText>
            </w:r>
            <w:r>
              <w:fldChar w:fldCharType="separate"/>
            </w:r>
            <w:r>
              <w:rPr>
                <w:rFonts w:ascii="Marianne" w:hAnsi="Marianne" w:eastAsia="Marianne" w:cs="Marianne"/>
                <w:sz w:val="14"/>
              </w:rPr>
              <w:t xml:space="preserve">SSP3784330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"https://fiches-risques.brgm.fr/georisques/casias/SSP3784300" \t "_blank" </w:instrText>
            </w:r>
            <w:r>
              <w:fldChar w:fldCharType="separate"/>
            </w:r>
            <w:r>
              <w:rPr>
                <w:rFonts w:ascii="Marianne" w:hAnsi="Marianne" w:eastAsia="Marianne" w:cs="Marianne"/>
                <w:sz w:val="14"/>
              </w:rPr>
              <w:t xml:space="preserve">SSP3784300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sandales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"https://fiches-risques.brgm.fr/georisques/casias/SSP3784299" \t "_blank" </w:instrText>
            </w:r>
            <w:r>
              <w:fldChar w:fldCharType="separate"/>
            </w:r>
            <w:r>
              <w:rPr>
                <w:rFonts w:ascii="Marianne" w:hAnsi="Marianne" w:eastAsia="Marianne" w:cs="Marianne"/>
                <w:sz w:val="14"/>
              </w:rPr>
              <w:t xml:space="preserve">SSP3784299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sandales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"https://fiches-risques.brgm.fr/georisques/casias/SSP3784081" \t "_blank" </w:instrText>
            </w:r>
            <w:r>
              <w:fldChar w:fldCharType="separate"/>
            </w:r>
            <w:r>
              <w:rPr>
                <w:rFonts w:ascii="Marianne" w:hAnsi="Marianne" w:eastAsia="Marianne" w:cs="Marianne"/>
                <w:sz w:val="14"/>
              </w:rPr>
              <w:t xml:space="preserve">SSP3784081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"https://fiches-risques.brgm.fr/georisques/casias/SSP3784080" \t "_blank" </w:instrText>
            </w:r>
            <w:r>
              <w:fldChar w:fldCharType="separate"/>
            </w:r>
            <w:r>
              <w:rPr>
                <w:rFonts w:ascii="Marianne" w:hAnsi="Marianne" w:eastAsia="Marianne" w:cs="Marianne"/>
                <w:sz w:val="14"/>
              </w:rPr>
              <w:t xml:space="preserve">SSP3784080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Usines, garage/atelier de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"https://fiches-risques.brgm.fr/georisques/casias/SSP3784047" \t "_blank" </w:instrText>
            </w:r>
            <w:r>
              <w:fldChar w:fldCharType="separate"/>
            </w:r>
            <w:r>
              <w:rPr>
                <w:rFonts w:ascii="Marianne" w:hAnsi="Marianne" w:eastAsia="Marianne" w:cs="Marianne"/>
                <w:sz w:val="14"/>
              </w:rPr>
              <w:t xml:space="preserve">SSP3784047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en caoutchouc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"https://fiches-risques.brgm.fr/georisques/casias/SSP3783947" \t "_blank" </w:instrText>
            </w:r>
            <w:r>
              <w:fldChar w:fldCharType="separate"/>
            </w:r>
            <w:r>
              <w:rPr>
                <w:rFonts w:ascii="Marianne" w:hAnsi="Marianne" w:eastAsia="Marianne" w:cs="Marianne"/>
                <w:sz w:val="14"/>
              </w:rPr>
              <w:t xml:space="preserve">SSP3783947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"https://fiches-risques.brgm.fr/georisques/casias/SSP3783946" \t "_blank" </w:instrText>
            </w:r>
            <w:r>
              <w:fldChar w:fldCharType="separate"/>
            </w:r>
            <w:r>
              <w:rPr>
                <w:rFonts w:ascii="Marianne" w:hAnsi="Marianne" w:eastAsia="Marianne" w:cs="Marianne"/>
                <w:sz w:val="14"/>
              </w:rPr>
              <w:t xml:space="preserve">SSP3783946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"https://fiches-risques.brgm.fr/georisques/casias/SSP3783945" \t "_blank" </w:instrText>
            </w:r>
            <w:r>
              <w:fldChar w:fldCharType="separate"/>
            </w:r>
            <w:r>
              <w:rPr>
                <w:rFonts w:ascii="Marianne" w:hAnsi="Marianne" w:eastAsia="Marianne" w:cs="Marianne"/>
                <w:sz w:val="14"/>
              </w:rPr>
              <w:t xml:space="preserve">SSP3783945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"https://fiches-risques.brgm.fr/georisques/casias/SSP3783944" \t "_blank" </w:instrText>
            </w:r>
            <w:r>
              <w:fldChar w:fldCharType="separate"/>
            </w:r>
            <w:r>
              <w:rPr>
                <w:rFonts w:ascii="Marianne" w:hAnsi="Marianne" w:eastAsia="Marianne" w:cs="Marianne"/>
                <w:sz w:val="14"/>
              </w:rPr>
              <w:t xml:space="preserve">SSP3783944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"https://fiches-risques.brgm.fr/georisques/casias/SSP3783820" \t "_blank" </w:instrText>
            </w:r>
            <w:r>
              <w:fldChar w:fldCharType="separate"/>
            </w:r>
            <w:r>
              <w:rPr>
                <w:rFonts w:ascii="Marianne" w:hAnsi="Marianne" w:eastAsia="Marianne" w:cs="Marianne"/>
                <w:sz w:val="14"/>
              </w:rPr>
              <w:t xml:space="preserve">SSP3783820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"https://fiches-risques.brgm.fr/georisques/casias/SSP3783763" \t "_blank" </w:instrText>
            </w:r>
            <w:r>
              <w:fldChar w:fldCharType="separate"/>
            </w:r>
            <w:r>
              <w:rPr>
                <w:rFonts w:ascii="Marianne" w:hAnsi="Marianne" w:eastAsia="Marianne" w:cs="Marianne"/>
                <w:sz w:val="14"/>
              </w:rPr>
              <w:t xml:space="preserve">SSP3783763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"https://fiches-risques.brgm.fr/georisques/casias/SSP3783315" \t "_blank" </w:instrText>
            </w:r>
            <w:r>
              <w:fldChar w:fldCharType="separate"/>
            </w:r>
            <w:r>
              <w:rPr>
                <w:rFonts w:ascii="Marianne" w:hAnsi="Marianne" w:eastAsia="Marianne" w:cs="Marianne"/>
                <w:sz w:val="14"/>
              </w:rPr>
              <w:t xml:space="preserve">SSP3783315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"https://fiches-risques.brgm.fr/georisques/casias/SSP3783314" \t "_blank" </w:instrText>
            </w:r>
            <w:r>
              <w:fldChar w:fldCharType="separate"/>
            </w:r>
            <w:r>
              <w:rPr>
                <w:rFonts w:ascii="Marianne" w:hAnsi="Marianne" w:eastAsia="Marianne" w:cs="Marianne"/>
                <w:sz w:val="14"/>
              </w:rPr>
              <w:t xml:space="preserve">SSP3783314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"https://fiches-risques.brgm.fr/georisques/casias/SSP3783313" \t "_blank" </w:instrText>
            </w:r>
            <w:r>
              <w:fldChar w:fldCharType="separate"/>
            </w:r>
            <w:r>
              <w:rPr>
                <w:rFonts w:ascii="Marianne" w:hAnsi="Marianne" w:eastAsia="Marianne" w:cs="Marianne"/>
                <w:sz w:val="14"/>
              </w:rPr>
              <w:t xml:space="preserve">SSP3783313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"https://fiches-risques.brgm.fr/georisques/casias/SSP3783311" \t "_blank" </w:instrText>
            </w:r>
            <w:r>
              <w:fldChar w:fldCharType="separate"/>
            </w:r>
            <w:r>
              <w:rPr>
                <w:rFonts w:ascii="Marianne" w:hAnsi="Marianne" w:eastAsia="Marianne" w:cs="Marianne"/>
                <w:sz w:val="14"/>
              </w:rPr>
              <w:t xml:space="preserve">SSP3783311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47085" name="Picture">
</wp:docPr>
                  <a:graphic>
                    <a:graphicData uri="http://schemas.openxmlformats.org/drawingml/2006/picture">
                      <pic:pic>
                        <pic:nvPicPr>
                          <pic:cNvPr id="24814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36532" name="Picture">
</wp:docPr>
                  <a:graphic>
                    <a:graphicData uri="http://schemas.openxmlformats.org/drawingml/2006/picture">
                      <pic:pic>
                        <pic:nvPicPr>
                          <pic:cNvPr id="134693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Mauléon-Licharre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82150" name="Picture">
</wp:docPr>
                  <a:graphic>
                    <a:graphicData uri="http://schemas.openxmlformats.org/drawingml/2006/picture">
                      <pic:pic>
                        <pic:nvPicPr>
                          <pic:cNvPr id="63958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