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407749" name="Picture">
</wp:docPr>
                  <a:graphic>
                    <a:graphicData uri="http://schemas.openxmlformats.org/drawingml/2006/picture">
                      <pic:pic>
                        <pic:nvPicPr>
                          <pic:cNvPr id="6394077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25044781" name="Picture">
</wp:docPr>
                  <a:graphic>
                    <a:graphicData uri="http://schemas.openxmlformats.org/drawingml/2006/picture">
                      <pic:pic>
                        <pic:nvPicPr>
                          <pic:cNvPr id="2250447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12662919" name="Picture">
</wp:docPr>
                        <a:graphic>
                          <a:graphicData uri="http://schemas.openxmlformats.org/drawingml/2006/picture">
                            <pic:pic>
                              <pic:nvPicPr>
                                <pic:cNvPr id="13126629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64130 Mauléon-Licharre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35968207" name="Picture">
</wp:docPr>
                  <a:graphic>
                    <a:graphicData uri="http://schemas.openxmlformats.org/drawingml/2006/picture">
                      <pic:pic>
                        <pic:nvPicPr>
                          <pic:cNvPr id="19359682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00131880" name="Picture">
</wp:docPr>
                  <a:graphic>
                    <a:graphicData uri="http://schemas.openxmlformats.org/drawingml/2006/picture">
                      <pic:pic>
                        <pic:nvPicPr>
                          <pic:cNvPr id="110013188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443264" name="Picture">
</wp:docPr>
                  <a:graphic>
                    <a:graphicData uri="http://schemas.openxmlformats.org/drawingml/2006/picture">
                      <pic:pic>
                        <pic:nvPicPr>
                          <pic:cNvPr id="2109443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724607" name="Picture">
</wp:docPr>
                  <a:graphic>
                    <a:graphicData uri="http://schemas.openxmlformats.org/drawingml/2006/picture">
                      <pic:pic>
                        <pic:nvPicPr>
                          <pic:cNvPr id="20037246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4626089" name="Picture">
</wp:docPr>
                  <a:graphic>
                    <a:graphicData uri="http://schemas.openxmlformats.org/drawingml/2006/picture">
                      <pic:pic>
                        <pic:nvPicPr>
                          <pic:cNvPr id="314626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81123157" name="Picture">
</wp:docPr>
                        <a:graphic>
                          <a:graphicData uri="http://schemas.openxmlformats.org/drawingml/2006/picture">
                            <pic:pic>
                              <pic:nvPicPr>
                                <pic:cNvPr id="14811231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9460782" name="Picture">
</wp:docPr>
                        <a:graphic>
                          <a:graphicData uri="http://schemas.openxmlformats.org/drawingml/2006/picture">
                            <pic:pic>
                              <pic:nvPicPr>
                                <pic:cNvPr id="18494607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9444647" name="Picture">
</wp:docPr>
                        <a:graphic>
                          <a:graphicData uri="http://schemas.openxmlformats.org/drawingml/2006/picture">
                            <pic:pic>
                              <pic:nvPicPr>
                                <pic:cNvPr id="73944464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525102" name="Picture">
</wp:docPr>
                        <a:graphic>
                          <a:graphicData uri="http://schemas.openxmlformats.org/drawingml/2006/picture">
                            <pic:pic>
                              <pic:nvPicPr>
                                <pic:cNvPr id="2295251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6482831" name="Picture">
</wp:docPr>
                        <a:graphic>
                          <a:graphicData uri="http://schemas.openxmlformats.org/drawingml/2006/picture">
                            <pic:pic>
                              <pic:nvPicPr>
                                <pic:cNvPr id="58648283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5468195" name="Picture">
</wp:docPr>
                        <a:graphic>
                          <a:graphicData uri="http://schemas.openxmlformats.org/drawingml/2006/picture">
                            <pic:pic>
                              <pic:nvPicPr>
                                <pic:cNvPr id="29546819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57221730" name="Picture">
</wp:docPr>
                        <a:graphic>
                          <a:graphicData uri="http://schemas.openxmlformats.org/drawingml/2006/picture">
                            <pic:pic>
                              <pic:nvPicPr>
                                <pic:cNvPr id="18572217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340837" name="Picture">
</wp:docPr>
                        <a:graphic>
                          <a:graphicData uri="http://schemas.openxmlformats.org/drawingml/2006/picture">
                            <pic:pic>
                              <pic:nvPicPr>
                                <pic:cNvPr id="6283408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3513319" name="Picture">
</wp:docPr>
                        <a:graphic>
                          <a:graphicData uri="http://schemas.openxmlformats.org/drawingml/2006/picture">
                            <pic:pic>
                              <pic:nvPicPr>
                                <pic:cNvPr id="833513319"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7041900" name="Picture">
</wp:docPr>
                        <a:graphic>
                          <a:graphicData uri="http://schemas.openxmlformats.org/drawingml/2006/picture">
                            <pic:pic>
                              <pic:nvPicPr>
                                <pic:cNvPr id="287041900"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50860" name="Picture">
</wp:docPr>
                        <a:graphic>
                          <a:graphicData uri="http://schemas.openxmlformats.org/drawingml/2006/picture">
                            <pic:pic>
                              <pic:nvPicPr>
                                <pic:cNvPr id="1789450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2481861" name="Picture">
</wp:docPr>
                        <a:graphic>
                          <a:graphicData uri="http://schemas.openxmlformats.org/drawingml/2006/picture">
                            <pic:pic>
                              <pic:nvPicPr>
                                <pic:cNvPr id="49248186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1229120" name="Picture">
</wp:docPr>
                        <a:graphic>
                          <a:graphicData uri="http://schemas.openxmlformats.org/drawingml/2006/picture">
                            <pic:pic>
                              <pic:nvPicPr>
                                <pic:cNvPr id="691229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4674512" name="Picture">
</wp:docPr>
                        <a:graphic>
                          <a:graphicData uri="http://schemas.openxmlformats.org/drawingml/2006/picture">
                            <pic:pic>
                              <pic:nvPicPr>
                                <pic:cNvPr id="142467451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2650522" name="Picture">
</wp:docPr>
                        <a:graphic>
                          <a:graphicData uri="http://schemas.openxmlformats.org/drawingml/2006/picture">
                            <pic:pic>
                              <pic:nvPicPr>
                                <pic:cNvPr id="127265052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87910527" name="Picture">
</wp:docPr>
                        <a:graphic>
                          <a:graphicData uri="http://schemas.openxmlformats.org/drawingml/2006/picture">
                            <pic:pic>
                              <pic:nvPicPr>
                                <pic:cNvPr id="387910527"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939014" name="Picture">
</wp:docPr>
                        <a:graphic>
                          <a:graphicData uri="http://schemas.openxmlformats.org/drawingml/2006/picture">
                            <pic:pic>
                              <pic:nvPicPr>
                                <pic:cNvPr id="16289390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6187243" name="Picture">
</wp:docPr>
                        <a:graphic>
                          <a:graphicData uri="http://schemas.openxmlformats.org/drawingml/2006/picture">
                            <pic:pic>
                              <pic:nvPicPr>
                                <pic:cNvPr id="111618724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3952490" name="Picture">
</wp:docPr>
                        <a:graphic>
                          <a:graphicData uri="http://schemas.openxmlformats.org/drawingml/2006/picture">
                            <pic:pic>
                              <pic:nvPicPr>
                                <pic:cNvPr id="423952490"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93109872" name="Picture">
</wp:docPr>
                        <a:graphic>
                          <a:graphicData uri="http://schemas.openxmlformats.org/drawingml/2006/picture">
                            <pic:pic>
                              <pic:nvPicPr>
                                <pic:cNvPr id="89310987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6825521" name="Picture">
</wp:docPr>
                        <a:graphic>
                          <a:graphicData uri="http://schemas.openxmlformats.org/drawingml/2006/picture">
                            <pic:pic>
                              <pic:nvPicPr>
                                <pic:cNvPr id="121682552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2040800" name="Picture">
</wp:docPr>
                  <a:graphic>
                    <a:graphicData uri="http://schemas.openxmlformats.org/drawingml/2006/picture">
                      <pic:pic>
                        <pic:nvPicPr>
                          <pic:cNvPr id="1442040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6717827" name="Picture">
</wp:docPr>
                  <a:graphic>
                    <a:graphicData uri="http://schemas.openxmlformats.org/drawingml/2006/picture">
                      <pic:pic>
                        <pic:nvPicPr>
                          <pic:cNvPr id="1346717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0154301" name="Picture">
</wp:docPr>
                  <a:graphic>
                    <a:graphicData uri="http://schemas.openxmlformats.org/drawingml/2006/picture">
                      <pic:pic>
                        <pic:nvPicPr>
                          <pic:cNvPr id="13901543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Mauleon-licharre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7359383" name="Picture">
</wp:docPr>
                  <a:graphic>
                    <a:graphicData uri="http://schemas.openxmlformats.org/drawingml/2006/picture">
                      <pic:pic>
                        <pic:nvPicPr>
                          <pic:cNvPr id="607359383"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1471725" name="Picture">
</wp:docPr>
                  <a:graphic>
                    <a:graphicData uri="http://schemas.openxmlformats.org/drawingml/2006/picture">
                      <pic:pic>
                        <pic:nvPicPr>
                          <pic:cNvPr id="28147172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473024740" name="Picture">
</wp:docPr>
                  <a:graphic>
                    <a:graphicData uri="http://schemas.openxmlformats.org/drawingml/2006/picture">
                      <pic:pic>
                        <pic:nvPicPr>
                          <pic:cNvPr id="1473024740"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Saison - GUINARTHE PARENTIES,ST GLADIE ARRIVE MUNEIN,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1799742" name="Picture">
</wp:docPr>
                        <a:graphic>
                          <a:graphicData uri="http://schemas.openxmlformats.org/drawingml/2006/picture">
                            <pic:pic>
                              <pic:nvPicPr>
                                <pic:cNvPr id="19179974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3924882" name="Picture">
</wp:docPr>
                        <a:graphic>
                          <a:graphicData uri="http://schemas.openxmlformats.org/drawingml/2006/picture">
                            <pic:pic>
                              <pic:nvPicPr>
                                <pic:cNvPr id="2003924882"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5374384" name="Picture">
</wp:docPr>
                  <a:graphic>
                    <a:graphicData uri="http://schemas.openxmlformats.org/drawingml/2006/picture">
                      <pic:pic>
                        <pic:nvPicPr>
                          <pic:cNvPr id="4053743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013765" name="Picture">
</wp:docPr>
                  <a:graphic>
                    <a:graphicData uri="http://schemas.openxmlformats.org/drawingml/2006/picture">
                      <pic:pic>
                        <pic:nvPicPr>
                          <pic:cNvPr id="220137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1601341" name="Picture">
</wp:docPr>
                  <a:graphic>
                    <a:graphicData uri="http://schemas.openxmlformats.org/drawingml/2006/picture">
                      <pic:pic>
                        <pic:nvPicPr>
                          <pic:cNvPr id="18416013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Mauleon-licharre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8611234" name="Picture">
</wp:docPr>
                        <a:graphic>
                          <a:graphicData uri="http://schemas.openxmlformats.org/drawingml/2006/picture">
                            <pic:pic>
                              <pic:nvPicPr>
                                <pic:cNvPr id="1338611234"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INTE2505371A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28/02/2025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INTE1416272A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04/07/2014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10/07/2014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INTE1418131A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23/06/2014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INTE1316402A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17/06/2013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IOCE1131348A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04/11/2011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IOCE0902322A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IOCE0819657A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13/08/2008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IOCE0800746A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23/08/2007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13/01/2008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INTE9300315A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INTE9200474A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16/06/1992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17/10/1992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NOR19831005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26/07/1983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08/10/1983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NOR19821130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6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0064945" name="Picture">
</wp:docPr>
                  <a:graphic>
                    <a:graphicData uri="http://schemas.openxmlformats.org/drawingml/2006/picture">
                      <pic:pic>
                        <pic:nvPicPr>
                          <pic:cNvPr id="4600649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8747619" name="Picture">
</wp:docPr>
                  <a:graphic>
                    <a:graphicData uri="http://schemas.openxmlformats.org/drawingml/2006/picture">
                      <pic:pic>
                        <pic:nvPicPr>
                          <pic:cNvPr id="1918747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8328844" name="Picture">
</wp:docPr>
                  <a:graphic>
                    <a:graphicData uri="http://schemas.openxmlformats.org/drawingml/2006/picture">
                      <pic:pic>
                        <pic:nvPicPr>
                          <pic:cNvPr id="18983288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377545" name="Picture">
</wp:docPr>
                  <a:graphic>
                    <a:graphicData uri="http://schemas.openxmlformats.org/drawingml/2006/picture">
                      <pic:pic>
                        <pic:nvPicPr>
                          <pic:cNvPr id="617377545"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000400" name="Picture">
</wp:docPr>
                  <a:graphic>
                    <a:graphicData uri="http://schemas.openxmlformats.org/drawingml/2006/picture">
                      <pic:pic>
                        <pic:nvPicPr>
                          <pic:cNvPr id="38400040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85388823" name="Picture">
</wp:docPr>
                  <a:graphic>
                    <a:graphicData uri="http://schemas.openxmlformats.org/drawingml/2006/picture">
                      <pic:pic>
                        <pic:nvPicPr>
                          <pic:cNvPr id="1085388823"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54257401" name="Picture">
</wp:docPr>
                        <a:graphic>
                          <a:graphicData uri="http://schemas.openxmlformats.org/drawingml/2006/picture">
                            <pic:pic>
                              <pic:nvPicPr>
                                <pic:cNvPr id="205425740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0765100" name="Picture">
</wp:docPr>
                        <a:graphic>
                          <a:graphicData uri="http://schemas.openxmlformats.org/drawingml/2006/picture">
                            <pic:pic>
                              <pic:nvPicPr>
                                <pic:cNvPr id="131076510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862057" name="Picture">
</wp:docPr>
                  <a:graphic>
                    <a:graphicData uri="http://schemas.openxmlformats.org/drawingml/2006/picture">
                      <pic:pic>
                        <pic:nvPicPr>
                          <pic:cNvPr id="1614862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1848258" name="Picture">
</wp:docPr>
                  <a:graphic>
                    <a:graphicData uri="http://schemas.openxmlformats.org/drawingml/2006/picture">
                      <pic:pic>
                        <pic:nvPicPr>
                          <pic:cNvPr id="1871848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1868492" name="Picture">
</wp:docPr>
                  <a:graphic>
                    <a:graphicData uri="http://schemas.openxmlformats.org/drawingml/2006/picture">
                      <pic:pic>
                        <pic:nvPicPr>
                          <pic:cNvPr id="6118684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38694183" name="Picture">
</wp:docPr>
                  <a:graphic>
                    <a:graphicData uri="http://schemas.openxmlformats.org/drawingml/2006/picture">
                      <pic:pic>
                        <pic:nvPicPr>
                          <pic:cNvPr id="2038694183"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9768571" name="Picture">
</wp:docPr>
                  <a:graphic>
                    <a:graphicData uri="http://schemas.openxmlformats.org/drawingml/2006/picture">
                      <pic:pic>
                        <pic:nvPicPr>
                          <pic:cNvPr id="1979768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28809306" name="Picture">
</wp:docPr>
                  <a:graphic>
                    <a:graphicData uri="http://schemas.openxmlformats.org/drawingml/2006/picture">
                      <pic:pic>
                        <pic:nvPicPr>
                          <pic:cNvPr id="152880930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77850884" name="Picture">
</wp:docPr>
                        <a:graphic>
                          <a:graphicData uri="http://schemas.openxmlformats.org/drawingml/2006/picture">
                            <pic:pic>
                              <pic:nvPicPr>
                                <pic:cNvPr id="14778508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7325491" name="Picture">
</wp:docPr>
                        <a:graphic>
                          <a:graphicData uri="http://schemas.openxmlformats.org/drawingml/2006/picture">
                            <pic:pic>
                              <pic:nvPicPr>
                                <pic:cNvPr id="204732549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2966368" name="Picture">
</wp:docPr>
                  <a:graphic>
                    <a:graphicData uri="http://schemas.openxmlformats.org/drawingml/2006/picture">
                      <pic:pic>
                        <pic:nvPicPr>
                          <pic:cNvPr id="32296636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2369941" name="Picture">
</wp:docPr>
                  <a:graphic>
                    <a:graphicData uri="http://schemas.openxmlformats.org/drawingml/2006/picture">
                      <pic:pic>
                        <pic:nvPicPr>
                          <pic:cNvPr id="1592369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3622236" name="Picture">
</wp:docPr>
                  <a:graphic>
                    <a:graphicData uri="http://schemas.openxmlformats.org/drawingml/2006/picture">
                      <pic:pic>
                        <pic:nvPicPr>
                          <pic:cNvPr id="3836222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7485241" name="Picture">
</wp:docPr>
                  <a:graphic>
                    <a:graphicData uri="http://schemas.openxmlformats.org/drawingml/2006/picture">
                      <pic:pic>
                        <pic:nvPicPr>
                          <pic:cNvPr id="1517485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735180" name="Picture">
</wp:docPr>
                  <a:graphic>
                    <a:graphicData uri="http://schemas.openxmlformats.org/drawingml/2006/picture">
                      <pic:pic>
                        <pic:nvPicPr>
                          <pic:cNvPr id="78073518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0444081" name="Picture">
</wp:docPr>
                  <a:graphic>
                    <a:graphicData uri="http://schemas.openxmlformats.org/drawingml/2006/picture">
                      <pic:pic>
                        <pic:nvPicPr>
                          <pic:cNvPr id="1450444081"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2870230" name="Picture">
</wp:docPr>
                        <a:graphic>
                          <a:graphicData uri="http://schemas.openxmlformats.org/drawingml/2006/picture">
                            <pic:pic>
                              <pic:nvPicPr>
                                <pic:cNvPr id="19287023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2732421" name="Picture">
</wp:docPr>
                  <a:graphic>
                    <a:graphicData uri="http://schemas.openxmlformats.org/drawingml/2006/picture">
                      <pic:pic>
                        <pic:nvPicPr>
                          <pic:cNvPr id="2102732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8667796" name="Picture">
</wp:docPr>
                  <a:graphic>
                    <a:graphicData uri="http://schemas.openxmlformats.org/drawingml/2006/picture">
                      <pic:pic>
                        <pic:nvPicPr>
                          <pic:cNvPr id="638667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6135349" name="Picture">
</wp:docPr>
                  <a:graphic>
                    <a:graphicData uri="http://schemas.openxmlformats.org/drawingml/2006/picture">
                      <pic:pic>
                        <pic:nvPicPr>
                          <pic:cNvPr id="12961353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711878" name="Picture">
</wp:docPr>
                  <a:graphic>
                    <a:graphicData uri="http://schemas.openxmlformats.org/drawingml/2006/picture">
                      <pic:pic>
                        <pic:nvPicPr>
                          <pic:cNvPr id="190871187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7631759" name="Picture">
</wp:docPr>
                  <a:graphic>
                    <a:graphicData uri="http://schemas.openxmlformats.org/drawingml/2006/picture">
                      <pic:pic>
                        <pic:nvPicPr>
                          <pic:cNvPr id="66763175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623147" name="Picture">
</wp:docPr>
                  <a:graphic>
                    <a:graphicData uri="http://schemas.openxmlformats.org/drawingml/2006/picture">
                      <pic:pic>
                        <pic:nvPicPr>
                          <pic:cNvPr id="167623147"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1110608" name="Picture">
</wp:docPr>
                        <a:graphic>
                          <a:graphicData uri="http://schemas.openxmlformats.org/drawingml/2006/picture">
                            <pic:pic>
                              <pic:nvPicPr>
                                <pic:cNvPr id="113111060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0633106" name="Picture">
</wp:docPr>
                        <a:graphic>
                          <a:graphicData uri="http://schemas.openxmlformats.org/drawingml/2006/picture">
                            <pic:pic>
                              <pic:nvPicPr>
                                <pic:cNvPr id="109063310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173378" name="Picture">
</wp:docPr>
                  <a:graphic>
                    <a:graphicData uri="http://schemas.openxmlformats.org/drawingml/2006/picture">
                      <pic:pic>
                        <pic:nvPicPr>
                          <pic:cNvPr id="1509173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336600" name="Picture">
</wp:docPr>
                  <a:graphic>
                    <a:graphicData uri="http://schemas.openxmlformats.org/drawingml/2006/picture">
                      <pic:pic>
                        <pic:nvPicPr>
                          <pic:cNvPr id="3333366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31643" name="Picture">
</wp:docPr>
                  <a:graphic>
                    <a:graphicData uri="http://schemas.openxmlformats.org/drawingml/2006/picture">
                      <pic:pic>
                        <pic:nvPicPr>
                          <pic:cNvPr id="11131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5968150" name="Picture">
</wp:docPr>
                  <a:graphic>
                    <a:graphicData uri="http://schemas.openxmlformats.org/drawingml/2006/picture">
                      <pic:pic>
                        <pic:nvPicPr>
                          <pic:cNvPr id="395968150"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5026221" name="Picture">
</wp:docPr>
                  <a:graphic>
                    <a:graphicData uri="http://schemas.openxmlformats.org/drawingml/2006/picture">
                      <pic:pic>
                        <pic:nvPicPr>
                          <pic:cNvPr id="179502622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89845362" name="Picture">
</wp:docPr>
                  <a:graphic>
                    <a:graphicData uri="http://schemas.openxmlformats.org/drawingml/2006/picture">
                      <pic:pic>
                        <pic:nvPicPr>
                          <pic:cNvPr id="11898453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7507008" name="Picture">
</wp:docPr>
                        <a:graphic>
                          <a:graphicData uri="http://schemas.openxmlformats.org/drawingml/2006/picture">
                            <pic:pic>
                              <pic:nvPicPr>
                                <pic:cNvPr id="113750700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9346242" name="Picture">
</wp:docPr>
                  <a:graphic>
                    <a:graphicData uri="http://schemas.openxmlformats.org/drawingml/2006/picture">
                      <pic:pic>
                        <pic:nvPicPr>
                          <pic:cNvPr id="150934624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396995" name="Picture">
</wp:docPr>
                  <a:graphic>
                    <a:graphicData uri="http://schemas.openxmlformats.org/drawingml/2006/picture">
                      <pic:pic>
                        <pic:nvPicPr>
                          <pic:cNvPr id="13103969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8722199" name="Picture">
</wp:docPr>
                  <a:graphic>
                    <a:graphicData uri="http://schemas.openxmlformats.org/drawingml/2006/picture">
                      <pic:pic>
                        <pic:nvPicPr>
                          <pic:cNvPr id="6687221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Mauleon-licharre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3989331" name="Picture">
</wp:docPr>
                  <a:graphic>
                    <a:graphicData uri="http://schemas.openxmlformats.org/drawingml/2006/picture">
                      <pic:pic>
                        <pic:nvPicPr>
                          <pic:cNvPr id="703989331"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739401" name="Picture">
</wp:docPr>
                  <a:graphic>
                    <a:graphicData uri="http://schemas.openxmlformats.org/drawingml/2006/picture">
                      <pic:pic>
                        <pic:nvPicPr>
                          <pic:cNvPr id="8567394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8557206" name="Picture">
</wp:docPr>
                  <a:graphic>
                    <a:graphicData uri="http://schemas.openxmlformats.org/drawingml/2006/picture">
                      <pic:pic>
                        <pic:nvPicPr>
                          <pic:cNvPr id="138855720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5073800" name="Picture">
</wp:docPr>
                  <a:graphic>
                    <a:graphicData uri="http://schemas.openxmlformats.org/drawingml/2006/picture">
                      <pic:pic>
                        <pic:nvPicPr>
                          <pic:cNvPr id="3650738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7812221" name="Picture">
</wp:docPr>
                  <a:graphic>
                    <a:graphicData uri="http://schemas.openxmlformats.org/drawingml/2006/picture">
                      <pic:pic>
                        <pic:nvPicPr>
                          <pic:cNvPr id="14378122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3275708" name="Picture">
</wp:docPr>
                  <a:graphic>
                    <a:graphicData uri="http://schemas.openxmlformats.org/drawingml/2006/picture">
                      <pic:pic>
                        <pic:nvPicPr>
                          <pic:cNvPr id="9532757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"https://fiches-risques.brgm.fr/georisques/infosols/instruction/SSP001036201" \t "_blank" </w:instrText>
            </w:r>
            <w:r>
              <w:fldChar w:fldCharType="separate"/>
            </w:r>
            <w:r>
              <w:rPr>
                <w:rFonts w:ascii="Marianne" w:hAnsi="Marianne" w:eastAsia="Marianne" w:cs="Marianne"/>
                <w:sz w:val="14"/>
              </w:rPr>
              <w:t xml:space="preserve">SSP001036201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GEMA WM</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"https://fiches-risques.brgm.fr/georisques/infosols/instruction/SSP001053701" \t "_blank" </w:instrText>
            </w:r>
            <w:r>
              <w:fldChar w:fldCharType="separate"/>
            </w:r>
            <w:r>
              <w:rPr>
                <w:rFonts w:ascii="Marianne" w:hAnsi="Marianne" w:eastAsia="Marianne" w:cs="Marianne"/>
                <w:sz w:val="14"/>
              </w:rPr>
              <w:t xml:space="preserve">SSP001053701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TISSAGES DU SAISON</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"https://fiches-risques.brgm.fr/georisques/infosols/instruction/SSP001064201" \t "_blank" </w:instrText>
            </w:r>
            <w:r>
              <w:fldChar w:fldCharType="separate"/>
            </w:r>
            <w:r>
              <w:rPr>
                <w:rFonts w:ascii="Marianne" w:hAnsi="Marianne" w:eastAsia="Marianne" w:cs="Marianne"/>
                <w:sz w:val="14"/>
              </w:rPr>
              <w:t xml:space="preserve">SSP001064201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Espissemborde</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6272272" name="Picture">
</wp:docPr>
                  <a:graphic>
                    <a:graphicData uri="http://schemas.openxmlformats.org/drawingml/2006/picture">
                      <pic:pic>
                        <pic:nvPicPr>
                          <pic:cNvPr id="9062722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2366867" name="Picture">
</wp:docPr>
                  <a:graphic>
                    <a:graphicData uri="http://schemas.openxmlformats.org/drawingml/2006/picture">
                      <pic:pic>
                        <pic:nvPicPr>
                          <pic:cNvPr id="18723668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0465042" name="Picture">
</wp:docPr>
                  <a:graphic>
                    <a:graphicData uri="http://schemas.openxmlformats.org/drawingml/2006/picture">
                      <pic:pic>
                        <pic:nvPicPr>
                          <pic:cNvPr id="17504650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"https://fiches-risques.brgm.fr/georisques/casias/SSP4086281" \t "_blank" </w:instrText>
            </w:r>
            <w:r>
              <w:fldChar w:fldCharType="separate"/>
            </w:r>
            <w:r>
              <w:rPr>
                <w:rFonts w:ascii="Marianne" w:hAnsi="Marianne" w:eastAsia="Marianne" w:cs="Marianne"/>
                <w:sz w:val="14"/>
              </w:rPr>
              <w:t xml:space="preserve">SSP4086281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TISSAGES DU SAISON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"https://fiches-risques.brgm.fr/georisques/casias/SSP4086156" \t "_blank" </w:instrText>
            </w:r>
            <w:r>
              <w:fldChar w:fldCharType="separate"/>
            </w:r>
            <w:r>
              <w:rPr>
                <w:rFonts w:ascii="Marianne" w:hAnsi="Marianne" w:eastAsia="Marianne" w:cs="Marianne"/>
                <w:sz w:val="14"/>
              </w:rPr>
              <w:t xml:space="preserve">SSP4086156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Bil Ta Garbi - CET d'Espissemborde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"https://fiches-risques.brgm.fr/georisques/casias/SSP3786565" \t "_blank" </w:instrText>
            </w:r>
            <w:r>
              <w:fldChar w:fldCharType="separate"/>
            </w:r>
            <w:r>
              <w:rPr>
                <w:rFonts w:ascii="Marianne" w:hAnsi="Marianne" w:eastAsia="Marianne" w:cs="Marianne"/>
                <w:sz w:val="14"/>
              </w:rPr>
              <w:t xml:space="preserve">SSP3786565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Chute hydraulique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"https://fiches-risques.brgm.fr/georisques/casias/SSP3786564" \t "_blank" </w:instrText>
            </w:r>
            <w:r>
              <w:fldChar w:fldCharType="separate"/>
            </w:r>
            <w:r>
              <w:rPr>
                <w:rFonts w:ascii="Marianne" w:hAnsi="Marianne" w:eastAsia="Marianne" w:cs="Marianne"/>
                <w:sz w:val="14"/>
              </w:rPr>
              <w:t xml:space="preserve">SSP3786564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finition de meubles en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"https://fiches-risques.brgm.fr/georisques/casias/SSP3786563" \t "_blank" </w:instrText>
            </w:r>
            <w:r>
              <w:fldChar w:fldCharType="separate"/>
            </w:r>
            <w:r>
              <w:rPr>
                <w:rFonts w:ascii="Marianne" w:hAnsi="Marianne" w:eastAsia="Marianne" w:cs="Marianne"/>
                <w:sz w:val="14"/>
              </w:rPr>
              <w:t xml:space="preserve">SSP3786563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d'objets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"https://fiches-risques.brgm.fr/georisques/casias/SSP3786562" \t "_blank" </w:instrText>
            </w:r>
            <w:r>
              <w:fldChar w:fldCharType="separate"/>
            </w:r>
            <w:r>
              <w:rPr>
                <w:rFonts w:ascii="Marianne" w:hAnsi="Marianne" w:eastAsia="Marianne" w:cs="Marianne"/>
                <w:sz w:val="14"/>
              </w:rPr>
              <w:t xml:space="preserve">SSP3786562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tissage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"https://fiches-risques.brgm.fr/georisques/casias/SSP3786561" \t "_blank" </w:instrText>
            </w:r>
            <w:r>
              <w:fldChar w:fldCharType="separate"/>
            </w:r>
            <w:r>
              <w:rPr>
                <w:rFonts w:ascii="Marianne" w:hAnsi="Marianne" w:eastAsia="Marianne" w:cs="Marianne"/>
                <w:sz w:val="14"/>
              </w:rPr>
              <w:t xml:space="preserve">SSP3786561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transports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"https://fiches-risques.brgm.fr/georisques/casias/SSP3786560" \t "_blank" </w:instrText>
            </w:r>
            <w:r>
              <w:fldChar w:fldCharType="separate"/>
            </w:r>
            <w:r>
              <w:rPr>
                <w:rFonts w:ascii="Marianne" w:hAnsi="Marianne" w:eastAsia="Marianne" w:cs="Marianne"/>
                <w:sz w:val="14"/>
              </w:rPr>
              <w:t xml:space="preserve">SSP3786560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Carrosserie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"https://fiches-risques.brgm.fr/georisques/casias/SSP3786559" \t "_blank" </w:instrText>
            </w:r>
            <w:r>
              <w:fldChar w:fldCharType="separate"/>
            </w:r>
            <w:r>
              <w:rPr>
                <w:rFonts w:ascii="Marianne" w:hAnsi="Marianne" w:eastAsia="Marianne" w:cs="Marianne"/>
                <w:sz w:val="14"/>
              </w:rPr>
              <w:t xml:space="preserve">SSP3786559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Atlelier de confection de cartouches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"https://fiches-risques.brgm.fr/georisques/casias/SSP3786558" \t "_blank" </w:instrText>
            </w:r>
            <w:r>
              <w:fldChar w:fldCharType="separate"/>
            </w:r>
            <w:r>
              <w:rPr>
                <w:rFonts w:ascii="Marianne" w:hAnsi="Marianne" w:eastAsia="Marianne" w:cs="Marianne"/>
                <w:sz w:val="14"/>
              </w:rPr>
              <w:t xml:space="preserve">SSP3786558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d'espadrilles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"https://fiches-risques.brgm.fr/georisques/casias/SSP3786557" \t "_blank" </w:instrText>
            </w:r>
            <w:r>
              <w:fldChar w:fldCharType="separate"/>
            </w:r>
            <w:r>
              <w:rPr>
                <w:rFonts w:ascii="Marianne" w:hAnsi="Marianne" w:eastAsia="Marianne" w:cs="Marianne"/>
                <w:sz w:val="14"/>
              </w:rPr>
              <w:t xml:space="preserve">SSP3786557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Carrosserie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"https://fiches-risques.brgm.fr/georisques/casias/SSP3786556" \t "_blank" </w:instrText>
            </w:r>
            <w:r>
              <w:fldChar w:fldCharType="separate"/>
            </w:r>
            <w:r>
              <w:rPr>
                <w:rFonts w:ascii="Marianne" w:hAnsi="Marianne" w:eastAsia="Marianne" w:cs="Marianne"/>
                <w:sz w:val="14"/>
              </w:rPr>
              <w:t xml:space="preserve">SSP3786556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Marbrerie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"https://fiches-risques.brgm.fr/georisques/casias/SSP3786555" \t "_blank" </w:instrText>
            </w:r>
            <w:r>
              <w:fldChar w:fldCharType="separate"/>
            </w:r>
            <w:r>
              <w:rPr>
                <w:rFonts w:ascii="Marianne" w:hAnsi="Marianne" w:eastAsia="Marianne" w:cs="Marianne"/>
                <w:sz w:val="14"/>
              </w:rPr>
              <w:t xml:space="preserve">SSP3786555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 ébénisterie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"https://fiches-risques.brgm.fr/georisques/casias/SSP3786554" \t "_blank" </w:instrText>
            </w:r>
            <w:r>
              <w:fldChar w:fldCharType="separate"/>
            </w:r>
            <w:r>
              <w:rPr>
                <w:rFonts w:ascii="Marianne" w:hAnsi="Marianne" w:eastAsia="Marianne" w:cs="Marianne"/>
                <w:sz w:val="14"/>
              </w:rPr>
              <w:t xml:space="preserve">SSP3786554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 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"https://fiches-risques.brgm.fr/georisques/casias/SSP3786553" \t "_blank" </w:instrText>
            </w:r>
            <w:r>
              <w:fldChar w:fldCharType="separate"/>
            </w:r>
            <w:r>
              <w:rPr>
                <w:rFonts w:ascii="Marianne" w:hAnsi="Marianne" w:eastAsia="Marianne" w:cs="Marianne"/>
                <w:sz w:val="14"/>
              </w:rPr>
              <w:t xml:space="preserve">SSP3786553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d'articles chaussants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"https://fiches-risques.brgm.fr/georisques/casias/SSP3786552" \t "_blank" </w:instrText>
            </w:r>
            <w:r>
              <w:fldChar w:fldCharType="separate"/>
            </w:r>
            <w:r>
              <w:rPr>
                <w:rFonts w:ascii="Marianne" w:hAnsi="Marianne" w:eastAsia="Marianne" w:cs="Marianne"/>
                <w:sz w:val="14"/>
              </w:rPr>
              <w:t xml:space="preserve">SSP3786552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chaussants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"https://fiches-risques.brgm.fr/georisques/casias/SSP3786551" \t "_blank" </w:instrText>
            </w:r>
            <w:r>
              <w:fldChar w:fldCharType="separate"/>
            </w:r>
            <w:r>
              <w:rPr>
                <w:rFonts w:ascii="Marianne" w:hAnsi="Marianne" w:eastAsia="Marianne" w:cs="Marianne"/>
                <w:sz w:val="14"/>
              </w:rPr>
              <w:t xml:space="preserve">SSP3786551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Centre commercial Champion -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"https://fiches-risques.brgm.fr/georisques/casias/SSP3786399" \t "_blank" </w:instrText>
            </w:r>
            <w:r>
              <w:fldChar w:fldCharType="separate"/>
            </w:r>
            <w:r>
              <w:rPr>
                <w:rFonts w:ascii="Marianne" w:hAnsi="Marianne" w:eastAsia="Marianne" w:cs="Marianne"/>
                <w:sz w:val="14"/>
              </w:rPr>
              <w:t xml:space="preserve">SSP3786399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Distribution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"https://fiches-risques.brgm.fr/georisques/casias/SSP3786398" \t "_blank" </w:instrText>
            </w:r>
            <w:r>
              <w:fldChar w:fldCharType="separate"/>
            </w:r>
            <w:r>
              <w:rPr>
                <w:rFonts w:ascii="Marianne" w:hAnsi="Marianne" w:eastAsia="Marianne" w:cs="Marianne"/>
                <w:sz w:val="14"/>
              </w:rPr>
              <w:t xml:space="preserve">SSP3786398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du travail du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"https://fiches-risques.brgm.fr/georisques/casias/SSP3786397" \t "_blank" </w:instrText>
            </w:r>
            <w:r>
              <w:fldChar w:fldCharType="separate"/>
            </w:r>
            <w:r>
              <w:rPr>
                <w:rFonts w:ascii="Marianne" w:hAnsi="Marianne" w:eastAsia="Marianne" w:cs="Marianne"/>
                <w:sz w:val="14"/>
              </w:rPr>
              <w:t xml:space="preserve">SSP3786397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travail des métaux</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"https://fiches-risques.brgm.fr/georisques/casias/SSP3786396" \t "_blank" </w:instrText>
            </w:r>
            <w:r>
              <w:fldChar w:fldCharType="separate"/>
            </w:r>
            <w:r>
              <w:rPr>
                <w:rFonts w:ascii="Marianne" w:hAnsi="Marianne" w:eastAsia="Marianne" w:cs="Marianne"/>
                <w:sz w:val="14"/>
              </w:rPr>
              <w:t xml:space="preserve">SSP3786396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"https://fiches-risques.brgm.fr/georisques/casias/SSP3786395" \t "_blank" </w:instrText>
            </w:r>
            <w:r>
              <w:fldChar w:fldCharType="separate"/>
            </w:r>
            <w:r>
              <w:rPr>
                <w:rFonts w:ascii="Marianne" w:hAnsi="Marianne" w:eastAsia="Marianne" w:cs="Marianne"/>
                <w:sz w:val="14"/>
              </w:rPr>
              <w:t xml:space="preserve">SSP3786395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d'espadrilles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"https://fiches-risques.brgm.fr/georisques/casias/SSP3785557" \t "_blank" </w:instrText>
            </w:r>
            <w:r>
              <w:fldChar w:fldCharType="separate"/>
            </w:r>
            <w:r>
              <w:rPr>
                <w:rFonts w:ascii="Marianne" w:hAnsi="Marianne" w:eastAsia="Marianne" w:cs="Marianne"/>
                <w:sz w:val="14"/>
              </w:rPr>
              <w:t xml:space="preserve">SSP3785557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"https://fiches-risques.brgm.fr/georisques/casias/SSP3785497" \t "_blank" </w:instrText>
            </w:r>
            <w:r>
              <w:fldChar w:fldCharType="separate"/>
            </w:r>
            <w:r>
              <w:rPr>
                <w:rFonts w:ascii="Marianne" w:hAnsi="Marianne" w:eastAsia="Marianne" w:cs="Marianne"/>
                <w:sz w:val="14"/>
              </w:rPr>
              <w:t xml:space="preserve">SSP3785497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"https://fiches-risques.brgm.fr/georisques/casias/SSP3785390" \t "_blank" </w:instrText>
            </w:r>
            <w:r>
              <w:fldChar w:fldCharType="separate"/>
            </w:r>
            <w:r>
              <w:rPr>
                <w:rFonts w:ascii="Marianne" w:hAnsi="Marianne" w:eastAsia="Marianne" w:cs="Marianne"/>
                <w:sz w:val="14"/>
              </w:rPr>
              <w:t xml:space="preserve">SSP3785390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"https://fiches-risques.brgm.fr/georisques/casias/SSP3785347" \t "_blank" </w:instrText>
            </w:r>
            <w:r>
              <w:fldChar w:fldCharType="separate"/>
            </w:r>
            <w:r>
              <w:rPr>
                <w:rFonts w:ascii="Marianne" w:hAnsi="Marianne" w:eastAsia="Marianne" w:cs="Marianne"/>
                <w:sz w:val="14"/>
              </w:rPr>
              <w:t xml:space="preserve">SSP3785347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"https://fiches-risques.brgm.fr/georisques/casias/SSP3785345" \t "_blank" </w:instrText>
            </w:r>
            <w:r>
              <w:fldChar w:fldCharType="separate"/>
            </w:r>
            <w:r>
              <w:rPr>
                <w:rFonts w:ascii="Marianne" w:hAnsi="Marianne" w:eastAsia="Marianne" w:cs="Marianne"/>
                <w:sz w:val="14"/>
              </w:rPr>
              <w:t xml:space="preserve">SSP3785345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"https://fiches-risques.brgm.fr/georisques/casias/SSP3785143" \t "_blank" </w:instrText>
            </w:r>
            <w:r>
              <w:fldChar w:fldCharType="separate"/>
            </w:r>
            <w:r>
              <w:rPr>
                <w:rFonts w:ascii="Marianne" w:hAnsi="Marianne" w:eastAsia="Marianne" w:cs="Marianne"/>
                <w:sz w:val="14"/>
              </w:rPr>
              <w:t xml:space="preserve">SSP3785143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"https://fiches-risques.brgm.fr/georisques/casias/SSP3784941" \t "_blank" </w:instrText>
            </w:r>
            <w:r>
              <w:fldChar w:fldCharType="separate"/>
            </w:r>
            <w:r>
              <w:rPr>
                <w:rFonts w:ascii="Marianne" w:hAnsi="Marianne" w:eastAsia="Marianne" w:cs="Marianne"/>
                <w:sz w:val="14"/>
              </w:rPr>
              <w:t xml:space="preserve">SSP3784941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de véhicules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"https://fiches-risques.brgm.fr/georisques/casias/SSP3784920" \t "_blank" </w:instrText>
            </w:r>
            <w:r>
              <w:fldChar w:fldCharType="separate"/>
            </w:r>
            <w:r>
              <w:rPr>
                <w:rFonts w:ascii="Marianne" w:hAnsi="Marianne" w:eastAsia="Marianne" w:cs="Marianne"/>
                <w:sz w:val="14"/>
              </w:rPr>
              <w:t xml:space="preserve">SSP3784920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d'agglomérés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"https://fiches-risques.brgm.fr/georisques/casias/SSP3784857" \t "_blank" </w:instrText>
            </w:r>
            <w:r>
              <w:fldChar w:fldCharType="separate"/>
            </w:r>
            <w:r>
              <w:rPr>
                <w:rFonts w:ascii="Marianne" w:hAnsi="Marianne" w:eastAsia="Marianne" w:cs="Marianne"/>
                <w:sz w:val="14"/>
              </w:rPr>
              <w:t xml:space="preserve">SSP3784857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Abattoir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"https://fiches-risques.brgm.fr/georisques/casias/SSP3784820" \t "_blank" </w:instrText>
            </w:r>
            <w:r>
              <w:fldChar w:fldCharType="separate"/>
            </w:r>
            <w:r>
              <w:rPr>
                <w:rFonts w:ascii="Marianne" w:hAnsi="Marianne" w:eastAsia="Marianne" w:cs="Marianne"/>
                <w:sz w:val="14"/>
              </w:rPr>
              <w:t xml:space="preserve">SSP3784820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de semelles cordes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"https://fiches-risques.brgm.fr/georisques/casias/SSP3784684" \t "_blank" </w:instrText>
            </w:r>
            <w:r>
              <w:fldChar w:fldCharType="separate"/>
            </w:r>
            <w:r>
              <w:rPr>
                <w:rFonts w:ascii="Marianne" w:hAnsi="Marianne" w:eastAsia="Marianne" w:cs="Marianne"/>
                <w:sz w:val="14"/>
              </w:rPr>
              <w:t xml:space="preserve">SSP3784684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d'espadrilles + DLI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"https://fiches-risques.brgm.fr/georisques/casias/SSP3784666" \t "_blank" </w:instrText>
            </w:r>
            <w:r>
              <w:fldChar w:fldCharType="separate"/>
            </w:r>
            <w:r>
              <w:rPr>
                <w:rFonts w:ascii="Marianne" w:hAnsi="Marianne" w:eastAsia="Marianne" w:cs="Marianne"/>
                <w:sz w:val="14"/>
              </w:rPr>
              <w:t xml:space="preserve">SSP3784666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"https://fiches-risques.brgm.fr/georisques/casias/SSP3784571" \t "_blank" </w:instrText>
            </w:r>
            <w:r>
              <w:fldChar w:fldCharType="separate"/>
            </w:r>
            <w:r>
              <w:rPr>
                <w:rFonts w:ascii="Marianne" w:hAnsi="Marianne" w:eastAsia="Marianne" w:cs="Marianne"/>
                <w:sz w:val="14"/>
              </w:rPr>
              <w:t xml:space="preserve">SSP3784571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 caoutchouc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"https://fiches-risques.brgm.fr/georisques/casias/SSP3784570" \t "_blank" </w:instrText>
            </w:r>
            <w:r>
              <w:fldChar w:fldCharType="separate"/>
            </w:r>
            <w:r>
              <w:rPr>
                <w:rFonts w:ascii="Marianne" w:hAnsi="Marianne" w:eastAsia="Marianne" w:cs="Marianne"/>
                <w:sz w:val="14"/>
              </w:rPr>
              <w:t xml:space="preserve">SSP3784570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"https://fiches-risques.brgm.fr/georisques/casias/SSP3784569" \t "_blank" </w:instrText>
            </w:r>
            <w:r>
              <w:fldChar w:fldCharType="separate"/>
            </w:r>
            <w:r>
              <w:rPr>
                <w:rFonts w:ascii="Marianne" w:hAnsi="Marianne" w:eastAsia="Marianne" w:cs="Marianne"/>
                <w:sz w:val="14"/>
              </w:rPr>
              <w:t xml:space="preserve">SSP3784569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Manufacture d'espadrilles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"https://fiches-risques.brgm.fr/georisques/casias/SSP3784548" \t "_blank" </w:instrText>
            </w:r>
            <w:r>
              <w:fldChar w:fldCharType="separate"/>
            </w:r>
            <w:r>
              <w:rPr>
                <w:rFonts w:ascii="Marianne" w:hAnsi="Marianne" w:eastAsia="Marianne" w:cs="Marianne"/>
                <w:sz w:val="14"/>
              </w:rPr>
              <w:t xml:space="preserve">SSP3784548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086264" name="Picture">
</wp:docPr>
                  <a:graphic>
                    <a:graphicData uri="http://schemas.openxmlformats.org/drawingml/2006/picture">
                      <pic:pic>
                        <pic:nvPicPr>
                          <pic:cNvPr id="916086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708013" name="Picture">
</wp:docPr>
                  <a:graphic>
                    <a:graphicData uri="http://schemas.openxmlformats.org/drawingml/2006/picture">
                      <pic:pic>
                        <pic:nvPicPr>
                          <pic:cNvPr id="156708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8441727" name="Picture">
</wp:docPr>
                  <a:graphic>
                    <a:graphicData uri="http://schemas.openxmlformats.org/drawingml/2006/picture">
                      <pic:pic>
                        <pic:nvPicPr>
                          <pic:cNvPr id="1318441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"https://fiches-risques.brgm.fr/georisques/casias/SSP3784516" \t "_blank" </w:instrText>
            </w:r>
            <w:r>
              <w:fldChar w:fldCharType="separate"/>
            </w:r>
            <w:r>
              <w:rPr>
                <w:rFonts w:ascii="Marianne" w:hAnsi="Marianne" w:eastAsia="Marianne" w:cs="Marianne"/>
                <w:sz w:val="14"/>
              </w:rPr>
              <w:t xml:space="preserve">SSP3784516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"https://fiches-risques.brgm.fr/georisques/casias/SSP3784515" \t "_blank" </w:instrText>
            </w:r>
            <w:r>
              <w:fldChar w:fldCharType="separate"/>
            </w:r>
            <w:r>
              <w:rPr>
                <w:rFonts w:ascii="Marianne" w:hAnsi="Marianne" w:eastAsia="Marianne" w:cs="Marianne"/>
                <w:sz w:val="14"/>
              </w:rPr>
              <w:t xml:space="preserve">SSP3784515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d'encaustiques, cirages, vernis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"https://fiches-risques.brgm.fr/georisques/casias/SSP3784363" \t "_blank" </w:instrText>
            </w:r>
            <w:r>
              <w:fldChar w:fldCharType="separate"/>
            </w:r>
            <w:r>
              <w:rPr>
                <w:rFonts w:ascii="Marianne" w:hAnsi="Marianne" w:eastAsia="Marianne" w:cs="Marianne"/>
                <w:sz w:val="14"/>
              </w:rPr>
              <w:t xml:space="preserve">SSP3784363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fabrication de semelles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"https://fiches-risques.brgm.fr/georisques/casias/SSP3784362" \t "_blank" </w:instrText>
            </w:r>
            <w:r>
              <w:fldChar w:fldCharType="separate"/>
            </w:r>
            <w:r>
              <w:rPr>
                <w:rFonts w:ascii="Marianne" w:hAnsi="Marianne" w:eastAsia="Marianne" w:cs="Marianne"/>
                <w:sz w:val="14"/>
              </w:rPr>
              <w:t xml:space="preserve">SSP3784362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fabrication de semelles en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"https://fiches-risques.brgm.fr/georisques/casias/SSP3784359" \t "_blank" </w:instrText>
            </w:r>
            <w:r>
              <w:fldChar w:fldCharType="separate"/>
            </w:r>
            <w:r>
              <w:rPr>
                <w:rFonts w:ascii="Marianne" w:hAnsi="Marianne" w:eastAsia="Marianne" w:cs="Marianne"/>
                <w:sz w:val="14"/>
              </w:rPr>
              <w:t xml:space="preserve">SSP3784359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chaussures "Pataugas"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"https://fiches-risques.brgm.fr/georisques/casias/SSP3784331" \t "_blank" </w:instrText>
            </w:r>
            <w:r>
              <w:fldChar w:fldCharType="separate"/>
            </w:r>
            <w:r>
              <w:rPr>
                <w:rFonts w:ascii="Marianne" w:hAnsi="Marianne" w:eastAsia="Marianne" w:cs="Marianne"/>
                <w:sz w:val="14"/>
              </w:rPr>
              <w:t xml:space="preserve">SSP3784331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"https://fiches-risques.brgm.fr/georisques/casias/SSP3784330" \t "_blank" </w:instrText>
            </w:r>
            <w:r>
              <w:fldChar w:fldCharType="separate"/>
            </w:r>
            <w:r>
              <w:rPr>
                <w:rFonts w:ascii="Marianne" w:hAnsi="Marianne" w:eastAsia="Marianne" w:cs="Marianne"/>
                <w:sz w:val="14"/>
              </w:rPr>
              <w:t xml:space="preserve">SSP3784330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"https://fiches-risques.brgm.fr/georisques/casias/SSP3784300" \t "_blank" </w:instrText>
            </w:r>
            <w:r>
              <w:fldChar w:fldCharType="separate"/>
            </w:r>
            <w:r>
              <w:rPr>
                <w:rFonts w:ascii="Marianne" w:hAnsi="Marianne" w:eastAsia="Marianne" w:cs="Marianne"/>
                <w:sz w:val="14"/>
              </w:rPr>
              <w:t xml:space="preserve">SSP3784300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sandales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"https://fiches-risques.brgm.fr/georisques/casias/SSP3784299" \t "_blank" </w:instrText>
            </w:r>
            <w:r>
              <w:fldChar w:fldCharType="separate"/>
            </w:r>
            <w:r>
              <w:rPr>
                <w:rFonts w:ascii="Marianne" w:hAnsi="Marianne" w:eastAsia="Marianne" w:cs="Marianne"/>
                <w:sz w:val="14"/>
              </w:rPr>
              <w:t xml:space="preserve">SSP3784299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sandales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"https://fiches-risques.brgm.fr/georisques/casias/SSP3784081" \t "_blank" </w:instrText>
            </w:r>
            <w:r>
              <w:fldChar w:fldCharType="separate"/>
            </w:r>
            <w:r>
              <w:rPr>
                <w:rFonts w:ascii="Marianne" w:hAnsi="Marianne" w:eastAsia="Marianne" w:cs="Marianne"/>
                <w:sz w:val="14"/>
              </w:rPr>
              <w:t xml:space="preserve">SSP3784081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"https://fiches-risques.brgm.fr/georisques/casias/SSP3784080" \t "_blank" </w:instrText>
            </w:r>
            <w:r>
              <w:fldChar w:fldCharType="separate"/>
            </w:r>
            <w:r>
              <w:rPr>
                <w:rFonts w:ascii="Marianne" w:hAnsi="Marianne" w:eastAsia="Marianne" w:cs="Marianne"/>
                <w:sz w:val="14"/>
              </w:rPr>
              <w:t xml:space="preserve">SSP3784080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Usines, garage/atelier de mécanique,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"https://fiches-risques.brgm.fr/georisques/casias/SSP3784047" \t "_blank" </w:instrText>
            </w:r>
            <w:r>
              <w:fldChar w:fldCharType="separate"/>
            </w:r>
            <w:r>
              <w:rPr>
                <w:rFonts w:ascii="Marianne" w:hAnsi="Marianne" w:eastAsia="Marianne" w:cs="Marianne"/>
                <w:sz w:val="14"/>
              </w:rPr>
              <w:t xml:space="preserve">SSP3784047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d'articles en caoutchouc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"https://fiches-risques.brgm.fr/georisques/casias/SSP3783947" \t "_blank" </w:instrText>
            </w:r>
            <w:r>
              <w:fldChar w:fldCharType="separate"/>
            </w:r>
            <w:r>
              <w:rPr>
                <w:rFonts w:ascii="Marianne" w:hAnsi="Marianne" w:eastAsia="Marianne" w:cs="Marianne"/>
                <w:sz w:val="14"/>
              </w:rPr>
              <w:t xml:space="preserve">SSP3783947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"https://fiches-risques.brgm.fr/georisques/casias/SSP3783946" \t "_blank" </w:instrText>
            </w:r>
            <w:r>
              <w:fldChar w:fldCharType="separate"/>
            </w:r>
            <w:r>
              <w:rPr>
                <w:rFonts w:ascii="Marianne" w:hAnsi="Marianne" w:eastAsia="Marianne" w:cs="Marianne"/>
                <w:sz w:val="14"/>
              </w:rPr>
              <w:t xml:space="preserve">SSP3783946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"https://fiches-risques.brgm.fr/georisques/casias/SSP3783945" \t "_blank" </w:instrText>
            </w:r>
            <w:r>
              <w:fldChar w:fldCharType="separate"/>
            </w:r>
            <w:r>
              <w:rPr>
                <w:rFonts w:ascii="Marianne" w:hAnsi="Marianne" w:eastAsia="Marianne" w:cs="Marianne"/>
                <w:sz w:val="14"/>
              </w:rPr>
              <w:t xml:space="preserve">SSP3783945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"https://fiches-risques.brgm.fr/georisques/casias/SSP3783944" \t "_blank" </w:instrText>
            </w:r>
            <w:r>
              <w:fldChar w:fldCharType="separate"/>
            </w:r>
            <w:r>
              <w:rPr>
                <w:rFonts w:ascii="Marianne" w:hAnsi="Marianne" w:eastAsia="Marianne" w:cs="Marianne"/>
                <w:sz w:val="14"/>
              </w:rPr>
              <w:t xml:space="preserve">SSP3783944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"https://fiches-risques.brgm.fr/georisques/casias/SSP3783820" \t "_blank" </w:instrText>
            </w:r>
            <w:r>
              <w:fldChar w:fldCharType="separate"/>
            </w:r>
            <w:r>
              <w:rPr>
                <w:rFonts w:ascii="Marianne" w:hAnsi="Marianne" w:eastAsia="Marianne" w:cs="Marianne"/>
                <w:sz w:val="14"/>
              </w:rPr>
              <w:t xml:space="preserve">SSP3783820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"https://fiches-risques.brgm.fr/georisques/casias/SSP3783763" \t "_blank" </w:instrText>
            </w:r>
            <w:r>
              <w:fldChar w:fldCharType="separate"/>
            </w:r>
            <w:r>
              <w:rPr>
                <w:rFonts w:ascii="Marianne" w:hAnsi="Marianne" w:eastAsia="Marianne" w:cs="Marianne"/>
                <w:sz w:val="14"/>
              </w:rPr>
              <w:t xml:space="preserve">SSP3783763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"https://fiches-risques.brgm.fr/georisques/casias/SSP3783315" \t "_blank" </w:instrText>
            </w:r>
            <w:r>
              <w:fldChar w:fldCharType="separate"/>
            </w:r>
            <w:r>
              <w:rPr>
                <w:rFonts w:ascii="Marianne" w:hAnsi="Marianne" w:eastAsia="Marianne" w:cs="Marianne"/>
                <w:sz w:val="14"/>
              </w:rPr>
              <w:t xml:space="preserve">SSP3783315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"https://fiches-risques.brgm.fr/georisques/casias/SSP3783314" \t "_blank" </w:instrText>
            </w:r>
            <w:r>
              <w:fldChar w:fldCharType="separate"/>
            </w:r>
            <w:r>
              <w:rPr>
                <w:rFonts w:ascii="Marianne" w:hAnsi="Marianne" w:eastAsia="Marianne" w:cs="Marianne"/>
                <w:sz w:val="14"/>
              </w:rPr>
              <w:t xml:space="preserve">SSP3783314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"https://fiches-risques.brgm.fr/georisques/casias/SSP3783313" \t "_blank" </w:instrText>
            </w:r>
            <w:r>
              <w:fldChar w:fldCharType="separate"/>
            </w:r>
            <w:r>
              <w:rPr>
                <w:rFonts w:ascii="Marianne" w:hAnsi="Marianne" w:eastAsia="Marianne" w:cs="Marianne"/>
                <w:sz w:val="14"/>
              </w:rPr>
              <w:t xml:space="preserve">SSP3783313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"https://fiches-risques.brgm.fr/georisques/casias/SSP3783311" \t "_blank" </w:instrText>
            </w:r>
            <w:r>
              <w:fldChar w:fldCharType="separate"/>
            </w:r>
            <w:r>
              <w:rPr>
                <w:rFonts w:ascii="Marianne" w:hAnsi="Marianne" w:eastAsia="Marianne" w:cs="Marianne"/>
                <w:sz w:val="14"/>
              </w:rPr>
              <w:t xml:space="preserve">SSP3783311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7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05794988" name="Picture">
</wp:docPr>
                  <a:graphic>
                    <a:graphicData uri="http://schemas.openxmlformats.org/drawingml/2006/picture">
                      <pic:pic>
                        <pic:nvPicPr>
                          <pic:cNvPr id="18057949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37234225" name="Picture">
</wp:docPr>
                  <a:graphic>
                    <a:graphicData uri="http://schemas.openxmlformats.org/drawingml/2006/picture">
                      <pic:pic>
                        <pic:nvPicPr>
                          <pic:cNvPr id="1537234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64130 Mauléon-Licharre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02595984" name="Picture">
</wp:docPr>
                  <a:graphic>
                    <a:graphicData uri="http://schemas.openxmlformats.org/drawingml/2006/picture">
                      <pic:pic>
                        <pic:nvPicPr>
                          <pic:cNvPr id="10025959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