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679517" name="Picture">
</wp:docPr>
                  <a:graphic>
                    <a:graphicData uri="http://schemas.openxmlformats.org/drawingml/2006/picture">
                      <pic:pic>
                        <pic:nvPicPr>
                          <pic:cNvPr id="47367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349689" name="Picture">
</wp:docPr>
                  <a:graphic>
                    <a:graphicData uri="http://schemas.openxmlformats.org/drawingml/2006/picture">
                      <pic:pic>
                        <pic:nvPicPr>
                          <pic:cNvPr id="51349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8061117" name="Picture">
</wp:docPr>
                        <a:graphic>
                          <a:graphicData uri="http://schemas.openxmlformats.org/drawingml/2006/picture">
                            <pic:pic>
                              <pic:nvPicPr>
                                <pic:cNvPr id="1538061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34380 Mas-de-Londres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4827675" name="Picture">
</wp:docPr>
                  <a:graphic>
                    <a:graphicData uri="http://schemas.openxmlformats.org/drawingml/2006/picture">
                      <pic:pic>
                        <pic:nvPicPr>
                          <pic:cNvPr id="1424827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0534620" name="Picture">
</wp:docPr>
                  <a:graphic>
                    <a:graphicData uri="http://schemas.openxmlformats.org/drawingml/2006/picture">
                      <pic:pic>
                        <pic:nvPicPr>
                          <pic:cNvPr id="1200534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886154" name="Picture">
</wp:docPr>
                  <a:graphic>
                    <a:graphicData uri="http://schemas.openxmlformats.org/drawingml/2006/picture">
                      <pic:pic>
                        <pic:nvPicPr>
                          <pic:cNvPr id="147088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359802" name="Picture">
</wp:docPr>
                  <a:graphic>
                    <a:graphicData uri="http://schemas.openxmlformats.org/drawingml/2006/picture">
                      <pic:pic>
                        <pic:nvPicPr>
                          <pic:cNvPr id="28835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Mas-de-Londres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614231" name="Picture">
</wp:docPr>
                  <a:graphic>
                    <a:graphicData uri="http://schemas.openxmlformats.org/drawingml/2006/picture">
                      <pic:pic>
                        <pic:nvPicPr>
                          <pic:cNvPr id="1577614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410763" name="Picture">
</wp:docPr>
                        <a:graphic>
                          <a:graphicData uri="http://schemas.openxmlformats.org/drawingml/2006/picture">
                            <pic:pic>
                              <pic:nvPicPr>
                                <pic:cNvPr id="247410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632301" name="Picture">
</wp:docPr>
                        <a:graphic>
                          <a:graphicData uri="http://schemas.openxmlformats.org/drawingml/2006/picture">
                            <pic:pic>
                              <pic:nvPicPr>
                                <pic:cNvPr id="1551632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173997" name="Picture">
</wp:docPr>
                        <a:graphic>
                          <a:graphicData uri="http://schemas.openxmlformats.org/drawingml/2006/picture">
                            <pic:pic>
                              <pic:nvPicPr>
                                <pic:cNvPr id="19171739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891234" name="Picture">
</wp:docPr>
                        <a:graphic>
                          <a:graphicData uri="http://schemas.openxmlformats.org/drawingml/2006/picture">
                            <pic:pic>
                              <pic:nvPicPr>
                                <pic:cNvPr id="5778912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577990" name="Picture">
</wp:docPr>
                        <a:graphic>
                          <a:graphicData uri="http://schemas.openxmlformats.org/drawingml/2006/picture">
                            <pic:pic>
                              <pic:nvPicPr>
                                <pic:cNvPr id="1511577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522314" name="Picture">
</wp:docPr>
                        <a:graphic>
                          <a:graphicData uri="http://schemas.openxmlformats.org/drawingml/2006/picture">
                            <pic:pic>
                              <pic:nvPicPr>
                                <pic:cNvPr id="18425223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985024" name="Picture">
</wp:docPr>
                        <a:graphic>
                          <a:graphicData uri="http://schemas.openxmlformats.org/drawingml/2006/picture">
                            <pic:pic>
                              <pic:nvPicPr>
                                <pic:cNvPr id="1466985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339815" name="Picture">
</wp:docPr>
                        <a:graphic>
                          <a:graphicData uri="http://schemas.openxmlformats.org/drawingml/2006/picture">
                            <pic:pic>
                              <pic:nvPicPr>
                                <pic:cNvPr id="11163398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042345" name="Picture">
</wp:docPr>
                        <a:graphic>
                          <a:graphicData uri="http://schemas.openxmlformats.org/drawingml/2006/picture">
                            <pic:pic>
                              <pic:nvPicPr>
                                <pic:cNvPr id="13110423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968225" name="Picture">
</wp:docPr>
                        <a:graphic>
                          <a:graphicData uri="http://schemas.openxmlformats.org/drawingml/2006/picture">
                            <pic:pic>
                              <pic:nvPicPr>
                                <pic:cNvPr id="8159682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827937" name="Picture">
</wp:docPr>
                        <a:graphic>
                          <a:graphicData uri="http://schemas.openxmlformats.org/drawingml/2006/picture">
                            <pic:pic>
                              <pic:nvPicPr>
                                <pic:cNvPr id="273827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521409" name="Picture">
</wp:docPr>
                        <a:graphic>
                          <a:graphicData uri="http://schemas.openxmlformats.org/drawingml/2006/picture">
                            <pic:pic>
                              <pic:nvPicPr>
                                <pic:cNvPr id="7535214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172493" name="Picture">
</wp:docPr>
                        <a:graphic>
                          <a:graphicData uri="http://schemas.openxmlformats.org/drawingml/2006/picture">
                            <pic:pic>
                              <pic:nvPicPr>
                                <pic:cNvPr id="20201724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69297" name="Picture">
</wp:docPr>
                        <a:graphic>
                          <a:graphicData uri="http://schemas.openxmlformats.org/drawingml/2006/picture">
                            <pic:pic>
                              <pic:nvPicPr>
                                <pic:cNvPr id="269692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327354" name="Picture">
</wp:docPr>
                        <a:graphic>
                          <a:graphicData uri="http://schemas.openxmlformats.org/drawingml/2006/picture">
                            <pic:pic>
                              <pic:nvPicPr>
                                <pic:cNvPr id="6313273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996629" name="Picture">
</wp:docPr>
                        <a:graphic>
                          <a:graphicData uri="http://schemas.openxmlformats.org/drawingml/2006/picture">
                            <pic:pic>
                              <pic:nvPicPr>
                                <pic:cNvPr id="11229966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14045" name="Picture">
</wp:docPr>
                        <a:graphic>
                          <a:graphicData uri="http://schemas.openxmlformats.org/drawingml/2006/picture">
                            <pic:pic>
                              <pic:nvPicPr>
                                <pic:cNvPr id="20250140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702398" name="Picture">
</wp:docPr>
                        <a:graphic>
                          <a:graphicData uri="http://schemas.openxmlformats.org/drawingml/2006/picture">
                            <pic:pic>
                              <pic:nvPicPr>
                                <pic:cNvPr id="12037023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399764" name="Picture">
</wp:docPr>
                        <a:graphic>
                          <a:graphicData uri="http://schemas.openxmlformats.org/drawingml/2006/picture">
                            <pic:pic>
                              <pic:nvPicPr>
                                <pic:cNvPr id="14063997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225850" name="Picture">
</wp:docPr>
                        <a:graphic>
                          <a:graphicData uri="http://schemas.openxmlformats.org/drawingml/2006/picture">
                            <pic:pic>
                              <pic:nvPicPr>
                                <pic:cNvPr id="8342258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370693" name="Picture">
</wp:docPr>
                        <a:graphic>
                          <a:graphicData uri="http://schemas.openxmlformats.org/drawingml/2006/picture">
                            <pic:pic>
                              <pic:nvPicPr>
                                <pic:cNvPr id="20213706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448745" name="Picture">
</wp:docPr>
                  <a:graphic>
                    <a:graphicData uri="http://schemas.openxmlformats.org/drawingml/2006/picture">
                      <pic:pic>
                        <pic:nvPicPr>
                          <pic:cNvPr id="210544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337705" name="Picture">
</wp:docPr>
                  <a:graphic>
                    <a:graphicData uri="http://schemas.openxmlformats.org/drawingml/2006/picture">
                      <pic:pic>
                        <pic:nvPicPr>
                          <pic:cNvPr id="182433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Mas-de-Londres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85668" name="Picture">
</wp:docPr>
                  <a:graphic>
                    <a:graphicData uri="http://schemas.openxmlformats.org/drawingml/2006/picture">
                      <pic:pic>
                        <pic:nvPicPr>
                          <pic:cNvPr id="8418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Mas-de-londres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752673" name="Picture">
</wp:docPr>
                  <a:graphic>
                    <a:graphicData uri="http://schemas.openxmlformats.org/drawingml/2006/picture">
                      <pic:pic>
                        <pic:nvPicPr>
                          <pic:cNvPr id="9057526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711679" name="Picture">
</wp:docPr>
                  <a:graphic>
                    <a:graphicData uri="http://schemas.openxmlformats.org/drawingml/2006/picture">
                      <pic:pic>
                        <pic:nvPicPr>
                          <pic:cNvPr id="16827116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8207849" name="Picture">
</wp:docPr>
                  <a:graphic>
                    <a:graphicData uri="http://schemas.openxmlformats.org/drawingml/2006/picture">
                      <pic:pic>
                        <pic:nvPicPr>
                          <pic:cNvPr id="6882078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PPRI_Herault_HauteValleeNord (34DDTM20040026)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657647" name="Picture">
</wp:docPr>
                        <a:graphic>
                          <a:graphicData uri="http://schemas.openxmlformats.org/drawingml/2006/picture">
                            <pic:pic>
                              <pic:nvPicPr>
                                <pic:cNvPr id="16806576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PPRI_Herault_HauteValleeNord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03/08/2007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709694" name="Picture">
</wp:docPr>
                  <a:graphic>
                    <a:graphicData uri="http://schemas.openxmlformats.org/drawingml/2006/picture">
                      <pic:pic>
                        <pic:nvPicPr>
                          <pic:cNvPr id="60470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093148" name="Picture">
</wp:docPr>
                  <a:graphic>
                    <a:graphicData uri="http://schemas.openxmlformats.org/drawingml/2006/picture">
                      <pic:pic>
                        <pic:nvPicPr>
                          <pic:cNvPr id="212309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Mas-de-Londres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853869" name="Picture">
</wp:docPr>
                  <a:graphic>
                    <a:graphicData uri="http://schemas.openxmlformats.org/drawingml/2006/picture">
                      <pic:pic>
                        <pic:nvPicPr>
                          <pic:cNvPr id="177185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Mas-de-londres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191842" name="Picture">
</wp:docPr>
                        <a:graphic>
                          <a:graphicData uri="http://schemas.openxmlformats.org/drawingml/2006/picture">
                            <pic:pic>
                              <pic:nvPicPr>
                                <pic:cNvPr id="13961918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620316" name="Picture">
</wp:docPr>
                        <a:graphic>
                          <a:graphicData uri="http://schemas.openxmlformats.org/drawingml/2006/picture">
                            <pic:pic>
                              <pic:nvPicPr>
                                <pic:cNvPr id="205062031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793266" name="Picture">
</wp:docPr>
                        <a:graphic>
                          <a:graphicData uri="http://schemas.openxmlformats.org/drawingml/2006/picture">
                            <pic:pic>
                              <pic:nvPicPr>
                                <pic:cNvPr id="8527932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INTE2101163A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538529" name="Picture">
</wp:docPr>
                  <a:graphic>
                    <a:graphicData uri="http://schemas.openxmlformats.org/drawingml/2006/picture">
                      <pic:pic>
                        <pic:nvPicPr>
                          <pic:cNvPr id="182053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602081" name="Picture">
</wp:docPr>
                  <a:graphic>
                    <a:graphicData uri="http://schemas.openxmlformats.org/drawingml/2006/picture">
                      <pic:pic>
                        <pic:nvPicPr>
                          <pic:cNvPr id="51060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Mas-de-Londres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84249" name="Picture">
</wp:docPr>
                  <a:graphic>
                    <a:graphicData uri="http://schemas.openxmlformats.org/drawingml/2006/picture">
                      <pic:pic>
                        <pic:nvPicPr>
                          <pic:cNvPr id="13528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Mas-de-londres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353920" name="Picture">
</wp:docPr>
                  <a:graphic>
                    <a:graphicData uri="http://schemas.openxmlformats.org/drawingml/2006/picture">
                      <pic:pic>
                        <pic:nvPicPr>
                          <pic:cNvPr id="11023539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86997" name="Picture">
</wp:docPr>
                  <a:graphic>
                    <a:graphicData uri="http://schemas.openxmlformats.org/drawingml/2006/picture">
                      <pic:pic>
                        <pic:nvPicPr>
                          <pic:cNvPr id="1095869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1169719" name="Picture">
</wp:docPr>
                  <a:graphic>
                    <a:graphicData uri="http://schemas.openxmlformats.org/drawingml/2006/picture">
                      <pic:pic>
                        <pic:nvPicPr>
                          <pic:cNvPr id="16411697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57623" name="Picture">
</wp:docPr>
                        <a:graphic>
                          <a:graphicData uri="http://schemas.openxmlformats.org/drawingml/2006/picture">
                            <pic:pic>
                              <pic:nvPicPr>
                                <pic:cNvPr id="664576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461165" name="Picture">
</wp:docPr>
                        <a:graphic>
                          <a:graphicData uri="http://schemas.openxmlformats.org/drawingml/2006/picture">
                            <pic:pic>
                              <pic:nvPicPr>
                                <pic:cNvPr id="20544611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060807" name="Picture">
</wp:docPr>
                  <a:graphic>
                    <a:graphicData uri="http://schemas.openxmlformats.org/drawingml/2006/picture">
                      <pic:pic>
                        <pic:nvPicPr>
                          <pic:cNvPr id="121606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696777" name="Picture">
</wp:docPr>
                  <a:graphic>
                    <a:graphicData uri="http://schemas.openxmlformats.org/drawingml/2006/picture">
                      <pic:pic>
                        <pic:nvPicPr>
                          <pic:cNvPr id="191669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Mas-de-Londres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514717" name="Picture">
</wp:docPr>
                  <a:graphic>
                    <a:graphicData uri="http://schemas.openxmlformats.org/drawingml/2006/picture">
                      <pic:pic>
                        <pic:nvPicPr>
                          <pic:cNvPr id="74051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Mas-de-londres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822556" name="Picture">
</wp:docPr>
                  <a:graphic>
                    <a:graphicData uri="http://schemas.openxmlformats.org/drawingml/2006/picture">
                      <pic:pic>
                        <pic:nvPicPr>
                          <pic:cNvPr id="18218225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095773" name="Picture">
</wp:docPr>
                  <a:graphic>
                    <a:graphicData uri="http://schemas.openxmlformats.org/drawingml/2006/picture">
                      <pic:pic>
                        <pic:nvPicPr>
                          <pic:cNvPr id="1032095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5984551" name="Picture">
</wp:docPr>
                  <a:graphic>
                    <a:graphicData uri="http://schemas.openxmlformats.org/drawingml/2006/picture">
                      <pic:pic>
                        <pic:nvPicPr>
                          <pic:cNvPr id="6859845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971057" name="Picture">
</wp:docPr>
                        <a:graphic>
                          <a:graphicData uri="http://schemas.openxmlformats.org/drawingml/2006/picture">
                            <pic:pic>
                              <pic:nvPicPr>
                                <pic:cNvPr id="15189710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153801" name="Picture">
</wp:docPr>
                        <a:graphic>
                          <a:graphicData uri="http://schemas.openxmlformats.org/drawingml/2006/picture">
                            <pic:pic>
                              <pic:nvPicPr>
                                <pic:cNvPr id="7461538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509015" name="Picture">
</wp:docPr>
                  <a:graphic>
                    <a:graphicData uri="http://schemas.openxmlformats.org/drawingml/2006/picture">
                      <pic:pic>
                        <pic:nvPicPr>
                          <pic:cNvPr id="100050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65853" name="Picture">
</wp:docPr>
                  <a:graphic>
                    <a:graphicData uri="http://schemas.openxmlformats.org/drawingml/2006/picture">
                      <pic:pic>
                        <pic:nvPicPr>
                          <pic:cNvPr id="1486165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Mas-de-Londres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646653" name="Picture">
</wp:docPr>
                  <a:graphic>
                    <a:graphicData uri="http://schemas.openxmlformats.org/drawingml/2006/picture">
                      <pic:pic>
                        <pic:nvPicPr>
                          <pic:cNvPr id="597646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Mas-de-londres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716980" name="Picture">
</wp:docPr>
                  <a:graphic>
                    <a:graphicData uri="http://schemas.openxmlformats.org/drawingml/2006/picture">
                      <pic:pic>
                        <pic:nvPicPr>
                          <pic:cNvPr id="159771698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691624" name="Picture">
</wp:docPr>
                  <a:graphic>
                    <a:graphicData uri="http://schemas.openxmlformats.org/drawingml/2006/picture">
                      <pic:pic>
                        <pic:nvPicPr>
                          <pic:cNvPr id="8956916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0918113" name="Picture">
</wp:docPr>
                  <a:graphic>
                    <a:graphicData uri="http://schemas.openxmlformats.org/drawingml/2006/picture">
                      <pic:pic>
                        <pic:nvPicPr>
                          <pic:cNvPr id="88091811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374669" name="Picture">
</wp:docPr>
                        <a:graphic>
                          <a:graphicData uri="http://schemas.openxmlformats.org/drawingml/2006/picture">
                            <pic:pic>
                              <pic:nvPicPr>
                                <pic:cNvPr id="6723746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br/>
                    <w:t xml:space="preserve">Inondation</w:t>
                    <w:br/>
                    <w:t xml:space="preserve">  Par une crue torrentielle ou à montée rapide de cours d'eau</w:t>
                    <w:b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508503" name="Picture">
</wp:docPr>
                  <a:graphic>
                    <a:graphicData uri="http://schemas.openxmlformats.org/drawingml/2006/picture">
                      <pic:pic>
                        <pic:nvPicPr>
                          <pic:cNvPr id="542508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58229" name="Picture">
</wp:docPr>
                  <a:graphic>
                    <a:graphicData uri="http://schemas.openxmlformats.org/drawingml/2006/picture">
                      <pic:pic>
                        <pic:nvPicPr>
                          <pic:cNvPr id="1339658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Mas-de-Londres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380907" name="Picture">
</wp:docPr>
                  <a:graphic>
                    <a:graphicData uri="http://schemas.openxmlformats.org/drawingml/2006/picture">
                      <pic:pic>
                        <pic:nvPicPr>
                          <pic:cNvPr id="212238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Mas-de-londres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062704" name="Picture">
</wp:docPr>
                  <a:graphic>
                    <a:graphicData uri="http://schemas.openxmlformats.org/drawingml/2006/picture">
                      <pic:pic>
                        <pic:nvPicPr>
                          <pic:cNvPr id="89106270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74479" name="Picture">
</wp:docPr>
                  <a:graphic>
                    <a:graphicData uri="http://schemas.openxmlformats.org/drawingml/2006/picture">
                      <pic:pic>
                        <pic:nvPicPr>
                          <pic:cNvPr id="15321744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229424" name="Picture">
</wp:docPr>
                  <a:graphic>
                    <a:graphicData uri="http://schemas.openxmlformats.org/drawingml/2006/picture">
                      <pic:pic>
                        <pic:nvPicPr>
                          <pic:cNvPr id="1809229424"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693574" name="Picture">
</wp:docPr>
                        <a:graphic>
                          <a:graphicData uri="http://schemas.openxmlformats.org/drawingml/2006/picture">
                            <pic:pic>
                              <pic:nvPicPr>
                                <pic:cNvPr id="6546935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INTE2101171A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162566" name="Picture">
</wp:docPr>
                  <a:graphic>
                    <a:graphicData uri="http://schemas.openxmlformats.org/drawingml/2006/picture">
                      <pic:pic>
                        <pic:nvPicPr>
                          <pic:cNvPr id="129916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543274" name="Picture">
</wp:docPr>
                  <a:graphic>
                    <a:graphicData uri="http://schemas.openxmlformats.org/drawingml/2006/picture">
                      <pic:pic>
                        <pic:nvPicPr>
                          <pic:cNvPr id="70954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Mas-de-Londres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532673" name="Picture">
</wp:docPr>
                  <a:graphic>
                    <a:graphicData uri="http://schemas.openxmlformats.org/drawingml/2006/picture">
                      <pic:pic>
                        <pic:nvPicPr>
                          <pic:cNvPr id="59353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Mas-de-londres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279830" name="Picture">
</wp:docPr>
                  <a:graphic>
                    <a:graphicData uri="http://schemas.openxmlformats.org/drawingml/2006/picture">
                      <pic:pic>
                        <pic:nvPicPr>
                          <pic:cNvPr id="24227983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52386" name="Picture">
</wp:docPr>
                  <a:graphic>
                    <a:graphicData uri="http://schemas.openxmlformats.org/drawingml/2006/picture">
                      <pic:pic>
                        <pic:nvPicPr>
                          <pic:cNvPr id="5767523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27140953" name="Picture">
</wp:docPr>
                  <a:graphic>
                    <a:graphicData uri="http://schemas.openxmlformats.org/drawingml/2006/picture">
                      <pic:pic>
                        <pic:nvPicPr>
                          <pic:cNvPr id="32714095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353484" name="Picture">
</wp:docPr>
                        <a:graphic>
                          <a:graphicData uri="http://schemas.openxmlformats.org/drawingml/2006/picture">
                            <pic:pic>
                              <pic:nvPicPr>
                                <pic:cNvPr id="21163534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746269" name="Picture">
</wp:docPr>
                        <a:graphic>
                          <a:graphicData uri="http://schemas.openxmlformats.org/drawingml/2006/picture">
                            <pic:pic>
                              <pic:nvPicPr>
                                <pic:cNvPr id="60374626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499059" name="Picture">
</wp:docPr>
                  <a:graphic>
                    <a:graphicData uri="http://schemas.openxmlformats.org/drawingml/2006/picture">
                      <pic:pic>
                        <pic:nvPicPr>
                          <pic:cNvPr id="2062499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799912" name="Picture">
</wp:docPr>
                  <a:graphic>
                    <a:graphicData uri="http://schemas.openxmlformats.org/drawingml/2006/picture">
                      <pic:pic>
                        <pic:nvPicPr>
                          <pic:cNvPr id="128079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Mas-de-Londres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311333" name="Picture">
</wp:docPr>
                  <a:graphic>
                    <a:graphicData uri="http://schemas.openxmlformats.org/drawingml/2006/picture">
                      <pic:pic>
                        <pic:nvPicPr>
                          <pic:cNvPr id="145431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Mas-de-londres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757503" name="Picture">
</wp:docPr>
                  <a:graphic>
                    <a:graphicData uri="http://schemas.openxmlformats.org/drawingml/2006/picture">
                      <pic:pic>
                        <pic:nvPicPr>
                          <pic:cNvPr id="8397575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77326" name="Picture">
</wp:docPr>
                  <a:graphic>
                    <a:graphicData uri="http://schemas.openxmlformats.org/drawingml/2006/picture">
                      <pic:pic>
                        <pic:nvPicPr>
                          <pic:cNvPr id="15020773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646171" name="Picture">
</wp:docPr>
                  <a:graphic>
                    <a:graphicData uri="http://schemas.openxmlformats.org/drawingml/2006/picture">
                      <pic:pic>
                        <pic:nvPicPr>
                          <pic:cNvPr id="19464617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858818" name="Picture">
</wp:docPr>
                        <a:graphic>
                          <a:graphicData uri="http://schemas.openxmlformats.org/drawingml/2006/picture">
                            <pic:pic>
                              <pic:nvPicPr>
                                <pic:cNvPr id="5648588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549294" name="Picture">
</wp:docPr>
                  <a:graphic>
                    <a:graphicData uri="http://schemas.openxmlformats.org/drawingml/2006/picture">
                      <pic:pic>
                        <pic:nvPicPr>
                          <pic:cNvPr id="84954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632407" name="Picture">
</wp:docPr>
                  <a:graphic>
                    <a:graphicData uri="http://schemas.openxmlformats.org/drawingml/2006/picture">
                      <pic:pic>
                        <pic:nvPicPr>
                          <pic:cNvPr id="724632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Mas-de-Londres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742484" name="Picture">
</wp:docPr>
                  <a:graphic>
                    <a:graphicData uri="http://schemas.openxmlformats.org/drawingml/2006/picture">
                      <pic:pic>
                        <pic:nvPicPr>
                          <pic:cNvPr id="201974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"https://fiches-risques.brgm.fr/georisques/cavite/LROCS00010226" \t "_self" </w:instrText>
            </w:r>
            <w:r>
              <w:fldChar w:fldCharType="separate"/>
            </w:r>
            <w:r>
              <w:rPr>
                <w:rFonts w:ascii="Marianne" w:hAnsi="Marianne" w:eastAsia="Marianne" w:cs="Marianne"/>
                <w:sz w:val="14"/>
              </w:rPr>
              <w:t xml:space="preserve">LROCS00010226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MALARASE N°4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"https://fiches-risques.brgm.fr/georisques/cavite/LROCS00010227" \t "_self" </w:instrText>
            </w:r>
            <w:r>
              <w:fldChar w:fldCharType="separate"/>
            </w:r>
            <w:r>
              <w:rPr>
                <w:rFonts w:ascii="Marianne" w:hAnsi="Marianne" w:eastAsia="Marianne" w:cs="Marianne"/>
                <w:sz w:val="14"/>
              </w:rPr>
              <w:t xml:space="preserve">LROCS00010227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MALARASE N°5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"https://fiches-risques.brgm.fr/georisques/cavite/LROCS00010231" \t "_self" </w:instrText>
            </w:r>
            <w:r>
              <w:fldChar w:fldCharType="separate"/>
            </w:r>
            <w:r>
              <w:rPr>
                <w:rFonts w:ascii="Marianne" w:hAnsi="Marianne" w:eastAsia="Marianne" w:cs="Marianne"/>
                <w:sz w:val="14"/>
              </w:rPr>
              <w:t xml:space="preserve">LROCS00010231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 JASSE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"https://fiches-risques.brgm.fr/georisques/cavite/LROCS00010232" \t "_self" </w:instrText>
            </w:r>
            <w:r>
              <w:fldChar w:fldCharType="separate"/>
            </w:r>
            <w:r>
              <w:rPr>
                <w:rFonts w:ascii="Marianne" w:hAnsi="Marianne" w:eastAsia="Marianne" w:cs="Marianne"/>
                <w:sz w:val="14"/>
              </w:rPr>
              <w:t xml:space="preserve">LROCS00010232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LA JASSE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"https://fiches-risques.brgm.fr/georisques/cavite/LROCS00010233" \t "_self" </w:instrText>
            </w:r>
            <w:r>
              <w:fldChar w:fldCharType="separate"/>
            </w:r>
            <w:r>
              <w:rPr>
                <w:rFonts w:ascii="Marianne" w:hAnsi="Marianne" w:eastAsia="Marianne" w:cs="Marianne"/>
                <w:sz w:val="14"/>
              </w:rPr>
              <w:t xml:space="preserve">LROCS00010233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CHARBONNIERE (aven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"https://fiches-risques.brgm.fr/georisques/cavite/LROCS00010238" \t "_self" </w:instrText>
            </w:r>
            <w:r>
              <w:fldChar w:fldCharType="separate"/>
            </w:r>
            <w:r>
              <w:rPr>
                <w:rFonts w:ascii="Marianne" w:hAnsi="Marianne" w:eastAsia="Marianne" w:cs="Marianne"/>
                <w:sz w:val="14"/>
              </w:rPr>
              <w:t xml:space="preserve">LROCS00010238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CINGLE (baume tectonique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"https://fiches-risques.brgm.fr/georisques/cavite/LROCS00010277" \t "_self" </w:instrText>
            </w:r>
            <w:r>
              <w:fldChar w:fldCharType="separate"/>
            </w:r>
            <w:r>
              <w:rPr>
                <w:rFonts w:ascii="Marianne" w:hAnsi="Marianne" w:eastAsia="Marianne" w:cs="Marianne"/>
                <w:sz w:val="14"/>
              </w:rPr>
              <w:t xml:space="preserve">LROCS00010277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FEDES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"https://fiches-risques.brgm.fr/georisques/cavite/LROCS00010278" \t "_self" </w:instrText>
            </w:r>
            <w:r>
              <w:fldChar w:fldCharType="separate"/>
            </w:r>
            <w:r>
              <w:rPr>
                <w:rFonts w:ascii="Marianne" w:hAnsi="Marianne" w:eastAsia="Marianne" w:cs="Marianne"/>
                <w:sz w:val="14"/>
              </w:rPr>
              <w:t xml:space="preserve">LROCS00010278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SAUZET N°3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"https://fiches-risques.brgm.fr/georisques/cavite/LROCS00010279" \t "_self" </w:instrText>
            </w:r>
            <w:r>
              <w:fldChar w:fldCharType="separate"/>
            </w:r>
            <w:r>
              <w:rPr>
                <w:rFonts w:ascii="Marianne" w:hAnsi="Marianne" w:eastAsia="Marianne" w:cs="Marianne"/>
                <w:sz w:val="14"/>
              </w:rPr>
              <w:t xml:space="preserve">LROCS00010279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CLAPASSILLES N°1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"https://fiches-risques.brgm.fr/georisques/cavite/LROCS00010280" \t "_self" </w:instrText>
            </w:r>
            <w:r>
              <w:fldChar w:fldCharType="separate"/>
            </w:r>
            <w:r>
              <w:rPr>
                <w:rFonts w:ascii="Marianne" w:hAnsi="Marianne" w:eastAsia="Marianne" w:cs="Marianne"/>
                <w:sz w:val="14"/>
              </w:rPr>
              <w:t xml:space="preserve">LROCS00010280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CLAPASSILLES N°2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"https://fiches-risques.brgm.fr/georisques/cavite/LROCS00010402" \t "_self" </w:instrText>
            </w:r>
            <w:r>
              <w:fldChar w:fldCharType="separate"/>
            </w:r>
            <w:r>
              <w:rPr>
                <w:rFonts w:ascii="Marianne" w:hAnsi="Marianne" w:eastAsia="Marianne" w:cs="Marianne"/>
                <w:sz w:val="14"/>
              </w:rPr>
              <w:t xml:space="preserve">LROCS00010402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FESQ (boulidou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"https://fiches-risques.brgm.fr/georisques/cavite/LROCS00010458" \t "_self" </w:instrText>
            </w:r>
            <w:r>
              <w:fldChar w:fldCharType="separate"/>
            </w:r>
            <w:r>
              <w:rPr>
                <w:rFonts w:ascii="Marianne" w:hAnsi="Marianne" w:eastAsia="Marianne" w:cs="Marianne"/>
                <w:sz w:val="14"/>
              </w:rPr>
              <w:t xml:space="preserve">LROCS00010458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FESQ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"https://fiches-risques.brgm.fr/georisques/cavite/LROCS00010550" \t "_self" </w:instrText>
            </w:r>
            <w:r>
              <w:fldChar w:fldCharType="separate"/>
            </w:r>
            <w:r>
              <w:rPr>
                <w:rFonts w:ascii="Marianne" w:hAnsi="Marianne" w:eastAsia="Marianne" w:cs="Marianne"/>
                <w:sz w:val="14"/>
              </w:rPr>
              <w:t xml:space="preserve">LROCS00010550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CANTONNIERS N°3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"https://fiches-risques.brgm.fr/georisques/cavite/LROCS00010551" \t "_self" </w:instrText>
            </w:r>
            <w:r>
              <w:fldChar w:fldCharType="separate"/>
            </w:r>
            <w:r>
              <w:rPr>
                <w:rFonts w:ascii="Marianne" w:hAnsi="Marianne" w:eastAsia="Marianne" w:cs="Marianne"/>
                <w:sz w:val="14"/>
              </w:rPr>
              <w:t xml:space="preserve">LROCS00010551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SEGOLENE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"https://fiches-risques.brgm.fr/georisques/cavite/LROCS00010552" \t "_self" </w:instrText>
            </w:r>
            <w:r>
              <w:fldChar w:fldCharType="separate"/>
            </w:r>
            <w:r>
              <w:rPr>
                <w:rFonts w:ascii="Marianne" w:hAnsi="Marianne" w:eastAsia="Marianne" w:cs="Marianne"/>
                <w:sz w:val="14"/>
              </w:rPr>
              <w:t xml:space="preserve">LROCS00010552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MALARASSE N°5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"https://fiches-risques.brgm.fr/georisques/cavite/LROCS00010553" \t "_self" </w:instrText>
            </w:r>
            <w:r>
              <w:fldChar w:fldCharType="separate"/>
            </w:r>
            <w:r>
              <w:rPr>
                <w:rFonts w:ascii="Marianne" w:hAnsi="Marianne" w:eastAsia="Marianne" w:cs="Marianne"/>
                <w:sz w:val="14"/>
              </w:rPr>
              <w:t xml:space="preserve">LROCS00010553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COL DE SAUZET N°3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"https://fiches-risques.brgm.fr/georisques/cavite/LROCS00010555" \t "_self" </w:instrText>
            </w:r>
            <w:r>
              <w:fldChar w:fldCharType="separate"/>
            </w:r>
            <w:r>
              <w:rPr>
                <w:rFonts w:ascii="Marianne" w:hAnsi="Marianne" w:eastAsia="Marianne" w:cs="Marianne"/>
                <w:sz w:val="14"/>
              </w:rPr>
              <w:t xml:space="preserve">LROCS00010555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PATRICOU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"https://fiches-risques.brgm.fr/georisques/cavite/LROCS00010556" \t "_self" </w:instrText>
            </w:r>
            <w:r>
              <w:fldChar w:fldCharType="separate"/>
            </w:r>
            <w:r>
              <w:rPr>
                <w:rFonts w:ascii="Marianne" w:hAnsi="Marianne" w:eastAsia="Marianne" w:cs="Marianne"/>
                <w:sz w:val="14"/>
              </w:rPr>
              <w:t xml:space="preserve">LROCS00010556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ARIANE (grotte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"https://fiches-risques.brgm.fr/georisques/cavite/LROCS00010557" \t "_self" </w:instrText>
            </w:r>
            <w:r>
              <w:fldChar w:fldCharType="separate"/>
            </w:r>
            <w:r>
              <w:rPr>
                <w:rFonts w:ascii="Marianne" w:hAnsi="Marianne" w:eastAsia="Marianne" w:cs="Marianne"/>
                <w:sz w:val="14"/>
              </w:rPr>
              <w:t xml:space="preserve">LROCS00010557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BRASUCAÏRES N°1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"https://fiches-risques.brgm.fr/georisques/cavite/LROCS00010558" \t "_self" </w:instrText>
            </w:r>
            <w:r>
              <w:fldChar w:fldCharType="separate"/>
            </w:r>
            <w:r>
              <w:rPr>
                <w:rFonts w:ascii="Marianne" w:hAnsi="Marianne" w:eastAsia="Marianne" w:cs="Marianne"/>
                <w:sz w:val="14"/>
              </w:rPr>
              <w:t xml:space="preserve">LROCS00010558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BRASUCAÏRES N°2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"https://fiches-risques.brgm.fr/georisques/cavite/LROCS00010559" \t "_self" </w:instrText>
            </w:r>
            <w:r>
              <w:fldChar w:fldCharType="separate"/>
            </w:r>
            <w:r>
              <w:rPr>
                <w:rFonts w:ascii="Marianne" w:hAnsi="Marianne" w:eastAsia="Marianne" w:cs="Marianne"/>
                <w:sz w:val="14"/>
              </w:rPr>
              <w:t xml:space="preserve">LROCS00010559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CHEVAUX BLANCS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"https://fiches-risques.brgm.fr/georisques/cavite/LROCS00010561" \t "_self" </w:instrText>
            </w:r>
            <w:r>
              <w:fldChar w:fldCharType="separate"/>
            </w:r>
            <w:r>
              <w:rPr>
                <w:rFonts w:ascii="Marianne" w:hAnsi="Marianne" w:eastAsia="Marianne" w:cs="Marianne"/>
                <w:sz w:val="14"/>
              </w:rPr>
              <w:t xml:space="preserve">LROCS00010561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DIACLASE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"https://fiches-risques.brgm.fr/georisques/cavite/LROCS00010562" \t "_self" </w:instrText>
            </w:r>
            <w:r>
              <w:fldChar w:fldCharType="separate"/>
            </w:r>
            <w:r>
              <w:rPr>
                <w:rFonts w:ascii="Marianne" w:hAnsi="Marianne" w:eastAsia="Marianne" w:cs="Marianne"/>
                <w:sz w:val="14"/>
              </w:rPr>
              <w:t xml:space="preserve">LROCS00010562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ANGLADETTES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"https://fiches-risques.brgm.fr/georisques/cavite/LROCS00010646" \t "_self" </w:instrText>
            </w:r>
            <w:r>
              <w:fldChar w:fldCharType="separate"/>
            </w:r>
            <w:r>
              <w:rPr>
                <w:rFonts w:ascii="Marianne" w:hAnsi="Marianne" w:eastAsia="Marianne" w:cs="Marianne"/>
                <w:sz w:val="14"/>
              </w:rPr>
              <w:t xml:space="preserve">LROCS00010646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LIGNE HAUTE TENSION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"https://fiches-risques.brgm.fr/georisques/cavite/LROCS00010706" \t "_self" </w:instrText>
            </w:r>
            <w:r>
              <w:fldChar w:fldCharType="separate"/>
            </w:r>
            <w:r>
              <w:rPr>
                <w:rFonts w:ascii="Marianne" w:hAnsi="Marianne" w:eastAsia="Marianne" w:cs="Marianne"/>
                <w:sz w:val="14"/>
              </w:rPr>
              <w:t xml:space="preserve">LROCS00010706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AZEMA (font)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"https://fiches-risques.brgm.fr/georisques/cavite/LROCS00010879" \t "_self" </w:instrText>
            </w:r>
            <w:r>
              <w:fldChar w:fldCharType="separate"/>
            </w:r>
            <w:r>
              <w:rPr>
                <w:rFonts w:ascii="Marianne" w:hAnsi="Marianne" w:eastAsia="Marianne" w:cs="Marianne"/>
                <w:sz w:val="14"/>
              </w:rPr>
              <w:t xml:space="preserve">LROCS00010879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PRATS DU FESC (boulidou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"https://fiches-risques.brgm.fr/georisques/cavite/LROCS00012653" \t "_self" </w:instrText>
            </w:r>
            <w:r>
              <w:fldChar w:fldCharType="separate"/>
            </w:r>
            <w:r>
              <w:rPr>
                <w:rFonts w:ascii="Marianne" w:hAnsi="Marianne" w:eastAsia="Marianne" w:cs="Marianne"/>
                <w:sz w:val="14"/>
              </w:rPr>
              <w:t xml:space="preserve">LROCS00012653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COUREGE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"https://fiches-risques.brgm.fr/georisques/cavite/LROCS00012915" \t "_self" </w:instrText>
            </w:r>
            <w:r>
              <w:fldChar w:fldCharType="separate"/>
            </w:r>
            <w:r>
              <w:rPr>
                <w:rFonts w:ascii="Marianne" w:hAnsi="Marianne" w:eastAsia="Marianne" w:cs="Marianne"/>
                <w:sz w:val="14"/>
              </w:rPr>
              <w:t xml:space="preserve">LROCS00012915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HUBAC N°3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"https://fiches-risques.brgm.fr/georisques/cavite/LROCS00012996" \t "_self" </w:instrText>
            </w:r>
            <w:r>
              <w:fldChar w:fldCharType="separate"/>
            </w:r>
            <w:r>
              <w:rPr>
                <w:rFonts w:ascii="Marianne" w:hAnsi="Marianne" w:eastAsia="Marianne" w:cs="Marianne"/>
                <w:sz w:val="14"/>
              </w:rPr>
              <w:t xml:space="preserve">LROCS00012996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GRISETS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"https://fiches-risques.brgm.fr/georisques/cavite/LROCS00013015" \t "_self" </w:instrText>
            </w:r>
            <w:r>
              <w:fldChar w:fldCharType="separate"/>
            </w:r>
            <w:r>
              <w:rPr>
                <w:rFonts w:ascii="Marianne" w:hAnsi="Marianne" w:eastAsia="Marianne" w:cs="Marianne"/>
                <w:sz w:val="14"/>
              </w:rPr>
              <w:t xml:space="preserve">LROCS00013015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VACHERON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"https://fiches-risques.brgm.fr/georisques/cavite/LROCS00013605" \t "_self" </w:instrText>
            </w:r>
            <w:r>
              <w:fldChar w:fldCharType="separate"/>
            </w:r>
            <w:r>
              <w:rPr>
                <w:rFonts w:ascii="Marianne" w:hAnsi="Marianne" w:eastAsia="Marianne" w:cs="Marianne"/>
                <w:sz w:val="14"/>
              </w:rPr>
              <w:t xml:space="preserve">LROCS00013605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CANTONNIER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"https://fiches-risques.brgm.fr/georisques/cavite/LROCS00013606" \t "_self" </w:instrText>
            </w:r>
            <w:r>
              <w:fldChar w:fldCharType="separate"/>
            </w:r>
            <w:r>
              <w:rPr>
                <w:rFonts w:ascii="Marianne" w:hAnsi="Marianne" w:eastAsia="Marianne" w:cs="Marianne"/>
                <w:sz w:val="14"/>
              </w:rPr>
              <w:t xml:space="preserve">LROCS00013606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CANTONNIER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"https://fiches-risques.brgm.fr/georisques/cavite/LROCS00013614" \t "_self" </w:instrText>
            </w:r>
            <w:r>
              <w:fldChar w:fldCharType="separate"/>
            </w:r>
            <w:r>
              <w:rPr>
                <w:rFonts w:ascii="Marianne" w:hAnsi="Marianne" w:eastAsia="Marianne" w:cs="Marianne"/>
                <w:sz w:val="14"/>
              </w:rPr>
              <w:t xml:space="preserve">LROCS00013614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FAUSSE MONNAIE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"https://fiches-risques.brgm.fr/georisques/cavite/LROCS00013644" \t "_self" </w:instrText>
            </w:r>
            <w:r>
              <w:fldChar w:fldCharType="separate"/>
            </w:r>
            <w:r>
              <w:rPr>
                <w:rFonts w:ascii="Marianne" w:hAnsi="Marianne" w:eastAsia="Marianne" w:cs="Marianne"/>
                <w:sz w:val="14"/>
              </w:rPr>
              <w:t xml:space="preserve">LROCS00013644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HUBAC (aven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"https://fiches-risques.brgm.fr/georisques/cavite/LROCS00013698" \t "_self" </w:instrText>
            </w:r>
            <w:r>
              <w:fldChar w:fldCharType="separate"/>
            </w:r>
            <w:r>
              <w:rPr>
                <w:rFonts w:ascii="Marianne" w:hAnsi="Marianne" w:eastAsia="Marianne" w:cs="Marianne"/>
                <w:sz w:val="14"/>
              </w:rPr>
              <w:t xml:space="preserve">LROCS00013698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FESC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"https://fiches-risques.brgm.fr/georisques/cavite/LROCS00013717" \t "_self" </w:instrText>
            </w:r>
            <w:r>
              <w:fldChar w:fldCharType="separate"/>
            </w:r>
            <w:r>
              <w:rPr>
                <w:rFonts w:ascii="Marianne" w:hAnsi="Marianne" w:eastAsia="Marianne" w:cs="Marianne"/>
                <w:sz w:val="14"/>
              </w:rPr>
              <w:t xml:space="preserve">LROCS00013717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PRATS DU FESC (aven des)</w:t>
            </w: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402594" name="Picture">
</wp:docPr>
                  <a:graphic>
                    <a:graphicData uri="http://schemas.openxmlformats.org/drawingml/2006/picture">
                      <pic:pic>
                        <pic:nvPicPr>
                          <pic:cNvPr id="145140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994462" name="Picture">
</wp:docPr>
                  <a:graphic>
                    <a:graphicData uri="http://schemas.openxmlformats.org/drawingml/2006/picture">
                      <pic:pic>
                        <pic:nvPicPr>
                          <pic:cNvPr id="197199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34380 Mas-de-Londres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386760" name="Picture">
</wp:docPr>
                  <a:graphic>
                    <a:graphicData uri="http://schemas.openxmlformats.org/drawingml/2006/picture">
                      <pic:pic>
                        <pic:nvPicPr>
                          <pic:cNvPr id="46338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