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374901" name="Picture">
</wp:docPr>
                  <a:graphic>
                    <a:graphicData uri="http://schemas.openxmlformats.org/drawingml/2006/picture">
                      <pic:pic>
                        <pic:nvPicPr>
                          <pic:cNvPr id="1154374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6852651" name="Picture">
</wp:docPr>
                  <a:graphic>
                    <a:graphicData uri="http://schemas.openxmlformats.org/drawingml/2006/picture">
                      <pic:pic>
                        <pic:nvPicPr>
                          <pic:cNvPr id="8568526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7519795" name="Picture">
</wp:docPr>
                        <a:graphic>
                          <a:graphicData uri="http://schemas.openxmlformats.org/drawingml/2006/picture">
                            <pic:pic>
                              <pic:nvPicPr>
                                <pic:cNvPr id="19375197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76116 Martainville-Épreville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1936200" name="Picture">
</wp:docPr>
                  <a:graphic>
                    <a:graphicData uri="http://schemas.openxmlformats.org/drawingml/2006/picture">
                      <pic:pic>
                        <pic:nvPicPr>
                          <pic:cNvPr id="6019362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2117505" name="Picture">
</wp:docPr>
                  <a:graphic>
                    <a:graphicData uri="http://schemas.openxmlformats.org/drawingml/2006/picture">
                      <pic:pic>
                        <pic:nvPicPr>
                          <pic:cNvPr id="21121175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072316" name="Picture">
</wp:docPr>
                  <a:graphic>
                    <a:graphicData uri="http://schemas.openxmlformats.org/drawingml/2006/picture">
                      <pic:pic>
                        <pic:nvPicPr>
                          <pic:cNvPr id="1863072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825886" name="Picture">
</wp:docPr>
                  <a:graphic>
                    <a:graphicData uri="http://schemas.openxmlformats.org/drawingml/2006/picture">
                      <pic:pic>
                        <pic:nvPicPr>
                          <pic:cNvPr id="531825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Martainville-Épreville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60297" name="Picture">
</wp:docPr>
                  <a:graphic>
                    <a:graphicData uri="http://schemas.openxmlformats.org/drawingml/2006/picture">
                      <pic:pic>
                        <pic:nvPicPr>
                          <pic:cNvPr id="140660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037092" name="Picture">
</wp:docPr>
                        <a:graphic>
                          <a:graphicData uri="http://schemas.openxmlformats.org/drawingml/2006/picture">
                            <pic:pic>
                              <pic:nvPicPr>
                                <pic:cNvPr id="19750370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387520" name="Picture">
</wp:docPr>
                        <a:graphic>
                          <a:graphicData uri="http://schemas.openxmlformats.org/drawingml/2006/picture">
                            <pic:pic>
                              <pic:nvPicPr>
                                <pic:cNvPr id="6823875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668916" name="Picture">
</wp:docPr>
                        <a:graphic>
                          <a:graphicData uri="http://schemas.openxmlformats.org/drawingml/2006/picture">
                            <pic:pic>
                              <pic:nvPicPr>
                                <pic:cNvPr id="17686689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880495" name="Picture">
</wp:docPr>
                        <a:graphic>
                          <a:graphicData uri="http://schemas.openxmlformats.org/drawingml/2006/picture">
                            <pic:pic>
                              <pic:nvPicPr>
                                <pic:cNvPr id="8398804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38928" name="Picture">
</wp:docPr>
                        <a:graphic>
                          <a:graphicData uri="http://schemas.openxmlformats.org/drawingml/2006/picture">
                            <pic:pic>
                              <pic:nvPicPr>
                                <pic:cNvPr id="2019389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46069" name="Picture">
</wp:docPr>
                        <a:graphic>
                          <a:graphicData uri="http://schemas.openxmlformats.org/drawingml/2006/picture">
                            <pic:pic>
                              <pic:nvPicPr>
                                <pic:cNvPr id="612460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594839" name="Picture">
</wp:docPr>
                        <a:graphic>
                          <a:graphicData uri="http://schemas.openxmlformats.org/drawingml/2006/picture">
                            <pic:pic>
                              <pic:nvPicPr>
                                <pic:cNvPr id="13715948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038528" name="Picture">
</wp:docPr>
                        <a:graphic>
                          <a:graphicData uri="http://schemas.openxmlformats.org/drawingml/2006/picture">
                            <pic:pic>
                              <pic:nvPicPr>
                                <pic:cNvPr id="7100385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704875" name="Picture">
</wp:docPr>
                        <a:graphic>
                          <a:graphicData uri="http://schemas.openxmlformats.org/drawingml/2006/picture">
                            <pic:pic>
                              <pic:nvPicPr>
                                <pic:cNvPr id="16257048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613717" name="Picture">
</wp:docPr>
                        <a:graphic>
                          <a:graphicData uri="http://schemas.openxmlformats.org/drawingml/2006/picture">
                            <pic:pic>
                              <pic:nvPicPr>
                                <pic:cNvPr id="12736137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102508" name="Picture">
</wp:docPr>
                        <a:graphic>
                          <a:graphicData uri="http://schemas.openxmlformats.org/drawingml/2006/picture">
                            <pic:pic>
                              <pic:nvPicPr>
                                <pic:cNvPr id="16881025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758881" name="Picture">
</wp:docPr>
                        <a:graphic>
                          <a:graphicData uri="http://schemas.openxmlformats.org/drawingml/2006/picture">
                            <pic:pic>
                              <pic:nvPicPr>
                                <pic:cNvPr id="94075888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934213" name="Picture">
</wp:docPr>
                        <a:graphic>
                          <a:graphicData uri="http://schemas.openxmlformats.org/drawingml/2006/picture">
                            <pic:pic>
                              <pic:nvPicPr>
                                <pic:cNvPr id="19049342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559016" name="Picture">
</wp:docPr>
                        <a:graphic>
                          <a:graphicData uri="http://schemas.openxmlformats.org/drawingml/2006/picture">
                            <pic:pic>
                              <pic:nvPicPr>
                                <pic:cNvPr id="3325590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456235" name="Picture">
</wp:docPr>
                        <a:graphic>
                          <a:graphicData uri="http://schemas.openxmlformats.org/drawingml/2006/picture">
                            <pic:pic>
                              <pic:nvPicPr>
                                <pic:cNvPr id="10614562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95993" name="Picture">
</wp:docPr>
                        <a:graphic>
                          <a:graphicData uri="http://schemas.openxmlformats.org/drawingml/2006/picture">
                            <pic:pic>
                              <pic:nvPicPr>
                                <pic:cNvPr id="1951959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211003" name="Picture">
</wp:docPr>
                        <a:graphic>
                          <a:graphicData uri="http://schemas.openxmlformats.org/drawingml/2006/picture">
                            <pic:pic>
                              <pic:nvPicPr>
                                <pic:cNvPr id="18122110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134145" name="Picture">
</wp:docPr>
                        <a:graphic>
                          <a:graphicData uri="http://schemas.openxmlformats.org/drawingml/2006/picture">
                            <pic:pic>
                              <pic:nvPicPr>
                                <pic:cNvPr id="2651341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043427" name="Picture">
</wp:docPr>
                        <a:graphic>
                          <a:graphicData uri="http://schemas.openxmlformats.org/drawingml/2006/picture">
                            <pic:pic>
                              <pic:nvPicPr>
                                <pic:cNvPr id="4700434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506878" name="Picture">
</wp:docPr>
                        <a:graphic>
                          <a:graphicData uri="http://schemas.openxmlformats.org/drawingml/2006/picture">
                            <pic:pic>
                              <pic:nvPicPr>
                                <pic:cNvPr id="4775068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731630" name="Picture">
</wp:docPr>
                        <a:graphic>
                          <a:graphicData uri="http://schemas.openxmlformats.org/drawingml/2006/picture">
                            <pic:pic>
                              <pic:nvPicPr>
                                <pic:cNvPr id="19807316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906821" name="Picture">
</wp:docPr>
                  <a:graphic>
                    <a:graphicData uri="http://schemas.openxmlformats.org/drawingml/2006/picture">
                      <pic:pic>
                        <pic:nvPicPr>
                          <pic:cNvPr id="1212906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57331" name="Picture">
</wp:docPr>
                  <a:graphic>
                    <a:graphicData uri="http://schemas.openxmlformats.org/drawingml/2006/picture">
                      <pic:pic>
                        <pic:nvPicPr>
                          <pic:cNvPr id="168957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Martainville-Épreville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23408" name="Picture">
</wp:docPr>
                  <a:graphic>
                    <a:graphicData uri="http://schemas.openxmlformats.org/drawingml/2006/picture">
                      <pic:pic>
                        <pic:nvPicPr>
                          <pic:cNvPr id="154223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Martainville-epreville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914523" name="Picture">
</wp:docPr>
                  <a:graphic>
                    <a:graphicData uri="http://schemas.openxmlformats.org/drawingml/2006/picture">
                      <pic:pic>
                        <pic:nvPicPr>
                          <pic:cNvPr id="27491452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282799" name="Picture">
</wp:docPr>
                  <a:graphic>
                    <a:graphicData uri="http://schemas.openxmlformats.org/drawingml/2006/picture">
                      <pic:pic>
                        <pic:nvPicPr>
                          <pic:cNvPr id="21302827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9132188" name="Picture">
</wp:docPr>
                  <a:graphic>
                    <a:graphicData uri="http://schemas.openxmlformats.org/drawingml/2006/picture">
                      <pic:pic>
                        <pic:nvPicPr>
                          <pic:cNvPr id="25913218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PPRi-Cailly Aubette Robec (76DDTM20110001)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82307" name="Picture">
</wp:docPr>
                        <a:graphic>
                          <a:graphicData uri="http://schemas.openxmlformats.org/drawingml/2006/picture">
                            <pic:pic>
                              <pic:nvPicPr>
                                <pic:cNvPr id="915823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PPRi-Cailly Aubette Robec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Date de prescription : 29/12/2008</w:t>
                    <w:br/>
                    <w:t xml:space="preserve">Date d'approbation : 11/07/2022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045733" name="Picture">
</wp:docPr>
                  <a:graphic>
                    <a:graphicData uri="http://schemas.openxmlformats.org/drawingml/2006/picture">
                      <pic:pic>
                        <pic:nvPicPr>
                          <pic:cNvPr id="651045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175664" name="Picture">
</wp:docPr>
                  <a:graphic>
                    <a:graphicData uri="http://schemas.openxmlformats.org/drawingml/2006/picture">
                      <pic:pic>
                        <pic:nvPicPr>
                          <pic:cNvPr id="792175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Martainville-Épreville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17436" name="Picture">
</wp:docPr>
                  <a:graphic>
                    <a:graphicData uri="http://schemas.openxmlformats.org/drawingml/2006/picture">
                      <pic:pic>
                        <pic:nvPicPr>
                          <pic:cNvPr id="192417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Martainville-epreville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008051" name="Picture">
</wp:docPr>
                        <a:graphic>
                          <a:graphicData uri="http://schemas.openxmlformats.org/drawingml/2006/picture">
                            <pic:pic>
                              <pic:nvPicPr>
                                <pic:cNvPr id="88300805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842781" name="Picture">
</wp:docPr>
                        <a:graphic>
                          <a:graphicData uri="http://schemas.openxmlformats.org/drawingml/2006/picture">
                            <pic:pic>
                              <pic:nvPicPr>
                                <pic:cNvPr id="98984278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INTE2519692A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INTE2427051A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114933" name="Picture">
</wp:docPr>
                  <a:graphic>
                    <a:graphicData uri="http://schemas.openxmlformats.org/drawingml/2006/picture">
                      <pic:pic>
                        <pic:nvPicPr>
                          <pic:cNvPr id="414114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849240" name="Picture">
</wp:docPr>
                  <a:graphic>
                    <a:graphicData uri="http://schemas.openxmlformats.org/drawingml/2006/picture">
                      <pic:pic>
                        <pic:nvPicPr>
                          <pic:cNvPr id="1551849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Martainville-Épreville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816788" name="Picture">
</wp:docPr>
                  <a:graphic>
                    <a:graphicData uri="http://schemas.openxmlformats.org/drawingml/2006/picture">
                      <pic:pic>
                        <pic:nvPicPr>
                          <pic:cNvPr id="1840816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Martainville-epreville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463667" name="Picture">
</wp:docPr>
                  <a:graphic>
                    <a:graphicData uri="http://schemas.openxmlformats.org/drawingml/2006/picture">
                      <pic:pic>
                        <pic:nvPicPr>
                          <pic:cNvPr id="17894636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087713" name="Picture">
</wp:docPr>
                  <a:graphic>
                    <a:graphicData uri="http://schemas.openxmlformats.org/drawingml/2006/picture">
                      <pic:pic>
                        <pic:nvPicPr>
                          <pic:cNvPr id="12530877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6445248" name="Picture">
</wp:docPr>
                  <a:graphic>
                    <a:graphicData uri="http://schemas.openxmlformats.org/drawingml/2006/picture">
                      <pic:pic>
                        <pic:nvPicPr>
                          <pic:cNvPr id="2016445248"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207274" name="Picture">
</wp:docPr>
                        <a:graphic>
                          <a:graphicData uri="http://schemas.openxmlformats.org/drawingml/2006/picture">
                            <pic:pic>
                              <pic:nvPicPr>
                                <pic:cNvPr id="6482072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970621" name="Picture">
</wp:docPr>
                  <a:graphic>
                    <a:graphicData uri="http://schemas.openxmlformats.org/drawingml/2006/picture">
                      <pic:pic>
                        <pic:nvPicPr>
                          <pic:cNvPr id="1525970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762371" name="Picture">
</wp:docPr>
                  <a:graphic>
                    <a:graphicData uri="http://schemas.openxmlformats.org/drawingml/2006/picture">
                      <pic:pic>
                        <pic:nvPicPr>
                          <pic:cNvPr id="804762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Martainville-Épreville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381201" name="Picture">
</wp:docPr>
                  <a:graphic>
                    <a:graphicData uri="http://schemas.openxmlformats.org/drawingml/2006/picture">
                      <pic:pic>
                        <pic:nvPicPr>
                          <pic:cNvPr id="1070381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Martainville-epreville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230036" name="Picture">
</wp:docPr>
                  <a:graphic>
                    <a:graphicData uri="http://schemas.openxmlformats.org/drawingml/2006/picture">
                      <pic:pic>
                        <pic:nvPicPr>
                          <pic:cNvPr id="727230036"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027384" name="Picture">
</wp:docPr>
                  <a:graphic>
                    <a:graphicData uri="http://schemas.openxmlformats.org/drawingml/2006/picture">
                      <pic:pic>
                        <pic:nvPicPr>
                          <pic:cNvPr id="12560273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243577" name="Picture">
</wp:docPr>
                  <a:graphic>
                    <a:graphicData uri="http://schemas.openxmlformats.org/drawingml/2006/picture">
                      <pic:pic>
                        <pic:nvPicPr>
                          <pic:cNvPr id="141243577"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771275" name="Picture">
</wp:docPr>
                        <a:graphic>
                          <a:graphicData uri="http://schemas.openxmlformats.org/drawingml/2006/picture">
                            <pic:pic>
                              <pic:nvPicPr>
                                <pic:cNvPr id="137977127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167479" name="Picture">
</wp:docPr>
                  <a:graphic>
                    <a:graphicData uri="http://schemas.openxmlformats.org/drawingml/2006/picture">
                      <pic:pic>
                        <pic:nvPicPr>
                          <pic:cNvPr id="1752167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446913" name="Picture">
</wp:docPr>
                  <a:graphic>
                    <a:graphicData uri="http://schemas.openxmlformats.org/drawingml/2006/picture">
                      <pic:pic>
                        <pic:nvPicPr>
                          <pic:cNvPr id="2136446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Martainville-Épreville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931547" name="Picture">
</wp:docPr>
                  <a:graphic>
                    <a:graphicData uri="http://schemas.openxmlformats.org/drawingml/2006/picture">
                      <pic:pic>
                        <pic:nvPicPr>
                          <pic:cNvPr id="1086931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Martainville-epreville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138843" name="Picture">
</wp:docPr>
                  <a:graphic>
                    <a:graphicData uri="http://schemas.openxmlformats.org/drawingml/2006/picture">
                      <pic:pic>
                        <pic:nvPicPr>
                          <pic:cNvPr id="1218138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65014" name="Picture">
</wp:docPr>
                  <a:graphic>
                    <a:graphicData uri="http://schemas.openxmlformats.org/drawingml/2006/picture">
                      <pic:pic>
                        <pic:nvPicPr>
                          <pic:cNvPr id="196165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Martainville-Épreville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89313" name="Picture">
</wp:docPr>
                  <a:graphic>
                    <a:graphicData uri="http://schemas.openxmlformats.org/drawingml/2006/picture">
                      <pic:pic>
                        <pic:nvPicPr>
                          <pic:cNvPr id="31489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Martainville-epreville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538242" name="Picture">
</wp:docPr>
                  <a:graphic>
                    <a:graphicData uri="http://schemas.openxmlformats.org/drawingml/2006/picture">
                      <pic:pic>
                        <pic:nvPicPr>
                          <pic:cNvPr id="4945382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220254" name="Picture">
</wp:docPr>
                  <a:graphic>
                    <a:graphicData uri="http://schemas.openxmlformats.org/drawingml/2006/picture">
                      <pic:pic>
                        <pic:nvPicPr>
                          <pic:cNvPr id="18382202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3570118" name="Picture">
</wp:docPr>
                  <a:graphic>
                    <a:graphicData uri="http://schemas.openxmlformats.org/drawingml/2006/picture">
                      <pic:pic>
                        <pic:nvPicPr>
                          <pic:cNvPr id="5535701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629613" name="Picture">
</wp:docPr>
                        <a:graphic>
                          <a:graphicData uri="http://schemas.openxmlformats.org/drawingml/2006/picture">
                            <pic:pic>
                              <pic:nvPicPr>
                                <pic:cNvPr id="19216296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998917" name="Picture">
</wp:docPr>
                  <a:graphic>
                    <a:graphicData uri="http://schemas.openxmlformats.org/drawingml/2006/picture">
                      <pic:pic>
                        <pic:nvPicPr>
                          <pic:cNvPr id="609998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187197" name="Picture">
</wp:docPr>
                  <a:graphic>
                    <a:graphicData uri="http://schemas.openxmlformats.org/drawingml/2006/picture">
                      <pic:pic>
                        <pic:nvPicPr>
                          <pic:cNvPr id="1142187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Martainville-Épreville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419971" name="Picture">
</wp:docPr>
                  <a:graphic>
                    <a:graphicData uri="http://schemas.openxmlformats.org/drawingml/2006/picture">
                      <pic:pic>
                        <pic:nvPicPr>
                          <pic:cNvPr id="407419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Martainville-epreville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196831" name="Picture">
</wp:docPr>
                  <a:graphic>
                    <a:graphicData uri="http://schemas.openxmlformats.org/drawingml/2006/picture">
                      <pic:pic>
                        <pic:nvPicPr>
                          <pic:cNvPr id="14771968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033282" name="Picture">
</wp:docPr>
                  <a:graphic>
                    <a:graphicData uri="http://schemas.openxmlformats.org/drawingml/2006/picture">
                      <pic:pic>
                        <pic:nvPicPr>
                          <pic:cNvPr id="16760332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0131976" name="Picture">
</wp:docPr>
                  <a:graphic>
                    <a:graphicData uri="http://schemas.openxmlformats.org/drawingml/2006/picture">
                      <pic:pic>
                        <pic:nvPicPr>
                          <pic:cNvPr id="21301319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830159" name="Picture">
</wp:docPr>
                        <a:graphic>
                          <a:graphicData uri="http://schemas.openxmlformats.org/drawingml/2006/picture">
                            <pic:pic>
                              <pic:nvPicPr>
                                <pic:cNvPr id="8428301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461308" name="Picture">
</wp:docPr>
                  <a:graphic>
                    <a:graphicData uri="http://schemas.openxmlformats.org/drawingml/2006/picture">
                      <pic:pic>
                        <pic:nvPicPr>
                          <pic:cNvPr id="1978461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79552" name="Picture">
</wp:docPr>
                  <a:graphic>
                    <a:graphicData uri="http://schemas.openxmlformats.org/drawingml/2006/picture">
                      <pic:pic>
                        <pic:nvPicPr>
                          <pic:cNvPr id="28579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Martainville-Épreville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212916" name="Picture">
</wp:docPr>
                  <a:graphic>
                    <a:graphicData uri="http://schemas.openxmlformats.org/drawingml/2006/picture">
                      <pic:pic>
                        <pic:nvPicPr>
                          <pic:cNvPr id="1428212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Martainville-epreville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249158" name="Picture">
</wp:docPr>
                  <a:graphic>
                    <a:graphicData uri="http://schemas.openxmlformats.org/drawingml/2006/picture">
                      <pic:pic>
                        <pic:nvPicPr>
                          <pic:cNvPr id="168424915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283989" name="Picture">
</wp:docPr>
                  <a:graphic>
                    <a:graphicData uri="http://schemas.openxmlformats.org/drawingml/2006/picture">
                      <pic:pic>
                        <pic:nvPicPr>
                          <pic:cNvPr id="21322839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00321387" name="Picture">
</wp:docPr>
                  <a:graphic>
                    <a:graphicData uri="http://schemas.openxmlformats.org/drawingml/2006/picture">
                      <pic:pic>
                        <pic:nvPicPr>
                          <pic:cNvPr id="800321387"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366541" name="Picture">
</wp:docPr>
                  <a:graphic>
                    <a:graphicData uri="http://schemas.openxmlformats.org/drawingml/2006/picture">
                      <pic:pic>
                        <pic:nvPicPr>
                          <pic:cNvPr id="2076366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527593" name="Picture">
</wp:docPr>
                  <a:graphic>
                    <a:graphicData uri="http://schemas.openxmlformats.org/drawingml/2006/picture">
                      <pic:pic>
                        <pic:nvPicPr>
                          <pic:cNvPr id="1270527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Martainville-Épreville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541670" name="Picture">
</wp:docPr>
                  <a:graphic>
                    <a:graphicData uri="http://schemas.openxmlformats.org/drawingml/2006/picture">
                      <pic:pic>
                        <pic:nvPicPr>
                          <pic:cNvPr id="1833541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Martainville-epreville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047657" name="Picture">
</wp:docPr>
                  <a:graphic>
                    <a:graphicData uri="http://schemas.openxmlformats.org/drawingml/2006/picture">
                      <pic:pic>
                        <pic:nvPicPr>
                          <pic:cNvPr id="192604765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401493" name="Picture">
</wp:docPr>
                  <a:graphic>
                    <a:graphicData uri="http://schemas.openxmlformats.org/drawingml/2006/picture">
                      <pic:pic>
                        <pic:nvPicPr>
                          <pic:cNvPr id="8674014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28272449" name="Picture">
</wp:docPr>
                  <a:graphic>
                    <a:graphicData uri="http://schemas.openxmlformats.org/drawingml/2006/picture">
                      <pic:pic>
                        <pic:nvPicPr>
                          <pic:cNvPr id="62827244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202128" name="Picture">
</wp:docPr>
                  <a:graphic>
                    <a:graphicData uri="http://schemas.openxmlformats.org/drawingml/2006/picture">
                      <pic:pic>
                        <pic:nvPicPr>
                          <pic:cNvPr id="1175202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648806" name="Picture">
</wp:docPr>
                  <a:graphic>
                    <a:graphicData uri="http://schemas.openxmlformats.org/drawingml/2006/picture">
                      <pic:pic>
                        <pic:nvPicPr>
                          <pic:cNvPr id="590648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Martainville-Épreville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818460" name="Picture">
</wp:docPr>
                  <a:graphic>
                    <a:graphicData uri="http://schemas.openxmlformats.org/drawingml/2006/picture">
                      <pic:pic>
                        <pic:nvPicPr>
                          <pic:cNvPr id="740818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"https://fiches-risques.brgm.fr/fr/georisques/mvt-synthetique/11100114" \t "_self" </w:instrText>
            </w:r>
            <w:r>
              <w:fldChar w:fldCharType="separate"/>
            </w:r>
            <w:r>
              <w:rPr>
                <w:rFonts w:ascii="Marianne" w:hAnsi="Marianne" w:eastAsia="Marianne" w:cs="Marianne"/>
                <w:sz w:val="14"/>
              </w:rPr>
              <w:t xml:space="preserve">11100114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terrain de football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"https://fiches-risques.brgm.fr/fr/georisques/mvt-synthetique/11101045" \t "_self" </w:instrText>
            </w:r>
            <w:r>
              <w:fldChar w:fldCharType="separate"/>
            </w:r>
            <w:r>
              <w:rPr>
                <w:rFonts w:ascii="Marianne" w:hAnsi="Marianne" w:eastAsia="Marianne" w:cs="Marianne"/>
                <w:sz w:val="14"/>
              </w:rPr>
              <w:t xml:space="preserve">11101045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Hameau de Rainfreville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"https://fiches-risques.brgm.fr/fr/georisques/mvt-synthetique/11101046" \t "_self" </w:instrText>
            </w:r>
            <w:r>
              <w:fldChar w:fldCharType="separate"/>
            </w:r>
            <w:r>
              <w:rPr>
                <w:rFonts w:ascii="Marianne" w:hAnsi="Marianne" w:eastAsia="Marianne" w:cs="Marianne"/>
                <w:sz w:val="14"/>
              </w:rPr>
              <w:t xml:space="preserve">11101046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"https://fiches-risques.brgm.fr/fr/georisques/mvt-synthetique/67600006" \t "_self" </w:instrText>
            </w:r>
            <w:r>
              <w:fldChar w:fldCharType="separate"/>
            </w:r>
            <w:r>
              <w:rPr>
                <w:rFonts w:ascii="Marianne" w:hAnsi="Marianne" w:eastAsia="Marianne" w:cs="Marianne"/>
                <w:sz w:val="14"/>
              </w:rPr>
              <w:t xml:space="preserve">67600006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155 rue du puits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793129" name="Picture">
</wp:docPr>
                  <a:graphic>
                    <a:graphicData uri="http://schemas.openxmlformats.org/drawingml/2006/picture">
                      <pic:pic>
                        <pic:nvPicPr>
                          <pic:cNvPr id="711793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243509" name="Picture">
</wp:docPr>
                  <a:graphic>
                    <a:graphicData uri="http://schemas.openxmlformats.org/drawingml/2006/picture">
                      <pic:pic>
                        <pic:nvPicPr>
                          <pic:cNvPr id="1200243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Martainville-Épreville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228139" name="Picture">
</wp:docPr>
                  <a:graphic>
                    <a:graphicData uri="http://schemas.openxmlformats.org/drawingml/2006/picture">
                      <pic:pic>
                        <pic:nvPicPr>
                          <pic:cNvPr id="1536228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"https://fiches-risques.brgm.fr/georisques/cavite/HNOAW0031886" \t "_self" </w:instrText>
            </w:r>
            <w:r>
              <w:fldChar w:fldCharType="separate"/>
            </w:r>
            <w:r>
              <w:rPr>
                <w:rFonts w:ascii="Marianne" w:hAnsi="Marianne" w:eastAsia="Marianne" w:cs="Marianne"/>
                <w:sz w:val="14"/>
              </w:rPr>
              <w:t xml:space="preserve">HNOAW0031886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76412 - 038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"https://fiches-risques.brgm.fr/georisques/cavite/HNOAW0031887" \t "_self" </w:instrText>
            </w:r>
            <w:r>
              <w:fldChar w:fldCharType="separate"/>
            </w:r>
            <w:r>
              <w:rPr>
                <w:rFonts w:ascii="Marianne" w:hAnsi="Marianne" w:eastAsia="Marianne" w:cs="Marianne"/>
                <w:sz w:val="14"/>
              </w:rPr>
              <w:t xml:space="preserve">HNOAW0031887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76412 - 009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"https://fiches-risques.brgm.fr/georisques/cavite/HNOAW0031888" \t "_self" </w:instrText>
            </w:r>
            <w:r>
              <w:fldChar w:fldCharType="separate"/>
            </w:r>
            <w:r>
              <w:rPr>
                <w:rFonts w:ascii="Marianne" w:hAnsi="Marianne" w:eastAsia="Marianne" w:cs="Marianne"/>
                <w:sz w:val="14"/>
              </w:rPr>
              <w:t xml:space="preserve">HNOAW0031888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76412 - 013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"https://fiches-risques.brgm.fr/georisques/cavite/HNOAW0031889" \t "_self" </w:instrText>
            </w:r>
            <w:r>
              <w:fldChar w:fldCharType="separate"/>
            </w:r>
            <w:r>
              <w:rPr>
                <w:rFonts w:ascii="Marianne" w:hAnsi="Marianne" w:eastAsia="Marianne" w:cs="Marianne"/>
                <w:sz w:val="14"/>
              </w:rPr>
              <w:t xml:space="preserve">HNOAW0031889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76412 - 041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"https://fiches-risques.brgm.fr/georisques/cavite/HNOAW0031890" \t "_self" </w:instrText>
            </w:r>
            <w:r>
              <w:fldChar w:fldCharType="separate"/>
            </w:r>
            <w:r>
              <w:rPr>
                <w:rFonts w:ascii="Marianne" w:hAnsi="Marianne" w:eastAsia="Marianne" w:cs="Marianne"/>
                <w:sz w:val="14"/>
              </w:rPr>
              <w:t xml:space="preserve">HNOAW0031890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76412 - 014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"https://fiches-risques.brgm.fr/georisques/cavite/HNOAW0031891" \t "_self" </w:instrText>
            </w:r>
            <w:r>
              <w:fldChar w:fldCharType="separate"/>
            </w:r>
            <w:r>
              <w:rPr>
                <w:rFonts w:ascii="Marianne" w:hAnsi="Marianne" w:eastAsia="Marianne" w:cs="Marianne"/>
                <w:sz w:val="14"/>
              </w:rPr>
              <w:t xml:space="preserve">HNOAW0031891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76412 - 036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"https://fiches-risques.brgm.fr/georisques/cavite/HNOAW0031892" \t "_self" </w:instrText>
            </w:r>
            <w:r>
              <w:fldChar w:fldCharType="separate"/>
            </w:r>
            <w:r>
              <w:rPr>
                <w:rFonts w:ascii="Marianne" w:hAnsi="Marianne" w:eastAsia="Marianne" w:cs="Marianne"/>
                <w:sz w:val="14"/>
              </w:rPr>
              <w:t xml:space="preserve">HNOAW0031892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76412 - 037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"https://fiches-risques.brgm.fr/georisques/cavite/HNOAW0031893" \t "_self" </w:instrText>
            </w:r>
            <w:r>
              <w:fldChar w:fldCharType="separate"/>
            </w:r>
            <w:r>
              <w:rPr>
                <w:rFonts w:ascii="Marianne" w:hAnsi="Marianne" w:eastAsia="Marianne" w:cs="Marianne"/>
                <w:sz w:val="14"/>
              </w:rPr>
              <w:t xml:space="preserve">HNOAW0031893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76412 - 031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"https://fiches-risques.brgm.fr/georisques/cavite/HNOAW0031894" \t "_self" </w:instrText>
            </w:r>
            <w:r>
              <w:fldChar w:fldCharType="separate"/>
            </w:r>
            <w:r>
              <w:rPr>
                <w:rFonts w:ascii="Marianne" w:hAnsi="Marianne" w:eastAsia="Marianne" w:cs="Marianne"/>
                <w:sz w:val="14"/>
              </w:rPr>
              <w:t xml:space="preserve">HNOAW0031894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76412 - 024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"https://fiches-risques.brgm.fr/georisques/cavite/HNOAW0031895" \t "_self" </w:instrText>
            </w:r>
            <w:r>
              <w:fldChar w:fldCharType="separate"/>
            </w:r>
            <w:r>
              <w:rPr>
                <w:rFonts w:ascii="Marianne" w:hAnsi="Marianne" w:eastAsia="Marianne" w:cs="Marianne"/>
                <w:sz w:val="14"/>
              </w:rPr>
              <w:t xml:space="preserve">HNOAW0031895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76412 - 010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"https://fiches-risques.brgm.fr/georisques/cavite/HNOAW0031896" \t "_self" </w:instrText>
            </w:r>
            <w:r>
              <w:fldChar w:fldCharType="separate"/>
            </w:r>
            <w:r>
              <w:rPr>
                <w:rFonts w:ascii="Marianne" w:hAnsi="Marianne" w:eastAsia="Marianne" w:cs="Marianne"/>
                <w:sz w:val="14"/>
              </w:rPr>
              <w:t xml:space="preserve">HNOAW0031896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76412 - 030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"https://fiches-risques.brgm.fr/georisques/cavite/HNOAW0031897" \t "_self" </w:instrText>
            </w:r>
            <w:r>
              <w:fldChar w:fldCharType="separate"/>
            </w:r>
            <w:r>
              <w:rPr>
                <w:rFonts w:ascii="Marianne" w:hAnsi="Marianne" w:eastAsia="Marianne" w:cs="Marianne"/>
                <w:sz w:val="14"/>
              </w:rPr>
              <w:t xml:space="preserve">HNOAW0031897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76412 - 029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"https://fiches-risques.brgm.fr/georisques/cavite/HNOAW0031899" \t "_self" </w:instrText>
            </w:r>
            <w:r>
              <w:fldChar w:fldCharType="separate"/>
            </w:r>
            <w:r>
              <w:rPr>
                <w:rFonts w:ascii="Marianne" w:hAnsi="Marianne" w:eastAsia="Marianne" w:cs="Marianne"/>
                <w:sz w:val="14"/>
              </w:rPr>
              <w:t xml:space="preserve">HNOAW0031899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76412 - 011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"https://fiches-risques.brgm.fr/georisques/cavite/HNOAW0031900" \t "_self" </w:instrText>
            </w:r>
            <w:r>
              <w:fldChar w:fldCharType="separate"/>
            </w:r>
            <w:r>
              <w:rPr>
                <w:rFonts w:ascii="Marianne" w:hAnsi="Marianne" w:eastAsia="Marianne" w:cs="Marianne"/>
                <w:sz w:val="14"/>
              </w:rPr>
              <w:t xml:space="preserve">HNOAW0031900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76412 - 039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"https://fiches-risques.brgm.fr/georisques/cavite/HNOAW0031901" \t "_self" </w:instrText>
            </w:r>
            <w:r>
              <w:fldChar w:fldCharType="separate"/>
            </w:r>
            <w:r>
              <w:rPr>
                <w:rFonts w:ascii="Marianne" w:hAnsi="Marianne" w:eastAsia="Marianne" w:cs="Marianne"/>
                <w:sz w:val="14"/>
              </w:rPr>
              <w:t xml:space="preserve">HNOAW0031901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76412 - 025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"https://fiches-risques.brgm.fr/georisques/cavite/HNOAW0031904" \t "_self" </w:instrText>
            </w:r>
            <w:r>
              <w:fldChar w:fldCharType="separate"/>
            </w:r>
            <w:r>
              <w:rPr>
                <w:rFonts w:ascii="Marianne" w:hAnsi="Marianne" w:eastAsia="Marianne" w:cs="Marianne"/>
                <w:sz w:val="14"/>
              </w:rPr>
              <w:t xml:space="preserve">HNOAW0031904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76412 - 027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"https://fiches-risques.brgm.fr/georisques/cavite/HNOAW0031905" \t "_self" </w:instrText>
            </w:r>
            <w:r>
              <w:fldChar w:fldCharType="separate"/>
            </w:r>
            <w:r>
              <w:rPr>
                <w:rFonts w:ascii="Marianne" w:hAnsi="Marianne" w:eastAsia="Marianne" w:cs="Marianne"/>
                <w:sz w:val="14"/>
              </w:rPr>
              <w:t xml:space="preserve">HNOAW0031905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76412 - 026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"https://fiches-risques.brgm.fr/georisques/cavite/HNOAW0031906" \t "_self" </w:instrText>
            </w:r>
            <w:r>
              <w:fldChar w:fldCharType="separate"/>
            </w:r>
            <w:r>
              <w:rPr>
                <w:rFonts w:ascii="Marianne" w:hAnsi="Marianne" w:eastAsia="Marianne" w:cs="Marianne"/>
                <w:sz w:val="14"/>
              </w:rPr>
              <w:t xml:space="preserve">HNOAW0031906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76412 - 020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"https://fiches-risques.brgm.fr/georisques/cavite/HNOAW0031908" \t "_self" </w:instrText>
            </w:r>
            <w:r>
              <w:fldChar w:fldCharType="separate"/>
            </w:r>
            <w:r>
              <w:rPr>
                <w:rFonts w:ascii="Marianne" w:hAnsi="Marianne" w:eastAsia="Marianne" w:cs="Marianne"/>
                <w:sz w:val="14"/>
              </w:rPr>
              <w:t xml:space="preserve">HNOAW0031908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76412 - 032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"https://fiches-risques.brgm.fr/georisques/cavite/HNOAW0031909" \t "_self" </w:instrText>
            </w:r>
            <w:r>
              <w:fldChar w:fldCharType="separate"/>
            </w:r>
            <w:r>
              <w:rPr>
                <w:rFonts w:ascii="Marianne" w:hAnsi="Marianne" w:eastAsia="Marianne" w:cs="Marianne"/>
                <w:sz w:val="14"/>
              </w:rPr>
              <w:t xml:space="preserve">HNOAW0031909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76412 - 019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"https://fiches-risques.brgm.fr/georisques/cavite/HNOAW0031912" \t "_self" </w:instrText>
            </w:r>
            <w:r>
              <w:fldChar w:fldCharType="separate"/>
            </w:r>
            <w:r>
              <w:rPr>
                <w:rFonts w:ascii="Marianne" w:hAnsi="Marianne" w:eastAsia="Marianne" w:cs="Marianne"/>
                <w:sz w:val="14"/>
              </w:rPr>
              <w:t xml:space="preserve">HNOAW0031912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76412 - 021</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581196" name="Picture">
</wp:docPr>
                  <a:graphic>
                    <a:graphicData uri="http://schemas.openxmlformats.org/drawingml/2006/picture">
                      <pic:pic>
                        <pic:nvPicPr>
                          <pic:cNvPr id="1296581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515835" name="Picture">
</wp:docPr>
                  <a:graphic>
                    <a:graphicData uri="http://schemas.openxmlformats.org/drawingml/2006/picture">
                      <pic:pic>
                        <pic:nvPicPr>
                          <pic:cNvPr id="1481515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Martainville-Épreville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11098" name="Picture">
</wp:docPr>
                  <a:graphic>
                    <a:graphicData uri="http://schemas.openxmlformats.org/drawingml/2006/picture">
                      <pic:pic>
                        <pic:nvPicPr>
                          <pic:cNvPr id="81511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