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63372" name="Picture">
</wp:docPr>
                  <a:graphic>
                    <a:graphicData uri="http://schemas.openxmlformats.org/drawingml/2006/picture">
                      <pic:pic>
                        <pic:nvPicPr>
                          <pic:cNvPr id="213506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937733" name="Picture">
</wp:docPr>
                  <a:graphic>
                    <a:graphicData uri="http://schemas.openxmlformats.org/drawingml/2006/picture">
                      <pic:pic>
                        <pic:nvPicPr>
                          <pic:cNvPr id="1985937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8041075" name="Picture">
</wp:docPr>
                        <a:graphic>
                          <a:graphicData uri="http://schemas.openxmlformats.org/drawingml/2006/picture">
                            <pic:pic>
                              <pic:nvPicPr>
                                <pic:cNvPr id="1598041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74460 Marnaz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07875" name="Picture">
</wp:docPr>
                  <a:graphic>
                    <a:graphicData uri="http://schemas.openxmlformats.org/drawingml/2006/picture">
                      <pic:pic>
                        <pic:nvPicPr>
                          <pic:cNvPr id="213007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150734" name="Picture">
</wp:docPr>
                  <a:graphic>
                    <a:graphicData uri="http://schemas.openxmlformats.org/drawingml/2006/picture">
                      <pic:pic>
                        <pic:nvPicPr>
                          <pic:cNvPr id="748150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42396" name="Picture">
</wp:docPr>
                  <a:graphic>
                    <a:graphicData uri="http://schemas.openxmlformats.org/drawingml/2006/picture">
                      <pic:pic>
                        <pic:nvPicPr>
                          <pic:cNvPr id="89344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41004" name="Picture">
</wp:docPr>
                  <a:graphic>
                    <a:graphicData uri="http://schemas.openxmlformats.org/drawingml/2006/picture">
                      <pic:pic>
                        <pic:nvPicPr>
                          <pic:cNvPr id="80344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44127" name="Picture">
</wp:docPr>
                  <a:graphic>
                    <a:graphicData uri="http://schemas.openxmlformats.org/drawingml/2006/picture">
                      <pic:pic>
                        <pic:nvPicPr>
                          <pic:cNvPr id="94714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820031" name="Picture">
</wp:docPr>
                        <a:graphic>
                          <a:graphicData uri="http://schemas.openxmlformats.org/drawingml/2006/picture">
                            <pic:pic>
                              <pic:nvPicPr>
                                <pic:cNvPr id="1321820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28088" name="Picture">
</wp:docPr>
                        <a:graphic>
                          <a:graphicData uri="http://schemas.openxmlformats.org/drawingml/2006/picture">
                            <pic:pic>
                              <pic:nvPicPr>
                                <pic:cNvPr id="1989828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67259" name="Picture">
</wp:docPr>
                        <a:graphic>
                          <a:graphicData uri="http://schemas.openxmlformats.org/drawingml/2006/picture">
                            <pic:pic>
                              <pic:nvPicPr>
                                <pic:cNvPr id="265467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99273" name="Picture">
</wp:docPr>
                        <a:graphic>
                          <a:graphicData uri="http://schemas.openxmlformats.org/drawingml/2006/picture">
                            <pic:pic>
                              <pic:nvPicPr>
                                <pic:cNvPr id="704199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05167" name="Picture">
</wp:docPr>
                        <a:graphic>
                          <a:graphicData uri="http://schemas.openxmlformats.org/drawingml/2006/picture">
                            <pic:pic>
                              <pic:nvPicPr>
                                <pic:cNvPr id="150110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42130" name="Picture">
</wp:docPr>
                        <a:graphic>
                          <a:graphicData uri="http://schemas.openxmlformats.org/drawingml/2006/picture">
                            <pic:pic>
                              <pic:nvPicPr>
                                <pic:cNvPr id="537442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16300" name="Picture">
</wp:docPr>
                        <a:graphic>
                          <a:graphicData uri="http://schemas.openxmlformats.org/drawingml/2006/picture">
                            <pic:pic>
                              <pic:nvPicPr>
                                <pic:cNvPr id="1152716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93728" name="Picture">
</wp:docPr>
                        <a:graphic>
                          <a:graphicData uri="http://schemas.openxmlformats.org/drawingml/2006/picture">
                            <pic:pic>
                              <pic:nvPicPr>
                                <pic:cNvPr id="1287293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85901" name="Picture">
</wp:docPr>
                        <a:graphic>
                          <a:graphicData uri="http://schemas.openxmlformats.org/drawingml/2006/picture">
                            <pic:pic>
                              <pic:nvPicPr>
                                <pic:cNvPr id="5458859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08399" name="Picture">
</wp:docPr>
                        <a:graphic>
                          <a:graphicData uri="http://schemas.openxmlformats.org/drawingml/2006/picture">
                            <pic:pic>
                              <pic:nvPicPr>
                                <pic:cNvPr id="1298108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72039" name="Picture">
</wp:docPr>
                        <a:graphic>
                          <a:graphicData uri="http://schemas.openxmlformats.org/drawingml/2006/picture">
                            <pic:pic>
                              <pic:nvPicPr>
                                <pic:cNvPr id="979972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73831" name="Picture">
</wp:docPr>
                        <a:graphic>
                          <a:graphicData uri="http://schemas.openxmlformats.org/drawingml/2006/picture">
                            <pic:pic>
                              <pic:nvPicPr>
                                <pic:cNvPr id="1368673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39890" name="Picture">
</wp:docPr>
                        <a:graphic>
                          <a:graphicData uri="http://schemas.openxmlformats.org/drawingml/2006/picture">
                            <pic:pic>
                              <pic:nvPicPr>
                                <pic:cNvPr id="1977239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1522" name="Picture">
</wp:docPr>
                        <a:graphic>
                          <a:graphicData uri="http://schemas.openxmlformats.org/drawingml/2006/picture">
                            <pic:pic>
                              <pic:nvPicPr>
                                <pic:cNvPr id="167121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72844" name="Picture">
</wp:docPr>
                        <a:graphic>
                          <a:graphicData uri="http://schemas.openxmlformats.org/drawingml/2006/picture">
                            <pic:pic>
                              <pic:nvPicPr>
                                <pic:cNvPr id="10056728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98216" name="Picture">
</wp:docPr>
                        <a:graphic>
                          <a:graphicData uri="http://schemas.openxmlformats.org/drawingml/2006/picture">
                            <pic:pic>
                              <pic:nvPicPr>
                                <pic:cNvPr id="768098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64624" name="Picture">
</wp:docPr>
                        <a:graphic>
                          <a:graphicData uri="http://schemas.openxmlformats.org/drawingml/2006/picture">
                            <pic:pic>
                              <pic:nvPicPr>
                                <pic:cNvPr id="602364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23710" name="Picture">
</wp:docPr>
                        <a:graphic>
                          <a:graphicData uri="http://schemas.openxmlformats.org/drawingml/2006/picture">
                            <pic:pic>
                              <pic:nvPicPr>
                                <pic:cNvPr id="19873237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43501" name="Picture">
</wp:docPr>
                        <a:graphic>
                          <a:graphicData uri="http://schemas.openxmlformats.org/drawingml/2006/picture">
                            <pic:pic>
                              <pic:nvPicPr>
                                <pic:cNvPr id="8597435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13627" name="Picture">
</wp:docPr>
                        <a:graphic>
                          <a:graphicData uri="http://schemas.openxmlformats.org/drawingml/2006/picture">
                            <pic:pic>
                              <pic:nvPicPr>
                                <pic:cNvPr id="1296913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52542" name="Picture">
</wp:docPr>
                        <a:graphic>
                          <a:graphicData uri="http://schemas.openxmlformats.org/drawingml/2006/picture">
                            <pic:pic>
                              <pic:nvPicPr>
                                <pic:cNvPr id="2841525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92108" name="Picture">
</wp:docPr>
                        <a:graphic>
                          <a:graphicData uri="http://schemas.openxmlformats.org/drawingml/2006/picture">
                            <pic:pic>
                              <pic:nvPicPr>
                                <pic:cNvPr id="417792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41666" name="Picture">
</wp:docPr>
                        <a:graphic>
                          <a:graphicData uri="http://schemas.openxmlformats.org/drawingml/2006/picture">
                            <pic:pic>
                              <pic:nvPicPr>
                                <pic:cNvPr id="1827141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747849" name="Picture">
</wp:docPr>
                        <a:graphic>
                          <a:graphicData uri="http://schemas.openxmlformats.org/drawingml/2006/picture">
                            <pic:pic>
                              <pic:nvPicPr>
                                <pic:cNvPr id="12437478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155037" name="Picture">
</wp:docPr>
                        <a:graphic>
                          <a:graphicData uri="http://schemas.openxmlformats.org/drawingml/2006/picture">
                            <pic:pic>
                              <pic:nvPicPr>
                                <pic:cNvPr id="17751550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77937" name="Picture">
</wp:docPr>
                        <a:graphic>
                          <a:graphicData uri="http://schemas.openxmlformats.org/drawingml/2006/picture">
                            <pic:pic>
                              <pic:nvPicPr>
                                <pic:cNvPr id="7718779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01423" name="Picture">
</wp:docPr>
                        <a:graphic>
                          <a:graphicData uri="http://schemas.openxmlformats.org/drawingml/2006/picture">
                            <pic:pic>
                              <pic:nvPicPr>
                                <pic:cNvPr id="19621014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12936" name="Picture">
</wp:docPr>
                  <a:graphic>
                    <a:graphicData uri="http://schemas.openxmlformats.org/drawingml/2006/picture">
                      <pic:pic>
                        <pic:nvPicPr>
                          <pic:cNvPr id="163911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14728" name="Picture">
</wp:docPr>
                  <a:graphic>
                    <a:graphicData uri="http://schemas.openxmlformats.org/drawingml/2006/picture">
                      <pic:pic>
                        <pic:nvPicPr>
                          <pic:cNvPr id="123651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37590" name="Picture">
</wp:docPr>
                  <a:graphic>
                    <a:graphicData uri="http://schemas.openxmlformats.org/drawingml/2006/picture">
                      <pic:pic>
                        <pic:nvPicPr>
                          <pic:cNvPr id="71503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48080" name="Picture">
</wp:docPr>
                  <a:graphic>
                    <a:graphicData uri="http://schemas.openxmlformats.org/drawingml/2006/picture">
                      <pic:pic>
                        <pic:nvPicPr>
                          <pic:cNvPr id="20265480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54725" name="Picture">
</wp:docPr>
                  <a:graphic>
                    <a:graphicData uri="http://schemas.openxmlformats.org/drawingml/2006/picture">
                      <pic:pic>
                        <pic:nvPicPr>
                          <pic:cNvPr id="1866254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713768" name="Picture">
</wp:docPr>
                  <a:graphic>
                    <a:graphicData uri="http://schemas.openxmlformats.org/drawingml/2006/picture">
                      <pic:pic>
                        <pic:nvPicPr>
                          <pic:cNvPr id="5617137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Marnaz (74DDT19990005)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25710" name="Picture">
</wp:docPr>
                        <a:graphic>
                          <a:graphicData uri="http://schemas.openxmlformats.org/drawingml/2006/picture">
                            <pic:pic>
                              <pic:nvPicPr>
                                <pic:cNvPr id="1307125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Marnaz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639542" name="Picture">
</wp:docPr>
                        <a:graphic>
                          <a:graphicData uri="http://schemas.openxmlformats.org/drawingml/2006/picture">
                            <pic:pic>
                              <pic:nvPicPr>
                                <pic:cNvPr id="9026395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30059" name="Picture">
</wp:docPr>
                  <a:graphic>
                    <a:graphicData uri="http://schemas.openxmlformats.org/drawingml/2006/picture">
                      <pic:pic>
                        <pic:nvPicPr>
                          <pic:cNvPr id="162703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38703" name="Picture">
</wp:docPr>
                  <a:graphic>
                    <a:graphicData uri="http://schemas.openxmlformats.org/drawingml/2006/picture">
                      <pic:pic>
                        <pic:nvPicPr>
                          <pic:cNvPr id="153873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40525" name="Picture">
</wp:docPr>
                  <a:graphic>
                    <a:graphicData uri="http://schemas.openxmlformats.org/drawingml/2006/picture">
                      <pic:pic>
                        <pic:nvPicPr>
                          <pic:cNvPr id="156834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16121" name="Picture">
</wp:docPr>
                        <a:graphic>
                          <a:graphicData uri="http://schemas.openxmlformats.org/drawingml/2006/picture">
                            <pic:pic>
                              <pic:nvPicPr>
                                <pic:cNvPr id="1913116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19200" name="Picture">
</wp:docPr>
                        <a:graphic>
                          <a:graphicData uri="http://schemas.openxmlformats.org/drawingml/2006/picture">
                            <pic:pic>
                              <pic:nvPicPr>
                                <pic:cNvPr id="18836192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24209" name="Picture">
</wp:docPr>
                  <a:graphic>
                    <a:graphicData uri="http://schemas.openxmlformats.org/drawingml/2006/picture">
                      <pic:pic>
                        <pic:nvPicPr>
                          <pic:cNvPr id="106792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49996" name="Picture">
</wp:docPr>
                  <a:graphic>
                    <a:graphicData uri="http://schemas.openxmlformats.org/drawingml/2006/picture">
                      <pic:pic>
                        <pic:nvPicPr>
                          <pic:cNvPr id="105954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76119" name="Picture">
</wp:docPr>
                  <a:graphic>
                    <a:graphicData uri="http://schemas.openxmlformats.org/drawingml/2006/picture">
                      <pic:pic>
                        <pic:nvPicPr>
                          <pic:cNvPr id="165697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52107" name="Picture">
</wp:docPr>
                  <a:graphic>
                    <a:graphicData uri="http://schemas.openxmlformats.org/drawingml/2006/picture">
                      <pic:pic>
                        <pic:nvPicPr>
                          <pic:cNvPr id="1470052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095" name="Picture">
</wp:docPr>
                  <a:graphic>
                    <a:graphicData uri="http://schemas.openxmlformats.org/drawingml/2006/picture">
                      <pic:pic>
                        <pic:nvPicPr>
                          <pic:cNvPr id="9157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930326" name="Picture">
</wp:docPr>
                  <a:graphic>
                    <a:graphicData uri="http://schemas.openxmlformats.org/drawingml/2006/picture">
                      <pic:pic>
                        <pic:nvPicPr>
                          <pic:cNvPr id="16979303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1799" name="Picture">
</wp:docPr>
                        <a:graphic>
                          <a:graphicData uri="http://schemas.openxmlformats.org/drawingml/2006/picture">
                            <pic:pic>
                              <pic:nvPicPr>
                                <pic:cNvPr id="47081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17996" name="Picture">
</wp:docPr>
                  <a:graphic>
                    <a:graphicData uri="http://schemas.openxmlformats.org/drawingml/2006/picture">
                      <pic:pic>
                        <pic:nvPicPr>
                          <pic:cNvPr id="29431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06784" name="Picture">
</wp:docPr>
                  <a:graphic>
                    <a:graphicData uri="http://schemas.openxmlformats.org/drawingml/2006/picture">
                      <pic:pic>
                        <pic:nvPicPr>
                          <pic:cNvPr id="113520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05699" name="Picture">
</wp:docPr>
                  <a:graphic>
                    <a:graphicData uri="http://schemas.openxmlformats.org/drawingml/2006/picture">
                      <pic:pic>
                        <pic:nvPicPr>
                          <pic:cNvPr id="84490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75789" name="Picture">
</wp:docPr>
                  <a:graphic>
                    <a:graphicData uri="http://schemas.openxmlformats.org/drawingml/2006/picture">
                      <pic:pic>
                        <pic:nvPicPr>
                          <pic:cNvPr id="36347578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88828" name="Picture">
</wp:docPr>
                  <a:graphic>
                    <a:graphicData uri="http://schemas.openxmlformats.org/drawingml/2006/picture">
                      <pic:pic>
                        <pic:nvPicPr>
                          <pic:cNvPr id="1319588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176957" name="Picture">
</wp:docPr>
                  <a:graphic>
                    <a:graphicData uri="http://schemas.openxmlformats.org/drawingml/2006/picture">
                      <pic:pic>
                        <pic:nvPicPr>
                          <pic:cNvPr id="35917695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467586" name="Picture">
</wp:docPr>
                        <a:graphic>
                          <a:graphicData uri="http://schemas.openxmlformats.org/drawingml/2006/picture">
                            <pic:pic>
                              <pic:nvPicPr>
                                <pic:cNvPr id="656467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206888" name="Picture">
</wp:docPr>
                        <a:graphic>
                          <a:graphicData uri="http://schemas.openxmlformats.org/drawingml/2006/picture">
                            <pic:pic>
                              <pic:nvPicPr>
                                <pic:cNvPr id="1389206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23284" name="Picture">
</wp:docPr>
                  <a:graphic>
                    <a:graphicData uri="http://schemas.openxmlformats.org/drawingml/2006/picture">
                      <pic:pic>
                        <pic:nvPicPr>
                          <pic:cNvPr id="196812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88959" name="Picture">
</wp:docPr>
                  <a:graphic>
                    <a:graphicData uri="http://schemas.openxmlformats.org/drawingml/2006/picture">
                      <pic:pic>
                        <pic:nvPicPr>
                          <pic:cNvPr id="118268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73445" name="Picture">
</wp:docPr>
                  <a:graphic>
                    <a:graphicData uri="http://schemas.openxmlformats.org/drawingml/2006/picture">
                      <pic:pic>
                        <pic:nvPicPr>
                          <pic:cNvPr id="202837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Marnaz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85193" name="Picture">
</wp:docPr>
                  <a:graphic>
                    <a:graphicData uri="http://schemas.openxmlformats.org/drawingml/2006/picture">
                      <pic:pic>
                        <pic:nvPicPr>
                          <pic:cNvPr id="129418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89036" name="Picture">
</wp:docPr>
                  <a:graphic>
                    <a:graphicData uri="http://schemas.openxmlformats.org/drawingml/2006/picture">
                      <pic:pic>
                        <pic:nvPicPr>
                          <pic:cNvPr id="201938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37583" name="Picture">
</wp:docPr>
                  <a:graphic>
                    <a:graphicData uri="http://schemas.openxmlformats.org/drawingml/2006/picture">
                      <pic:pic>
                        <pic:nvPicPr>
                          <pic:cNvPr id="88663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59234" name="Picture">
</wp:docPr>
                  <a:graphic>
                    <a:graphicData uri="http://schemas.openxmlformats.org/drawingml/2006/picture">
                      <pic:pic>
                        <pic:nvPicPr>
                          <pic:cNvPr id="78005923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2392" name="Picture">
</wp:docPr>
                  <a:graphic>
                    <a:graphicData uri="http://schemas.openxmlformats.org/drawingml/2006/picture">
                      <pic:pic>
                        <pic:nvPicPr>
                          <pic:cNvPr id="148192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523335" name="Picture">
</wp:docPr>
                  <a:graphic>
                    <a:graphicData uri="http://schemas.openxmlformats.org/drawingml/2006/picture">
                      <pic:pic>
                        <pic:nvPicPr>
                          <pic:cNvPr id="13395233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8401" name="Picture">
</wp:docPr>
                        <a:graphic>
                          <a:graphicData uri="http://schemas.openxmlformats.org/drawingml/2006/picture">
                            <pic:pic>
                              <pic:nvPicPr>
                                <pic:cNvPr id="15995840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74834" name="Picture">
</wp:docPr>
                  <a:graphic>
                    <a:graphicData uri="http://schemas.openxmlformats.org/drawingml/2006/picture">
                      <pic:pic>
                        <pic:nvPicPr>
                          <pic:cNvPr id="5805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54384" name="Picture">
</wp:docPr>
                  <a:graphic>
                    <a:graphicData uri="http://schemas.openxmlformats.org/drawingml/2006/picture">
                      <pic:pic>
                        <pic:nvPicPr>
                          <pic:cNvPr id="145195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27206" name="Picture">
</wp:docPr>
                  <a:graphic>
                    <a:graphicData uri="http://schemas.openxmlformats.org/drawingml/2006/picture">
                      <pic:pic>
                        <pic:nvPicPr>
                          <pic:cNvPr id="84262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88574" name="Picture">
</wp:docPr>
                  <a:graphic>
                    <a:graphicData uri="http://schemas.openxmlformats.org/drawingml/2006/picture">
                      <pic:pic>
                        <pic:nvPicPr>
                          <pic:cNvPr id="32368857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15511" name="Picture">
</wp:docPr>
                  <a:graphic>
                    <a:graphicData uri="http://schemas.openxmlformats.org/drawingml/2006/picture">
                      <pic:pic>
                        <pic:nvPicPr>
                          <pic:cNvPr id="1065215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925853" name="Picture">
</wp:docPr>
                  <a:graphic>
                    <a:graphicData uri="http://schemas.openxmlformats.org/drawingml/2006/picture">
                      <pic:pic>
                        <pic:nvPicPr>
                          <pic:cNvPr id="96492585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24139" name="Picture">
</wp:docPr>
                        <a:graphic>
                          <a:graphicData uri="http://schemas.openxmlformats.org/drawingml/2006/picture">
                            <pic:pic>
                              <pic:nvPicPr>
                                <pic:cNvPr id="1043124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6467" name="Picture">
</wp:docPr>
                  <a:graphic>
                    <a:graphicData uri="http://schemas.openxmlformats.org/drawingml/2006/picture">
                      <pic:pic>
                        <pic:nvPicPr>
                          <pic:cNvPr id="10342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254506" name="Picture">
</wp:docPr>
                  <a:graphic>
                    <a:graphicData uri="http://schemas.openxmlformats.org/drawingml/2006/picture">
                      <pic:pic>
                        <pic:nvPicPr>
                          <pic:cNvPr id="89025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13364" name="Picture">
</wp:docPr>
                  <a:graphic>
                    <a:graphicData uri="http://schemas.openxmlformats.org/drawingml/2006/picture">
                      <pic:pic>
                        <pic:nvPicPr>
                          <pic:cNvPr id="183041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80988" name="Picture">
</wp:docPr>
                  <a:graphic>
                    <a:graphicData uri="http://schemas.openxmlformats.org/drawingml/2006/picture">
                      <pic:pic>
                        <pic:nvPicPr>
                          <pic:cNvPr id="2117780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52099" name="Picture">
</wp:docPr>
                  <a:graphic>
                    <a:graphicData uri="http://schemas.openxmlformats.org/drawingml/2006/picture">
                      <pic:pic>
                        <pic:nvPicPr>
                          <pic:cNvPr id="6096520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995277" name="Picture">
</wp:docPr>
                  <a:graphic>
                    <a:graphicData uri="http://schemas.openxmlformats.org/drawingml/2006/picture">
                      <pic:pic>
                        <pic:nvPicPr>
                          <pic:cNvPr id="922995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531916" name="Picture">
</wp:docPr>
                        <a:graphic>
                          <a:graphicData uri="http://schemas.openxmlformats.org/drawingml/2006/picture">
                            <pic:pic>
                              <pic:nvPicPr>
                                <pic:cNvPr id="1277531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25767" name="Picture">
</wp:docPr>
                  <a:graphic>
                    <a:graphicData uri="http://schemas.openxmlformats.org/drawingml/2006/picture">
                      <pic:pic>
                        <pic:nvPicPr>
                          <pic:cNvPr id="170062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3756" name="Picture">
</wp:docPr>
                  <a:graphic>
                    <a:graphicData uri="http://schemas.openxmlformats.org/drawingml/2006/picture">
                      <pic:pic>
                        <pic:nvPicPr>
                          <pic:cNvPr id="15138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14648" name="Picture">
</wp:docPr>
                  <a:graphic>
                    <a:graphicData uri="http://schemas.openxmlformats.org/drawingml/2006/picture">
                      <pic:pic>
                        <pic:nvPicPr>
                          <pic:cNvPr id="27031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Marnaz</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24854" name="Picture">
</wp:docPr>
                  <a:graphic>
                    <a:graphicData uri="http://schemas.openxmlformats.org/drawingml/2006/picture">
                      <pic:pic>
                        <pic:nvPicPr>
                          <pic:cNvPr id="1396524854"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94249" name="Picture">
</wp:docPr>
                  <a:graphic>
                    <a:graphicData uri="http://schemas.openxmlformats.org/drawingml/2006/picture">
                      <pic:pic>
                        <pic:nvPicPr>
                          <pic:cNvPr id="2037794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9607813" name="Picture">
</wp:docPr>
                  <a:graphic>
                    <a:graphicData uri="http://schemas.openxmlformats.org/drawingml/2006/picture">
                      <pic:pic>
                        <pic:nvPicPr>
                          <pic:cNvPr id="529607813"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52838" name="Picture">
</wp:docPr>
                        <a:graphic>
                          <a:graphicData uri="http://schemas.openxmlformats.org/drawingml/2006/picture">
                            <pic:pic>
                              <pic:nvPicPr>
                                <pic:cNvPr id="85545283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58594" name="Picture">
</wp:docPr>
                  <a:graphic>
                    <a:graphicData uri="http://schemas.openxmlformats.org/drawingml/2006/picture">
                      <pic:pic>
                        <pic:nvPicPr>
                          <pic:cNvPr id="146055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2046" name="Picture">
</wp:docPr>
                  <a:graphic>
                    <a:graphicData uri="http://schemas.openxmlformats.org/drawingml/2006/picture">
                      <pic:pic>
                        <pic:nvPicPr>
                          <pic:cNvPr id="9332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56117" name="Picture">
</wp:docPr>
                  <a:graphic>
                    <a:graphicData uri="http://schemas.openxmlformats.org/drawingml/2006/picture">
                      <pic:pic>
                        <pic:nvPicPr>
                          <pic:cNvPr id="159045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14626" name="Picture">
</wp:docPr>
                  <a:graphic>
                    <a:graphicData uri="http://schemas.openxmlformats.org/drawingml/2006/picture">
                      <pic:pic>
                        <pic:nvPicPr>
                          <pic:cNvPr id="13318146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63623" name="Picture">
</wp:docPr>
                  <a:graphic>
                    <a:graphicData uri="http://schemas.openxmlformats.org/drawingml/2006/picture">
                      <pic:pic>
                        <pic:nvPicPr>
                          <pic:cNvPr id="16449636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6118792" name="Picture">
</wp:docPr>
                  <a:graphic>
                    <a:graphicData uri="http://schemas.openxmlformats.org/drawingml/2006/picture">
                      <pic:pic>
                        <pic:nvPicPr>
                          <pic:cNvPr id="92611879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63222" name="Picture">
</wp:docPr>
                  <a:graphic>
                    <a:graphicData uri="http://schemas.openxmlformats.org/drawingml/2006/picture">
                      <pic:pic>
                        <pic:nvPicPr>
                          <pic:cNvPr id="87276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38655" name="Picture">
</wp:docPr>
                  <a:graphic>
                    <a:graphicData uri="http://schemas.openxmlformats.org/drawingml/2006/picture">
                      <pic:pic>
                        <pic:nvPicPr>
                          <pic:cNvPr id="113583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59268" name="Picture">
</wp:docPr>
                  <a:graphic>
                    <a:graphicData uri="http://schemas.openxmlformats.org/drawingml/2006/picture">
                      <pic:pic>
                        <pic:nvPicPr>
                          <pic:cNvPr id="69215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54461" name="Picture">
</wp:docPr>
                  <a:graphic>
                    <a:graphicData uri="http://schemas.openxmlformats.org/drawingml/2006/picture">
                      <pic:pic>
                        <pic:nvPicPr>
                          <pic:cNvPr id="195645446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02062" name="Picture">
</wp:docPr>
                  <a:graphic>
                    <a:graphicData uri="http://schemas.openxmlformats.org/drawingml/2006/picture">
                      <pic:pic>
                        <pic:nvPicPr>
                          <pic:cNvPr id="9607020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064750" name="Picture">
</wp:docPr>
                  <a:graphic>
                    <a:graphicData uri="http://schemas.openxmlformats.org/drawingml/2006/picture">
                      <pic:pic>
                        <pic:nvPicPr>
                          <pic:cNvPr id="56106475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339912" name="Picture">
</wp:docPr>
                        <a:graphic>
                          <a:graphicData uri="http://schemas.openxmlformats.org/drawingml/2006/picture">
                            <pic:pic>
                              <pic:nvPicPr>
                                <pic:cNvPr id="209833991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96193" name="Picture">
</wp:docPr>
                  <a:graphic>
                    <a:graphicData uri="http://schemas.openxmlformats.org/drawingml/2006/picture">
                      <pic:pic>
                        <pic:nvPicPr>
                          <pic:cNvPr id="179239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28134" name="Picture">
</wp:docPr>
                  <a:graphic>
                    <a:graphicData uri="http://schemas.openxmlformats.org/drawingml/2006/picture">
                      <pic:pic>
                        <pic:nvPicPr>
                          <pic:cNvPr id="45412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0460" name="Picture">
</wp:docPr>
                  <a:graphic>
                    <a:graphicData uri="http://schemas.openxmlformats.org/drawingml/2006/picture">
                      <pic:pic>
                        <pic:nvPicPr>
                          <pic:cNvPr id="20820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"https://fiches-risques.brgm.fr/fr/georisques/mvt-synthetique/50000201" \t "_self" </w:instrText>
            </w:r>
            <w:r>
              <w:fldChar w:fldCharType="separate"/>
            </w:r>
            <w:r>
              <w:rPr>
                <w:rFonts w:ascii="Marianne" w:hAnsi="Marianne" w:eastAsia="Marianne" w:cs="Marianne"/>
                <w:sz w:val="14"/>
              </w:rPr>
              <w:t xml:space="preserve">50000201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"https://fiches-risques.brgm.fr/fr/georisques/mvt-synthetique/50000202" \t "_self" </w:instrText>
            </w:r>
            <w:r>
              <w:fldChar w:fldCharType="separate"/>
            </w:r>
            <w:r>
              <w:rPr>
                <w:rFonts w:ascii="Marianne" w:hAnsi="Marianne" w:eastAsia="Marianne" w:cs="Marianne"/>
                <w:sz w:val="14"/>
              </w:rPr>
              <w:t xml:space="preserve">50000202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83512" name="Picture">
</wp:docPr>
                  <a:graphic>
                    <a:graphicData uri="http://schemas.openxmlformats.org/drawingml/2006/picture">
                      <pic:pic>
                        <pic:nvPicPr>
                          <pic:cNvPr id="156578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03478" name="Picture">
</wp:docPr>
                  <a:graphic>
                    <a:graphicData uri="http://schemas.openxmlformats.org/drawingml/2006/picture">
                      <pic:pic>
                        <pic:nvPicPr>
                          <pic:cNvPr id="56270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90251" name="Picture">
</wp:docPr>
                  <a:graphic>
                    <a:graphicData uri="http://schemas.openxmlformats.org/drawingml/2006/picture">
                      <pic:pic>
                        <pic:nvPicPr>
                          <pic:cNvPr id="171929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"https://fiches-risques.brgm.fr/georisques/infosols/instruction/SSP001146301" \t "_blank" </w:instrText>
            </w:r>
            <w:r>
              <w:fldChar w:fldCharType="separate"/>
            </w:r>
            <w:r>
              <w:rPr>
                <w:rFonts w:ascii="Marianne" w:hAnsi="Marianne" w:eastAsia="Marianne" w:cs="Marianne"/>
                <w:sz w:val="14"/>
              </w:rPr>
              <w:t xml:space="preserve">SSP001146301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BOUVERAT INDUSTRIES  '' Site des Perrières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"https://fiches-risques.brgm.fr/georisques/infosols/instruction/SSP001147201" \t "_blank" </w:instrText>
            </w:r>
            <w:r>
              <w:fldChar w:fldCharType="separate"/>
            </w:r>
            <w:r>
              <w:rPr>
                <w:rFonts w:ascii="Marianne" w:hAnsi="Marianne" w:eastAsia="Marianne" w:cs="Marianne"/>
                <w:sz w:val="14"/>
              </w:rPr>
              <w:t xml:space="preserve">SSP001147201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ANPER-RBDH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"https://fiches-risques.brgm.fr/georisques/infosols/instruction/SSP001151101" \t "_blank" </w:instrText>
            </w:r>
            <w:r>
              <w:fldChar w:fldCharType="separate"/>
            </w:r>
            <w:r>
              <w:rPr>
                <w:rFonts w:ascii="Marianne" w:hAnsi="Marianne" w:eastAsia="Marianne" w:cs="Marianne"/>
                <w:sz w:val="14"/>
              </w:rPr>
              <w:t xml:space="preserve">SSP001151101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PRECITURN (ex DEPOISIER-GERVEX)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"https://fiches-risques.brgm.fr/georisques/infosols/instruction/SSP000069001" \t "_blank" </w:instrText>
            </w:r>
            <w:r>
              <w:fldChar w:fldCharType="separate"/>
            </w:r>
            <w:r>
              <w:rPr>
                <w:rFonts w:ascii="Marianne" w:hAnsi="Marianne" w:eastAsia="Marianne" w:cs="Marianne"/>
                <w:sz w:val="14"/>
              </w:rPr>
              <w:t xml:space="preserve">SSP000069001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HILITE EBEA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"https://fiches-risques.brgm.fr/georisques/infosols/instruction/SSP000068301" \t "_blank" </w:instrText>
            </w:r>
            <w:r>
              <w:fldChar w:fldCharType="separate"/>
            </w:r>
            <w:r>
              <w:rPr>
                <w:rFonts w:ascii="Marianne" w:hAnsi="Marianne" w:eastAsia="Marianne" w:cs="Marianne"/>
                <w:sz w:val="14"/>
              </w:rPr>
              <w:t xml:space="preserve">SSP000068301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BRIFFAZ ALBERT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829731" name="Picture">
</wp:docPr>
                  <a:graphic>
                    <a:graphicData uri="http://schemas.openxmlformats.org/drawingml/2006/picture">
                      <pic:pic>
                        <pic:nvPicPr>
                          <pic:cNvPr id="102182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0893" name="Picture">
</wp:docPr>
                  <a:graphic>
                    <a:graphicData uri="http://schemas.openxmlformats.org/drawingml/2006/picture">
                      <pic:pic>
                        <pic:nvPicPr>
                          <pic:cNvPr id="12440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69190" name="Picture">
</wp:docPr>
                  <a:graphic>
                    <a:graphicData uri="http://schemas.openxmlformats.org/drawingml/2006/picture">
                      <pic:pic>
                        <pic:nvPicPr>
                          <pic:cNvPr id="199866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"https://fiches-risques.brgm.fr/georisques/casias/SSP4088308" \t "_blank" </w:instrText>
            </w:r>
            <w:r>
              <w:fldChar w:fldCharType="separate"/>
            </w:r>
            <w:r>
              <w:rPr>
                <w:rFonts w:ascii="Marianne" w:hAnsi="Marianne" w:eastAsia="Marianne" w:cs="Marianne"/>
                <w:sz w:val="14"/>
              </w:rPr>
              <w:t xml:space="preserve">SSP4088308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BOUVERAT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"https://fiches-risques.brgm.fr/georisques/casias/SSP4081951" \t "_blank" </w:instrText>
            </w:r>
            <w:r>
              <w:fldChar w:fldCharType="separate"/>
            </w:r>
            <w:r>
              <w:rPr>
                <w:rFonts w:ascii="Marianne" w:hAnsi="Marianne" w:eastAsia="Marianne" w:cs="Marianne"/>
                <w:sz w:val="14"/>
              </w:rPr>
              <w:t xml:space="preserve">SSP4081951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"https://fiches-risques.brgm.fr/georisques/casias/SSP4081824" \t "_blank" </w:instrText>
            </w:r>
            <w:r>
              <w:fldChar w:fldCharType="separate"/>
            </w:r>
            <w:r>
              <w:rPr>
                <w:rFonts w:ascii="Marianne" w:hAnsi="Marianne" w:eastAsia="Marianne" w:cs="Marianne"/>
                <w:sz w:val="14"/>
              </w:rPr>
              <w:t xml:space="preserve">SSP4081824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"https://fiches-risques.brgm.fr/georisques/casias/SSP4081823" \t "_blank" </w:instrText>
            </w:r>
            <w:r>
              <w:fldChar w:fldCharType="separate"/>
            </w:r>
            <w:r>
              <w:rPr>
                <w:rFonts w:ascii="Marianne" w:hAnsi="Marianne" w:eastAsia="Marianne" w:cs="Marianne"/>
                <w:sz w:val="14"/>
              </w:rPr>
              <w:t xml:space="preserve">SSP4081823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"https://fiches-risques.brgm.fr/georisques/casias/SSP4081822" \t "_blank" </w:instrText>
            </w:r>
            <w:r>
              <w:fldChar w:fldCharType="separate"/>
            </w:r>
            <w:r>
              <w:rPr>
                <w:rFonts w:ascii="Marianne" w:hAnsi="Marianne" w:eastAsia="Marianne" w:cs="Marianne"/>
                <w:sz w:val="14"/>
              </w:rPr>
              <w:t xml:space="preserve">SSP4081822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d'aiguilles de montre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"https://fiches-risques.brgm.fr/georisques/casias/SSP4081821" \t "_blank" </w:instrText>
            </w:r>
            <w:r>
              <w:fldChar w:fldCharType="separate"/>
            </w:r>
            <w:r>
              <w:rPr>
                <w:rFonts w:ascii="Marianne" w:hAnsi="Marianne" w:eastAsia="Marianne" w:cs="Marianne"/>
                <w:sz w:val="14"/>
              </w:rPr>
              <w:t xml:space="preserve">SSP4081821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affûtage d'outils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"https://fiches-risques.brgm.fr/georisques/casias/SSP4081820" \t "_blank" </w:instrText>
            </w:r>
            <w:r>
              <w:fldChar w:fldCharType="separate"/>
            </w:r>
            <w:r>
              <w:rPr>
                <w:rFonts w:ascii="Marianne" w:hAnsi="Marianne" w:eastAsia="Marianne" w:cs="Marianne"/>
                <w:sz w:val="14"/>
              </w:rPr>
              <w:t xml:space="preserve">SSP4081820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concessionnaire DATSUN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"https://fiches-risques.brgm.fr/georisques/casias/SSP4081819" \t "_blank" </w:instrText>
            </w:r>
            <w:r>
              <w:fldChar w:fldCharType="separate"/>
            </w:r>
            <w:r>
              <w:rPr>
                <w:rFonts w:ascii="Marianne" w:hAnsi="Marianne" w:eastAsia="Marianne" w:cs="Marianne"/>
                <w:sz w:val="14"/>
              </w:rPr>
              <w:t xml:space="preserve">SSP4081819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"https://fiches-risques.brgm.fr/georisques/casias/SSP4081818" \t "_blank" </w:instrText>
            </w:r>
            <w:r>
              <w:fldChar w:fldCharType="separate"/>
            </w:r>
            <w:r>
              <w:rPr>
                <w:rFonts w:ascii="Marianne" w:hAnsi="Marianne" w:eastAsia="Marianne" w:cs="Marianne"/>
                <w:sz w:val="14"/>
              </w:rPr>
              <w:t xml:space="preserve">SSP4081818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"https://fiches-risques.brgm.fr/georisques/casias/SSP4081817" \t "_blank" </w:instrText>
            </w:r>
            <w:r>
              <w:fldChar w:fldCharType="separate"/>
            </w:r>
            <w:r>
              <w:rPr>
                <w:rFonts w:ascii="Marianne" w:hAnsi="Marianne" w:eastAsia="Marianne" w:cs="Marianne"/>
                <w:sz w:val="14"/>
              </w:rPr>
              <w:t xml:space="preserve">SSP4081817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"https://fiches-risques.brgm.fr/georisques/casias/SSP4081816" \t "_blank" </w:instrText>
            </w:r>
            <w:r>
              <w:fldChar w:fldCharType="separate"/>
            </w:r>
            <w:r>
              <w:rPr>
                <w:rFonts w:ascii="Marianne" w:hAnsi="Marianne" w:eastAsia="Marianne" w:cs="Marianne"/>
                <w:sz w:val="14"/>
              </w:rPr>
              <w:t xml:space="preserve">SSP4081816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"https://fiches-risques.brgm.fr/georisques/casias/SSP4081815" \t "_blank" </w:instrText>
            </w:r>
            <w:r>
              <w:fldChar w:fldCharType="separate"/>
            </w:r>
            <w:r>
              <w:rPr>
                <w:rFonts w:ascii="Marianne" w:hAnsi="Marianne" w:eastAsia="Marianne" w:cs="Marianne"/>
                <w:sz w:val="14"/>
              </w:rPr>
              <w:t xml:space="preserve">SSP4081815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"https://fiches-risques.brgm.fr/georisques/casias/SSP4081814" \t "_blank" </w:instrText>
            </w:r>
            <w:r>
              <w:fldChar w:fldCharType="separate"/>
            </w:r>
            <w:r>
              <w:rPr>
                <w:rFonts w:ascii="Marianne" w:hAnsi="Marianne" w:eastAsia="Marianne" w:cs="Marianne"/>
                <w:sz w:val="14"/>
              </w:rPr>
              <w:t xml:space="preserve">SSP4081814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"https://fiches-risques.brgm.fr/georisques/casias/SSP4080825" \t "_blank" </w:instrText>
            </w:r>
            <w:r>
              <w:fldChar w:fldCharType="separate"/>
            </w:r>
            <w:r>
              <w:rPr>
                <w:rFonts w:ascii="Marianne" w:hAnsi="Marianne" w:eastAsia="Marianne" w:cs="Marianne"/>
                <w:sz w:val="14"/>
              </w:rPr>
              <w:t xml:space="preserve">SSP4080825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"https://fiches-risques.brgm.fr/georisques/casias/SSP4080686" \t "_blank" </w:instrText>
            </w:r>
            <w:r>
              <w:fldChar w:fldCharType="separate"/>
            </w:r>
            <w:r>
              <w:rPr>
                <w:rFonts w:ascii="Marianne" w:hAnsi="Marianne" w:eastAsia="Marianne" w:cs="Marianne"/>
                <w:sz w:val="14"/>
              </w:rPr>
              <w:t xml:space="preserve">SSP4080686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"https://fiches-risques.brgm.fr/georisques/casias/SSP4080685" \t "_blank" </w:instrText>
            </w:r>
            <w:r>
              <w:fldChar w:fldCharType="separate"/>
            </w:r>
            <w:r>
              <w:rPr>
                <w:rFonts w:ascii="Marianne" w:hAnsi="Marianne" w:eastAsia="Marianne" w:cs="Marianne"/>
                <w:sz w:val="14"/>
              </w:rPr>
              <w:t xml:space="preserve">SSP4080685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"https://fiches-risques.brgm.fr/georisques/casias/SSP4080684" \t "_blank" </w:instrText>
            </w:r>
            <w:r>
              <w:fldChar w:fldCharType="separate"/>
            </w:r>
            <w:r>
              <w:rPr>
                <w:rFonts w:ascii="Marianne" w:hAnsi="Marianne" w:eastAsia="Marianne" w:cs="Marianne"/>
                <w:sz w:val="14"/>
              </w:rPr>
              <w:t xml:space="preserve">SSP4080684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"https://fiches-risques.brgm.fr/georisques/casias/SSP4080683" \t "_blank" </w:instrText>
            </w:r>
            <w:r>
              <w:fldChar w:fldCharType="separate"/>
            </w:r>
            <w:r>
              <w:rPr>
                <w:rFonts w:ascii="Marianne" w:hAnsi="Marianne" w:eastAsia="Marianne" w:cs="Marianne"/>
                <w:sz w:val="14"/>
              </w:rPr>
              <w:t xml:space="preserve">SSP4080683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préparation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"https://fiches-risques.brgm.fr/georisques/casias/SSP4080682" \t "_blank" </w:instrText>
            </w:r>
            <w:r>
              <w:fldChar w:fldCharType="separate"/>
            </w:r>
            <w:r>
              <w:rPr>
                <w:rFonts w:ascii="Marianne" w:hAnsi="Marianne" w:eastAsia="Marianne" w:cs="Marianne"/>
                <w:sz w:val="14"/>
              </w:rPr>
              <w:t xml:space="preserve">SSP4080682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"https://fiches-risques.brgm.fr/georisques/casias/SSP4080681" \t "_blank" </w:instrText>
            </w:r>
            <w:r>
              <w:fldChar w:fldCharType="separate"/>
            </w:r>
            <w:r>
              <w:rPr>
                <w:rFonts w:ascii="Marianne" w:hAnsi="Marianne" w:eastAsia="Marianne" w:cs="Marianne"/>
                <w:sz w:val="14"/>
              </w:rPr>
              <w:t xml:space="preserve">SSP4080681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"https://fiches-risques.brgm.fr/georisques/casias/SSP4080680" \t "_blank" </w:instrText>
            </w:r>
            <w:r>
              <w:fldChar w:fldCharType="separate"/>
            </w:r>
            <w:r>
              <w:rPr>
                <w:rFonts w:ascii="Marianne" w:hAnsi="Marianne" w:eastAsia="Marianne" w:cs="Marianne"/>
                <w:sz w:val="14"/>
              </w:rPr>
              <w:t xml:space="preserve">SSP4080680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"https://fiches-risques.brgm.fr/georisques/casias/SSP4080679" \t "_blank" </w:instrText>
            </w:r>
            <w:r>
              <w:fldChar w:fldCharType="separate"/>
            </w:r>
            <w:r>
              <w:rPr>
                <w:rFonts w:ascii="Marianne" w:hAnsi="Marianne" w:eastAsia="Marianne" w:cs="Marianne"/>
                <w:sz w:val="14"/>
              </w:rPr>
              <w:t xml:space="preserve">SSP4080679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"https://fiches-risques.brgm.fr/georisques/casias/SSP4080676" \t "_blank" </w:instrText>
            </w:r>
            <w:r>
              <w:fldChar w:fldCharType="separate"/>
            </w:r>
            <w:r>
              <w:rPr>
                <w:rFonts w:ascii="Marianne" w:hAnsi="Marianne" w:eastAsia="Marianne" w:cs="Marianne"/>
                <w:sz w:val="14"/>
              </w:rPr>
              <w:t xml:space="preserve">SSP4080676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"https://fiches-risques.brgm.fr/georisques/casias/SSP4080675" \t "_blank" </w:instrText>
            </w:r>
            <w:r>
              <w:fldChar w:fldCharType="separate"/>
            </w:r>
            <w:r>
              <w:rPr>
                <w:rFonts w:ascii="Marianne" w:hAnsi="Marianne" w:eastAsia="Marianne" w:cs="Marianne"/>
                <w:sz w:val="14"/>
              </w:rPr>
              <w:t xml:space="preserve">SSP4080675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"https://fiches-risques.brgm.fr/georisques/casias/SSP4080674" \t "_blank" </w:instrText>
            </w:r>
            <w:r>
              <w:fldChar w:fldCharType="separate"/>
            </w:r>
            <w:r>
              <w:rPr>
                <w:rFonts w:ascii="Marianne" w:hAnsi="Marianne" w:eastAsia="Marianne" w:cs="Marianne"/>
                <w:sz w:val="14"/>
              </w:rPr>
              <w:t xml:space="preserve">SSP4080674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"https://fiches-risques.brgm.fr/georisques/casias/SSP4080673" \t "_blank" </w:instrText>
            </w:r>
            <w:r>
              <w:fldChar w:fldCharType="separate"/>
            </w:r>
            <w:r>
              <w:rPr>
                <w:rFonts w:ascii="Marianne" w:hAnsi="Marianne" w:eastAsia="Marianne" w:cs="Marianne"/>
                <w:sz w:val="14"/>
              </w:rPr>
              <w:t xml:space="preserve">SSP4080673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"https://fiches-risques.brgm.fr/georisques/casias/SSP4080672" \t "_blank" </w:instrText>
            </w:r>
            <w:r>
              <w:fldChar w:fldCharType="separate"/>
            </w:r>
            <w:r>
              <w:rPr>
                <w:rFonts w:ascii="Marianne" w:hAnsi="Marianne" w:eastAsia="Marianne" w:cs="Marianne"/>
                <w:sz w:val="14"/>
              </w:rPr>
              <w:t xml:space="preserve">SSP4080672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Forgeron et serrurier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"https://fiches-risques.brgm.fr/georisques/casias/SSP4080671" \t "_blank" </w:instrText>
            </w:r>
            <w:r>
              <w:fldChar w:fldCharType="separate"/>
            </w:r>
            <w:r>
              <w:rPr>
                <w:rFonts w:ascii="Marianne" w:hAnsi="Marianne" w:eastAsia="Marianne" w:cs="Marianne"/>
                <w:sz w:val="14"/>
              </w:rPr>
              <w:t xml:space="preserve">SSP4080671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"https://fiches-risques.brgm.fr/georisques/casias/SSP4080670" \t "_blank" </w:instrText>
            </w:r>
            <w:r>
              <w:fldChar w:fldCharType="separate"/>
            </w:r>
            <w:r>
              <w:rPr>
                <w:rFonts w:ascii="Marianne" w:hAnsi="Marianne" w:eastAsia="Marianne" w:cs="Marianne"/>
                <w:sz w:val="14"/>
              </w:rPr>
              <w:t xml:space="preserve">SSP4080670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"https://fiches-risques.brgm.fr/georisques/casias/SSP4080669" \t "_blank" </w:instrText>
            </w:r>
            <w:r>
              <w:fldChar w:fldCharType="separate"/>
            </w:r>
            <w:r>
              <w:rPr>
                <w:rFonts w:ascii="Marianne" w:hAnsi="Marianne" w:eastAsia="Marianne" w:cs="Marianne"/>
                <w:sz w:val="14"/>
              </w:rPr>
              <w:t xml:space="preserve">SSP4080669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"https://fiches-risques.brgm.fr/georisques/casias/SSP4080668" \t "_blank" </w:instrText>
            </w:r>
            <w:r>
              <w:fldChar w:fldCharType="separate"/>
            </w:r>
            <w:r>
              <w:rPr>
                <w:rFonts w:ascii="Marianne" w:hAnsi="Marianne" w:eastAsia="Marianne" w:cs="Marianne"/>
                <w:sz w:val="14"/>
              </w:rPr>
              <w:t xml:space="preserve">SSP4080668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"https://fiches-risques.brgm.fr/georisques/casias/SSP4080667" \t "_blank" </w:instrText>
            </w:r>
            <w:r>
              <w:fldChar w:fldCharType="separate"/>
            </w:r>
            <w:r>
              <w:rPr>
                <w:rFonts w:ascii="Marianne" w:hAnsi="Marianne" w:eastAsia="Marianne" w:cs="Marianne"/>
                <w:sz w:val="14"/>
              </w:rPr>
              <w:t xml:space="preserve">SSP4080667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fraisage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"https://fiches-risques.brgm.fr/georisques/casias/SSP4080584" \t "_blank" </w:instrText>
            </w:r>
            <w:r>
              <w:fldChar w:fldCharType="separate"/>
            </w:r>
            <w:r>
              <w:rPr>
                <w:rFonts w:ascii="Marianne" w:hAnsi="Marianne" w:eastAsia="Marianne" w:cs="Marianne"/>
                <w:sz w:val="14"/>
              </w:rPr>
              <w:t xml:space="preserve">SSP4080584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emploi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"https://fiches-risques.brgm.fr/georisques/casias/SSP4080583" \t "_blank" </w:instrText>
            </w:r>
            <w:r>
              <w:fldChar w:fldCharType="separate"/>
            </w:r>
            <w:r>
              <w:rPr>
                <w:rFonts w:ascii="Marianne" w:hAnsi="Marianne" w:eastAsia="Marianne" w:cs="Marianne"/>
                <w:sz w:val="14"/>
              </w:rPr>
              <w:t xml:space="preserve">SSP4080583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et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"https://fiches-risques.brgm.fr/georisques/casias/SSP4080582" \t "_blank" </w:instrText>
            </w:r>
            <w:r>
              <w:fldChar w:fldCharType="separate"/>
            </w:r>
            <w:r>
              <w:rPr>
                <w:rFonts w:ascii="Marianne" w:hAnsi="Marianne" w:eastAsia="Marianne" w:cs="Marianne"/>
                <w:sz w:val="14"/>
              </w:rPr>
              <w:t xml:space="preserve">SSP4080582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Rectification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"https://fiches-risques.brgm.fr/georisques/casias/SSP4080581" \t "_blank" </w:instrText>
            </w:r>
            <w:r>
              <w:fldChar w:fldCharType="separate"/>
            </w:r>
            <w:r>
              <w:rPr>
                <w:rFonts w:ascii="Marianne" w:hAnsi="Marianne" w:eastAsia="Marianne" w:cs="Marianne"/>
                <w:sz w:val="14"/>
              </w:rPr>
              <w:t xml:space="preserve">SSP4080581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"https://fiches-risques.brgm.fr/georisques/casias/SSP4080580" \t "_blank" </w:instrText>
            </w:r>
            <w:r>
              <w:fldChar w:fldCharType="separate"/>
            </w:r>
            <w:r>
              <w:rPr>
                <w:rFonts w:ascii="Marianne" w:hAnsi="Marianne" w:eastAsia="Marianne" w:cs="Marianne"/>
                <w:sz w:val="14"/>
              </w:rPr>
              <w:t xml:space="preserve">SSP4080580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"https://fiches-risques.brgm.fr/georisques/casias/SSP4080579" \t "_blank" </w:instrText>
            </w:r>
            <w:r>
              <w:fldChar w:fldCharType="separate"/>
            </w:r>
            <w:r>
              <w:rPr>
                <w:rFonts w:ascii="Marianne" w:hAnsi="Marianne" w:eastAsia="Marianne" w:cs="Marianne"/>
                <w:sz w:val="14"/>
              </w:rPr>
              <w:t xml:space="preserve">SSP4080579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06615" name="Picture">
</wp:docPr>
                  <a:graphic>
                    <a:graphicData uri="http://schemas.openxmlformats.org/drawingml/2006/picture">
                      <pic:pic>
                        <pic:nvPicPr>
                          <pic:cNvPr id="33480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39400" name="Picture">
</wp:docPr>
                  <a:graphic>
                    <a:graphicData uri="http://schemas.openxmlformats.org/drawingml/2006/picture">
                      <pic:pic>
                        <pic:nvPicPr>
                          <pic:cNvPr id="117333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08262" name="Picture">
</wp:docPr>
                  <a:graphic>
                    <a:graphicData uri="http://schemas.openxmlformats.org/drawingml/2006/picture">
                      <pic:pic>
                        <pic:nvPicPr>
                          <pic:cNvPr id="94160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"https://fiches-risques.brgm.fr/georisques/casias/SSP4080578" \t "_blank" </w:instrText>
            </w:r>
            <w:r>
              <w:fldChar w:fldCharType="separate"/>
            </w:r>
            <w:r>
              <w:rPr>
                <w:rFonts w:ascii="Marianne" w:hAnsi="Marianne" w:eastAsia="Marianne" w:cs="Marianne"/>
                <w:sz w:val="14"/>
              </w:rPr>
              <w:t xml:space="preserve">SSP4080578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Extension d'une entreprise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"https://fiches-risques.brgm.fr/georisques/casias/SSP4080577" \t "_blank" </w:instrText>
            </w:r>
            <w:r>
              <w:fldChar w:fldCharType="separate"/>
            </w:r>
            <w:r>
              <w:rPr>
                <w:rFonts w:ascii="Marianne" w:hAnsi="Marianne" w:eastAsia="Marianne" w:cs="Marianne"/>
                <w:sz w:val="14"/>
              </w:rPr>
              <w:t xml:space="preserve">SSP4080577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"https://fiches-risques.brgm.fr/georisques/casias/SSP4080576" \t "_blank" </w:instrText>
            </w:r>
            <w:r>
              <w:fldChar w:fldCharType="separate"/>
            </w:r>
            <w:r>
              <w:rPr>
                <w:rFonts w:ascii="Marianne" w:hAnsi="Marianne" w:eastAsia="Marianne" w:cs="Marianne"/>
                <w:sz w:val="14"/>
              </w:rPr>
              <w:t xml:space="preserve">SSP4080576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"https://fiches-risques.brgm.fr/georisques/casias/SSP4080575" \t "_blank" </w:instrText>
            </w:r>
            <w:r>
              <w:fldChar w:fldCharType="separate"/>
            </w:r>
            <w:r>
              <w:rPr>
                <w:rFonts w:ascii="Marianne" w:hAnsi="Marianne" w:eastAsia="Marianne" w:cs="Marianne"/>
                <w:sz w:val="14"/>
              </w:rPr>
              <w:t xml:space="preserve">SSP4080575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"https://fiches-risques.brgm.fr/georisques/casias/SSP4080574" \t "_blank" </w:instrText>
            </w:r>
            <w:r>
              <w:fldChar w:fldCharType="separate"/>
            </w:r>
            <w:r>
              <w:rPr>
                <w:rFonts w:ascii="Marianne" w:hAnsi="Marianne" w:eastAsia="Marianne" w:cs="Marianne"/>
                <w:sz w:val="14"/>
              </w:rPr>
              <w:t xml:space="preserve">SSP4080574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"https://fiches-risques.brgm.fr/georisques/casias/SSP4080573" \t "_blank" </w:instrText>
            </w:r>
            <w:r>
              <w:fldChar w:fldCharType="separate"/>
            </w:r>
            <w:r>
              <w:rPr>
                <w:rFonts w:ascii="Marianne" w:hAnsi="Marianne" w:eastAsia="Marianne" w:cs="Marianne"/>
                <w:sz w:val="14"/>
              </w:rPr>
              <w:t xml:space="preserve">SSP4080573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"https://fiches-risques.brgm.fr/georisques/casias/SSP4080572" \t "_blank" </w:instrText>
            </w:r>
            <w:r>
              <w:fldChar w:fldCharType="separate"/>
            </w:r>
            <w:r>
              <w:rPr>
                <w:rFonts w:ascii="Marianne" w:hAnsi="Marianne" w:eastAsia="Marianne" w:cs="Marianne"/>
                <w:sz w:val="14"/>
              </w:rPr>
              <w:t xml:space="preserve">SSP4080572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"https://fiches-risques.brgm.fr/georisques/casias/SSP4080571" \t "_blank" </w:instrText>
            </w:r>
            <w:r>
              <w:fldChar w:fldCharType="separate"/>
            </w:r>
            <w:r>
              <w:rPr>
                <w:rFonts w:ascii="Marianne" w:hAnsi="Marianne" w:eastAsia="Marianne" w:cs="Marianne"/>
                <w:sz w:val="14"/>
              </w:rPr>
              <w:t xml:space="preserve">SSP4080571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"https://fiches-risques.brgm.fr/georisques/casias/SSP4080570" \t "_blank" </w:instrText>
            </w:r>
            <w:r>
              <w:fldChar w:fldCharType="separate"/>
            </w:r>
            <w:r>
              <w:rPr>
                <w:rFonts w:ascii="Marianne" w:hAnsi="Marianne" w:eastAsia="Marianne" w:cs="Marianne"/>
                <w:sz w:val="14"/>
              </w:rPr>
              <w:t xml:space="preserve">SSP4080570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"https://fiches-risques.brgm.fr/georisques/casias/SSP4080569" \t "_blank" </w:instrText>
            </w:r>
            <w:r>
              <w:fldChar w:fldCharType="separate"/>
            </w:r>
            <w:r>
              <w:rPr>
                <w:rFonts w:ascii="Marianne" w:hAnsi="Marianne" w:eastAsia="Marianne" w:cs="Marianne"/>
                <w:sz w:val="14"/>
              </w:rPr>
              <w:t xml:space="preserve">SSP4080569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"https://fiches-risques.brgm.fr/georisques/casias/SSP4080568" \t "_blank" </w:instrText>
            </w:r>
            <w:r>
              <w:fldChar w:fldCharType="separate"/>
            </w:r>
            <w:r>
              <w:rPr>
                <w:rFonts w:ascii="Marianne" w:hAnsi="Marianne" w:eastAsia="Marianne" w:cs="Marianne"/>
                <w:sz w:val="14"/>
              </w:rPr>
              <w:t xml:space="preserve">SSP4080568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"https://fiches-risques.brgm.fr/georisques/casias/SSP4080567" \t "_blank" </w:instrText>
            </w:r>
            <w:r>
              <w:fldChar w:fldCharType="separate"/>
            </w:r>
            <w:r>
              <w:rPr>
                <w:rFonts w:ascii="Marianne" w:hAnsi="Marianne" w:eastAsia="Marianne" w:cs="Marianne"/>
                <w:sz w:val="14"/>
              </w:rPr>
              <w:t xml:space="preserve">SSP4080567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"https://fiches-risques.brgm.fr/georisques/casias/SSP4080566" \t "_blank" </w:instrText>
            </w:r>
            <w:r>
              <w:fldChar w:fldCharType="separate"/>
            </w:r>
            <w:r>
              <w:rPr>
                <w:rFonts w:ascii="Marianne" w:hAnsi="Marianne" w:eastAsia="Marianne" w:cs="Marianne"/>
                <w:sz w:val="14"/>
              </w:rPr>
              <w:t xml:space="preserve">SSP4080566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d'un atelier de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"https://fiches-risques.brgm.fr/georisques/casias/SSP4080565" \t "_blank" </w:instrText>
            </w:r>
            <w:r>
              <w:fldChar w:fldCharType="separate"/>
            </w:r>
            <w:r>
              <w:rPr>
                <w:rFonts w:ascii="Marianne" w:hAnsi="Marianne" w:eastAsia="Marianne" w:cs="Marianne"/>
                <w:sz w:val="14"/>
              </w:rPr>
              <w:t xml:space="preserve">SSP4080565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"https://fiches-risques.brgm.fr/georisques/casias/SSP4080563" \t "_blank" </w:instrText>
            </w:r>
            <w:r>
              <w:fldChar w:fldCharType="separate"/>
            </w:r>
            <w:r>
              <w:rPr>
                <w:rFonts w:ascii="Marianne" w:hAnsi="Marianne" w:eastAsia="Marianne" w:cs="Marianne"/>
                <w:sz w:val="14"/>
              </w:rPr>
              <w:t xml:space="preserve">SSP4080563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et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"https://fiches-risques.brgm.fr/georisques/casias/SSP4080561" \t "_blank" </w:instrText>
            </w:r>
            <w:r>
              <w:fldChar w:fldCharType="separate"/>
            </w:r>
            <w:r>
              <w:rPr>
                <w:rFonts w:ascii="Marianne" w:hAnsi="Marianne" w:eastAsia="Marianne" w:cs="Marianne"/>
                <w:sz w:val="14"/>
              </w:rPr>
              <w:t xml:space="preserve">SSP4080561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"https://fiches-risques.brgm.fr/georisques/casias/SSP4080560" \t "_blank" </w:instrText>
            </w:r>
            <w:r>
              <w:fldChar w:fldCharType="separate"/>
            </w:r>
            <w:r>
              <w:rPr>
                <w:rFonts w:ascii="Marianne" w:hAnsi="Marianne" w:eastAsia="Marianne" w:cs="Marianne"/>
                <w:sz w:val="14"/>
              </w:rPr>
              <w:t xml:space="preserve">SSP4080560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"https://fiches-risques.brgm.fr/georisques/casias/SSP4080559" \t "_blank" </w:instrText>
            </w:r>
            <w:r>
              <w:fldChar w:fldCharType="separate"/>
            </w:r>
            <w:r>
              <w:rPr>
                <w:rFonts w:ascii="Marianne" w:hAnsi="Marianne" w:eastAsia="Marianne" w:cs="Marianne"/>
                <w:sz w:val="14"/>
              </w:rPr>
              <w:t xml:space="preserve">SSP4080559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"https://fiches-risques.brgm.fr/georisques/casias/SSP4079031" \t "_blank" </w:instrText>
            </w:r>
            <w:r>
              <w:fldChar w:fldCharType="separate"/>
            </w:r>
            <w:r>
              <w:rPr>
                <w:rFonts w:ascii="Marianne" w:hAnsi="Marianne" w:eastAsia="Marianne" w:cs="Marianne"/>
                <w:sz w:val="14"/>
              </w:rPr>
              <w:t xml:space="preserve">SSP4079031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"https://fiches-risques.brgm.fr/georisques/casias/SSP4079030" \t "_blank" </w:instrText>
            </w:r>
            <w:r>
              <w:fldChar w:fldCharType="separate"/>
            </w:r>
            <w:r>
              <w:rPr>
                <w:rFonts w:ascii="Marianne" w:hAnsi="Marianne" w:eastAsia="Marianne" w:cs="Marianne"/>
                <w:sz w:val="14"/>
              </w:rPr>
              <w:t xml:space="preserve">SSP4079030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"https://fiches-risques.brgm.fr/georisques/casias/SSP4079029" \t "_blank" </w:instrText>
            </w:r>
            <w:r>
              <w:fldChar w:fldCharType="separate"/>
            </w:r>
            <w:r>
              <w:rPr>
                <w:rFonts w:ascii="Marianne" w:hAnsi="Marianne" w:eastAsia="Marianne" w:cs="Marianne"/>
                <w:sz w:val="14"/>
              </w:rPr>
              <w:t xml:space="preserve">SSP4079029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"https://fiches-risques.brgm.fr/georisques/casias/SSP4079028" \t "_blank" </w:instrText>
            </w:r>
            <w:r>
              <w:fldChar w:fldCharType="separate"/>
            </w:r>
            <w:r>
              <w:rPr>
                <w:rFonts w:ascii="Marianne" w:hAnsi="Marianne" w:eastAsia="Marianne" w:cs="Marianne"/>
                <w:sz w:val="14"/>
              </w:rPr>
              <w:t xml:space="preserve">SSP4079028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"https://fiches-risques.brgm.fr/georisques/casias/SSP4079027" \t "_blank" </w:instrText>
            </w:r>
            <w:r>
              <w:fldChar w:fldCharType="separate"/>
            </w:r>
            <w:r>
              <w:rPr>
                <w:rFonts w:ascii="Marianne" w:hAnsi="Marianne" w:eastAsia="Marianne" w:cs="Marianne"/>
                <w:sz w:val="14"/>
              </w:rPr>
              <w:t xml:space="preserve">SSP4079027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"https://fiches-risques.brgm.fr/georisques/casias/SSP4079026" \t "_blank" </w:instrText>
            </w:r>
            <w:r>
              <w:fldChar w:fldCharType="separate"/>
            </w:r>
            <w:r>
              <w:rPr>
                <w:rFonts w:ascii="Marianne" w:hAnsi="Marianne" w:eastAsia="Marianne" w:cs="Marianne"/>
                <w:sz w:val="14"/>
              </w:rPr>
              <w:t xml:space="preserve">SSP4079026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"https://fiches-risques.brgm.fr/georisques/casias/SSP4079024" \t "_blank" </w:instrText>
            </w:r>
            <w:r>
              <w:fldChar w:fldCharType="separate"/>
            </w:r>
            <w:r>
              <w:rPr>
                <w:rFonts w:ascii="Marianne" w:hAnsi="Marianne" w:eastAsia="Marianne" w:cs="Marianne"/>
                <w:sz w:val="14"/>
              </w:rPr>
              <w:t xml:space="preserve">SSP4079024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stockage et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"https://fiches-risques.brgm.fr/georisques/casias/SSP4079023" \t "_blank" </w:instrText>
            </w:r>
            <w:r>
              <w:fldChar w:fldCharType="separate"/>
            </w:r>
            <w:r>
              <w:rPr>
                <w:rFonts w:ascii="Marianne" w:hAnsi="Marianne" w:eastAsia="Marianne" w:cs="Marianne"/>
                <w:sz w:val="14"/>
              </w:rPr>
              <w:t xml:space="preserve">SSP4079023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Mercerie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"https://fiches-risques.brgm.fr/georisques/casias/SSP4079022" \t "_blank" </w:instrText>
            </w:r>
            <w:r>
              <w:fldChar w:fldCharType="separate"/>
            </w:r>
            <w:r>
              <w:rPr>
                <w:rFonts w:ascii="Marianne" w:hAnsi="Marianne" w:eastAsia="Marianne" w:cs="Marianne"/>
                <w:sz w:val="14"/>
              </w:rPr>
              <w:t xml:space="preserve">SSP4079022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"https://fiches-risques.brgm.fr/georisques/casias/SSP4078250" \t "_blank" </w:instrText>
            </w:r>
            <w:r>
              <w:fldChar w:fldCharType="separate"/>
            </w:r>
            <w:r>
              <w:rPr>
                <w:rFonts w:ascii="Marianne" w:hAnsi="Marianne" w:eastAsia="Marianne" w:cs="Marianne"/>
                <w:sz w:val="14"/>
              </w:rPr>
              <w:t xml:space="preserve">SSP4078250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des métaux,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"https://fiches-risques.brgm.fr/georisques/casias/SSP4078223" \t "_blank" </w:instrText>
            </w:r>
            <w:r>
              <w:fldChar w:fldCharType="separate"/>
            </w:r>
            <w:r>
              <w:rPr>
                <w:rFonts w:ascii="Marianne" w:hAnsi="Marianne" w:eastAsia="Marianne" w:cs="Marianne"/>
                <w:sz w:val="14"/>
              </w:rPr>
              <w:t xml:space="preserve">SSP4078223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ART, anc. SAS PALUMBO Industries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"https://fiches-risques.brgm.fr/georisques/casias/SSP4078166" \t "_blank" </w:instrText>
            </w:r>
            <w:r>
              <w:fldChar w:fldCharType="separate"/>
            </w:r>
            <w:r>
              <w:rPr>
                <w:rFonts w:ascii="Marianne" w:hAnsi="Marianne" w:eastAsia="Marianne" w:cs="Marianne"/>
                <w:sz w:val="14"/>
              </w:rPr>
              <w:t xml:space="preserve">SSP4078166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"https://fiches-risques.brgm.fr/georisques/casias/SSP4077454" \t "_blank" </w:instrText>
            </w:r>
            <w:r>
              <w:fldChar w:fldCharType="separate"/>
            </w:r>
            <w:r>
              <w:rPr>
                <w:rFonts w:ascii="Marianne" w:hAnsi="Marianne" w:eastAsia="Marianne" w:cs="Marianne"/>
                <w:sz w:val="14"/>
              </w:rPr>
              <w:t xml:space="preserve">SSP4077454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"https://fiches-risques.brgm.fr/georisques/casias/SSP4077453" \t "_blank" </w:instrText>
            </w:r>
            <w:r>
              <w:fldChar w:fldCharType="separate"/>
            </w:r>
            <w:r>
              <w:rPr>
                <w:rFonts w:ascii="Marianne" w:hAnsi="Marianne" w:eastAsia="Marianne" w:cs="Marianne"/>
                <w:sz w:val="14"/>
              </w:rPr>
              <w:t xml:space="preserve">SSP4077453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"https://fiches-risques.brgm.fr/georisques/casias/SSP4077452" \t "_blank" </w:instrText>
            </w:r>
            <w:r>
              <w:fldChar w:fldCharType="separate"/>
            </w:r>
            <w:r>
              <w:rPr>
                <w:rFonts w:ascii="Marianne" w:hAnsi="Marianne" w:eastAsia="Marianne" w:cs="Marianne"/>
                <w:sz w:val="14"/>
              </w:rPr>
              <w:t xml:space="preserve">SSP4077452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"https://fiches-risques.brgm.fr/georisques/casias/SSP4077451" \t "_blank" </w:instrText>
            </w:r>
            <w:r>
              <w:fldChar w:fldCharType="separate"/>
            </w:r>
            <w:r>
              <w:rPr>
                <w:rFonts w:ascii="Marianne" w:hAnsi="Marianne" w:eastAsia="Marianne" w:cs="Marianne"/>
                <w:sz w:val="14"/>
              </w:rPr>
              <w:t xml:space="preserve">SSP4077451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"https://fiches-risques.brgm.fr/georisques/casias/SSP4077450" \t "_blank" </w:instrText>
            </w:r>
            <w:r>
              <w:fldChar w:fldCharType="separate"/>
            </w:r>
            <w:r>
              <w:rPr>
                <w:rFonts w:ascii="Marianne" w:hAnsi="Marianne" w:eastAsia="Marianne" w:cs="Marianne"/>
                <w:sz w:val="14"/>
              </w:rPr>
              <w:t xml:space="preserve">SSP4077450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"https://fiches-risques.brgm.fr/georisques/casias/SSP4077449" \t "_blank" </w:instrText>
            </w:r>
            <w:r>
              <w:fldChar w:fldCharType="separate"/>
            </w:r>
            <w:r>
              <w:rPr>
                <w:rFonts w:ascii="Marianne" w:hAnsi="Marianne" w:eastAsia="Marianne" w:cs="Marianne"/>
                <w:sz w:val="14"/>
              </w:rPr>
              <w:t xml:space="preserve">SSP4077449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"https://fiches-risques.brgm.fr/georisques/casias/SSP536747" \t "_blank" </w:instrText>
            </w:r>
            <w:r>
              <w:fldChar w:fldCharType="separate"/>
            </w:r>
            <w:r>
              <w:rPr>
                <w:rFonts w:ascii="Marianne" w:hAnsi="Marianne" w:eastAsia="Marianne" w:cs="Marianne"/>
                <w:sz w:val="14"/>
              </w:rPr>
              <w:t xml:space="preserve">SSP536747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HILITE EBEA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1832" name="Picture">
</wp:docPr>
                  <a:graphic>
                    <a:graphicData uri="http://schemas.openxmlformats.org/drawingml/2006/picture">
                      <pic:pic>
                        <pic:nvPicPr>
                          <pic:cNvPr id="6233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26299" name="Picture">
</wp:docPr>
                  <a:graphic>
                    <a:graphicData uri="http://schemas.openxmlformats.org/drawingml/2006/picture">
                      <pic:pic>
                        <pic:nvPicPr>
                          <pic:cNvPr id="99882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74460 Marnaz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35633" name="Picture">
</wp:docPr>
                  <a:graphic>
                    <a:graphicData uri="http://schemas.openxmlformats.org/drawingml/2006/picture">
                      <pic:pic>
                        <pic:nvPicPr>
                          <pic:cNvPr id="210943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