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63525" name="Picture">
</wp:docPr>
                  <a:graphic>
                    <a:graphicData uri="http://schemas.openxmlformats.org/drawingml/2006/picture">
                      <pic:pic>
                        <pic:nvPicPr>
                          <pic:cNvPr id="99556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158214" name="Picture">
</wp:docPr>
                  <a:graphic>
                    <a:graphicData uri="http://schemas.openxmlformats.org/drawingml/2006/picture">
                      <pic:pic>
                        <pic:nvPicPr>
                          <pic:cNvPr id="1927158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9045000" name="Picture">
</wp:docPr>
                        <a:graphic>
                          <a:graphicData uri="http://schemas.openxmlformats.org/drawingml/2006/picture">
                            <pic:pic>
                              <pic:nvPicPr>
                                <pic:cNvPr id="1389045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41110 Mareuil-sur-Cher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119391" name="Picture">
</wp:docPr>
                  <a:graphic>
                    <a:graphicData uri="http://schemas.openxmlformats.org/drawingml/2006/picture">
                      <pic:pic>
                        <pic:nvPicPr>
                          <pic:cNvPr id="1917119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6873282" name="Picture">
</wp:docPr>
                  <a:graphic>
                    <a:graphicData uri="http://schemas.openxmlformats.org/drawingml/2006/picture">
                      <pic:pic>
                        <pic:nvPicPr>
                          <pic:cNvPr id="1246873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22120" name="Picture">
</wp:docPr>
                  <a:graphic>
                    <a:graphicData uri="http://schemas.openxmlformats.org/drawingml/2006/picture">
                      <pic:pic>
                        <pic:nvPicPr>
                          <pic:cNvPr id="156252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65130" name="Picture">
</wp:docPr>
                  <a:graphic>
                    <a:graphicData uri="http://schemas.openxmlformats.org/drawingml/2006/picture">
                      <pic:pic>
                        <pic:nvPicPr>
                          <pic:cNvPr id="74436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34900" name="Picture">
</wp:docPr>
                  <a:graphic>
                    <a:graphicData uri="http://schemas.openxmlformats.org/drawingml/2006/picture">
                      <pic:pic>
                        <pic:nvPicPr>
                          <pic:cNvPr id="42193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675539" name="Picture">
</wp:docPr>
                        <a:graphic>
                          <a:graphicData uri="http://schemas.openxmlformats.org/drawingml/2006/picture">
                            <pic:pic>
                              <pic:nvPicPr>
                                <pic:cNvPr id="1048675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207486" name="Picture">
</wp:docPr>
                        <a:graphic>
                          <a:graphicData uri="http://schemas.openxmlformats.org/drawingml/2006/picture">
                            <pic:pic>
                              <pic:nvPicPr>
                                <pic:cNvPr id="2017207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775437" name="Picture">
</wp:docPr>
                        <a:graphic>
                          <a:graphicData uri="http://schemas.openxmlformats.org/drawingml/2006/picture">
                            <pic:pic>
                              <pic:nvPicPr>
                                <pic:cNvPr id="1941775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243619" name="Picture">
</wp:docPr>
                        <a:graphic>
                          <a:graphicData uri="http://schemas.openxmlformats.org/drawingml/2006/picture">
                            <pic:pic>
                              <pic:nvPicPr>
                                <pic:cNvPr id="295243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97871" name="Picture">
</wp:docPr>
                        <a:graphic>
                          <a:graphicData uri="http://schemas.openxmlformats.org/drawingml/2006/picture">
                            <pic:pic>
                              <pic:nvPicPr>
                                <pic:cNvPr id="1776997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38435" name="Picture">
</wp:docPr>
                        <a:graphic>
                          <a:graphicData uri="http://schemas.openxmlformats.org/drawingml/2006/picture">
                            <pic:pic>
                              <pic:nvPicPr>
                                <pic:cNvPr id="642738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03427" name="Picture">
</wp:docPr>
                        <a:graphic>
                          <a:graphicData uri="http://schemas.openxmlformats.org/drawingml/2006/picture">
                            <pic:pic>
                              <pic:nvPicPr>
                                <pic:cNvPr id="1832003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56629" name="Picture">
</wp:docPr>
                        <a:graphic>
                          <a:graphicData uri="http://schemas.openxmlformats.org/drawingml/2006/picture">
                            <pic:pic>
                              <pic:nvPicPr>
                                <pic:cNvPr id="543756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08865" name="Picture">
</wp:docPr>
                        <a:graphic>
                          <a:graphicData uri="http://schemas.openxmlformats.org/drawingml/2006/picture">
                            <pic:pic>
                              <pic:nvPicPr>
                                <pic:cNvPr id="254908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412190" name="Picture">
</wp:docPr>
                        <a:graphic>
                          <a:graphicData uri="http://schemas.openxmlformats.org/drawingml/2006/picture">
                            <pic:pic>
                              <pic:nvPicPr>
                                <pic:cNvPr id="1851412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69997" name="Picture">
</wp:docPr>
                        <a:graphic>
                          <a:graphicData uri="http://schemas.openxmlformats.org/drawingml/2006/picture">
                            <pic:pic>
                              <pic:nvPicPr>
                                <pic:cNvPr id="414569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511119" name="Picture">
</wp:docPr>
                        <a:graphic>
                          <a:graphicData uri="http://schemas.openxmlformats.org/drawingml/2006/picture">
                            <pic:pic>
                              <pic:nvPicPr>
                                <pic:cNvPr id="2084511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831808" name="Picture">
</wp:docPr>
                        <a:graphic>
                          <a:graphicData uri="http://schemas.openxmlformats.org/drawingml/2006/picture">
                            <pic:pic>
                              <pic:nvPicPr>
                                <pic:cNvPr id="3468318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88231" name="Picture">
</wp:docPr>
                        <a:graphic>
                          <a:graphicData uri="http://schemas.openxmlformats.org/drawingml/2006/picture">
                            <pic:pic>
                              <pic:nvPicPr>
                                <pic:cNvPr id="446988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10782" name="Picture">
</wp:docPr>
                        <a:graphic>
                          <a:graphicData uri="http://schemas.openxmlformats.org/drawingml/2006/picture">
                            <pic:pic>
                              <pic:nvPicPr>
                                <pic:cNvPr id="889310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277793" name="Picture">
</wp:docPr>
                        <a:graphic>
                          <a:graphicData uri="http://schemas.openxmlformats.org/drawingml/2006/picture">
                            <pic:pic>
                              <pic:nvPicPr>
                                <pic:cNvPr id="391277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15684" name="Picture">
</wp:docPr>
                        <a:graphic>
                          <a:graphicData uri="http://schemas.openxmlformats.org/drawingml/2006/picture">
                            <pic:pic>
                              <pic:nvPicPr>
                                <pic:cNvPr id="688315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786092" name="Picture">
</wp:docPr>
                        <a:graphic>
                          <a:graphicData uri="http://schemas.openxmlformats.org/drawingml/2006/picture">
                            <pic:pic>
                              <pic:nvPicPr>
                                <pic:cNvPr id="8167860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69764" name="Picture">
</wp:docPr>
                        <a:graphic>
                          <a:graphicData uri="http://schemas.openxmlformats.org/drawingml/2006/picture">
                            <pic:pic>
                              <pic:nvPicPr>
                                <pic:cNvPr id="7638697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36369" name="Picture">
</wp:docPr>
                        <a:graphic>
                          <a:graphicData uri="http://schemas.openxmlformats.org/drawingml/2006/picture">
                            <pic:pic>
                              <pic:nvPicPr>
                                <pic:cNvPr id="6440363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67780" name="Picture">
</wp:docPr>
                        <a:graphic>
                          <a:graphicData uri="http://schemas.openxmlformats.org/drawingml/2006/picture">
                            <pic:pic>
                              <pic:nvPicPr>
                                <pic:cNvPr id="8834677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947011" name="Picture">
</wp:docPr>
                        <a:graphic>
                          <a:graphicData uri="http://schemas.openxmlformats.org/drawingml/2006/picture">
                            <pic:pic>
                              <pic:nvPicPr>
                                <pic:cNvPr id="2249470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34929" name="Picture">
</wp:docPr>
                        <a:graphic>
                          <a:graphicData uri="http://schemas.openxmlformats.org/drawingml/2006/picture">
                            <pic:pic>
                              <pic:nvPicPr>
                                <pic:cNvPr id="11473349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93506" name="Picture">
</wp:docPr>
                        <a:graphic>
                          <a:graphicData uri="http://schemas.openxmlformats.org/drawingml/2006/picture">
                            <pic:pic>
                              <pic:nvPicPr>
                                <pic:cNvPr id="1627493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53962" name="Picture">
</wp:docPr>
                        <a:graphic>
                          <a:graphicData uri="http://schemas.openxmlformats.org/drawingml/2006/picture">
                            <pic:pic>
                              <pic:nvPicPr>
                                <pic:cNvPr id="17457539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96776" name="Picture">
</wp:docPr>
                        <a:graphic>
                          <a:graphicData uri="http://schemas.openxmlformats.org/drawingml/2006/picture">
                            <pic:pic>
                              <pic:nvPicPr>
                                <pic:cNvPr id="15154967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778038" name="Picture">
</wp:docPr>
                        <a:graphic>
                          <a:graphicData uri="http://schemas.openxmlformats.org/drawingml/2006/picture">
                            <pic:pic>
                              <pic:nvPicPr>
                                <pic:cNvPr id="3577780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76584" name="Picture">
</wp:docPr>
                  <a:graphic>
                    <a:graphicData uri="http://schemas.openxmlformats.org/drawingml/2006/picture">
                      <pic:pic>
                        <pic:nvPicPr>
                          <pic:cNvPr id="170117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40047" name="Picture">
</wp:docPr>
                  <a:graphic>
                    <a:graphicData uri="http://schemas.openxmlformats.org/drawingml/2006/picture">
                      <pic:pic>
                        <pic:nvPicPr>
                          <pic:cNvPr id="97554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01921" name="Picture">
</wp:docPr>
                  <a:graphic>
                    <a:graphicData uri="http://schemas.openxmlformats.org/drawingml/2006/picture">
                      <pic:pic>
                        <pic:nvPicPr>
                          <pic:cNvPr id="119830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969374" name="Picture">
</wp:docPr>
                  <a:graphic>
                    <a:graphicData uri="http://schemas.openxmlformats.org/drawingml/2006/picture">
                      <pic:pic>
                        <pic:nvPicPr>
                          <pic:cNvPr id="5179693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51589" name="Picture">
</wp:docPr>
                  <a:graphic>
                    <a:graphicData uri="http://schemas.openxmlformats.org/drawingml/2006/picture">
                      <pic:pic>
                        <pic:nvPicPr>
                          <pic:cNvPr id="1390351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7992688" name="Picture">
</wp:docPr>
                  <a:graphic>
                    <a:graphicData uri="http://schemas.openxmlformats.org/drawingml/2006/picture">
                      <pic:pic>
                        <pic:nvPicPr>
                          <pic:cNvPr id="8679926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90985" name="Picture">
</wp:docPr>
                        <a:graphic>
                          <a:graphicData uri="http://schemas.openxmlformats.org/drawingml/2006/picture">
                            <pic:pic>
                              <pic:nvPicPr>
                                <pic:cNvPr id="1767090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7904" name="Picture">
</wp:docPr>
                  <a:graphic>
                    <a:graphicData uri="http://schemas.openxmlformats.org/drawingml/2006/picture">
                      <pic:pic>
                        <pic:nvPicPr>
                          <pic:cNvPr id="13884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95877" name="Picture">
</wp:docPr>
                  <a:graphic>
                    <a:graphicData uri="http://schemas.openxmlformats.org/drawingml/2006/picture">
                      <pic:pic>
                        <pic:nvPicPr>
                          <pic:cNvPr id="39219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6068" name="Picture">
</wp:docPr>
                  <a:graphic>
                    <a:graphicData uri="http://schemas.openxmlformats.org/drawingml/2006/picture">
                      <pic:pic>
                        <pic:nvPicPr>
                          <pic:cNvPr id="19884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75582" name="Picture">
</wp:docPr>
                        <a:graphic>
                          <a:graphicData uri="http://schemas.openxmlformats.org/drawingml/2006/picture">
                            <pic:pic>
                              <pic:nvPicPr>
                                <pic:cNvPr id="4235755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24193" name="Picture">
</wp:docPr>
                  <a:graphic>
                    <a:graphicData uri="http://schemas.openxmlformats.org/drawingml/2006/picture">
                      <pic:pic>
                        <pic:nvPicPr>
                          <pic:cNvPr id="138362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86460" name="Picture">
</wp:docPr>
                  <a:graphic>
                    <a:graphicData uri="http://schemas.openxmlformats.org/drawingml/2006/picture">
                      <pic:pic>
                        <pic:nvPicPr>
                          <pic:cNvPr id="189438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45647" name="Picture">
</wp:docPr>
                  <a:graphic>
                    <a:graphicData uri="http://schemas.openxmlformats.org/drawingml/2006/picture">
                      <pic:pic>
                        <pic:nvPicPr>
                          <pic:cNvPr id="32234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47728" name="Picture">
</wp:docPr>
                  <a:graphic>
                    <a:graphicData uri="http://schemas.openxmlformats.org/drawingml/2006/picture">
                      <pic:pic>
                        <pic:nvPicPr>
                          <pic:cNvPr id="328147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70666" name="Picture">
</wp:docPr>
                  <a:graphic>
                    <a:graphicData uri="http://schemas.openxmlformats.org/drawingml/2006/picture">
                      <pic:pic>
                        <pic:nvPicPr>
                          <pic:cNvPr id="1032270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775800" name="Picture">
</wp:docPr>
                  <a:graphic>
                    <a:graphicData uri="http://schemas.openxmlformats.org/drawingml/2006/picture">
                      <pic:pic>
                        <pic:nvPicPr>
                          <pic:cNvPr id="9617758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91881" name="Picture">
</wp:docPr>
                        <a:graphic>
                          <a:graphicData uri="http://schemas.openxmlformats.org/drawingml/2006/picture">
                            <pic:pic>
                              <pic:nvPicPr>
                                <pic:cNvPr id="481591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04093" name="Picture">
</wp:docPr>
                  <a:graphic>
                    <a:graphicData uri="http://schemas.openxmlformats.org/drawingml/2006/picture">
                      <pic:pic>
                        <pic:nvPicPr>
                          <pic:cNvPr id="139530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79605" name="Picture">
</wp:docPr>
                  <a:graphic>
                    <a:graphicData uri="http://schemas.openxmlformats.org/drawingml/2006/picture">
                      <pic:pic>
                        <pic:nvPicPr>
                          <pic:cNvPr id="119507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20849" name="Picture">
</wp:docPr>
                  <a:graphic>
                    <a:graphicData uri="http://schemas.openxmlformats.org/drawingml/2006/picture">
                      <pic:pic>
                        <pic:nvPicPr>
                          <pic:cNvPr id="214152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798192" name="Picture">
</wp:docPr>
                  <a:graphic>
                    <a:graphicData uri="http://schemas.openxmlformats.org/drawingml/2006/picture">
                      <pic:pic>
                        <pic:nvPicPr>
                          <pic:cNvPr id="8027981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76060" name="Picture">
</wp:docPr>
                  <a:graphic>
                    <a:graphicData uri="http://schemas.openxmlformats.org/drawingml/2006/picture">
                      <pic:pic>
                        <pic:nvPicPr>
                          <pic:cNvPr id="1193976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930935" name="Picture">
</wp:docPr>
                  <a:graphic>
                    <a:graphicData uri="http://schemas.openxmlformats.org/drawingml/2006/picture">
                      <pic:pic>
                        <pic:nvPicPr>
                          <pic:cNvPr id="16289309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53372" name="Picture">
</wp:docPr>
                        <a:graphic>
                          <a:graphicData uri="http://schemas.openxmlformats.org/drawingml/2006/picture">
                            <pic:pic>
                              <pic:nvPicPr>
                                <pic:cNvPr id="420553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960525" name="Picture">
</wp:docPr>
                        <a:graphic>
                          <a:graphicData uri="http://schemas.openxmlformats.org/drawingml/2006/picture">
                            <pic:pic>
                              <pic:nvPicPr>
                                <pic:cNvPr id="12299605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02010" name="Picture">
</wp:docPr>
                  <a:graphic>
                    <a:graphicData uri="http://schemas.openxmlformats.org/drawingml/2006/picture">
                      <pic:pic>
                        <pic:nvPicPr>
                          <pic:cNvPr id="149910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13621" name="Picture">
</wp:docPr>
                  <a:graphic>
                    <a:graphicData uri="http://schemas.openxmlformats.org/drawingml/2006/picture">
                      <pic:pic>
                        <pic:nvPicPr>
                          <pic:cNvPr id="50181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454012" name="Picture">
</wp:docPr>
                  <a:graphic>
                    <a:graphicData uri="http://schemas.openxmlformats.org/drawingml/2006/picture">
                      <pic:pic>
                        <pic:nvPicPr>
                          <pic:cNvPr id="131245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47432" name="Picture">
</wp:docPr>
                  <a:graphic>
                    <a:graphicData uri="http://schemas.openxmlformats.org/drawingml/2006/picture">
                      <pic:pic>
                        <pic:nvPicPr>
                          <pic:cNvPr id="41444743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0004" name="Picture">
</wp:docPr>
                  <a:graphic>
                    <a:graphicData uri="http://schemas.openxmlformats.org/drawingml/2006/picture">
                      <pic:pic>
                        <pic:nvPicPr>
                          <pic:cNvPr id="115230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587884" name="Picture">
</wp:docPr>
                  <a:graphic>
                    <a:graphicData uri="http://schemas.openxmlformats.org/drawingml/2006/picture">
                      <pic:pic>
                        <pic:nvPicPr>
                          <pic:cNvPr id="17865878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82751" name="Picture">
</wp:docPr>
                        <a:graphic>
                          <a:graphicData uri="http://schemas.openxmlformats.org/drawingml/2006/picture">
                            <pic:pic>
                              <pic:nvPicPr>
                                <pic:cNvPr id="6380827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66072" name="Picture">
</wp:docPr>
                  <a:graphic>
                    <a:graphicData uri="http://schemas.openxmlformats.org/drawingml/2006/picture">
                      <pic:pic>
                        <pic:nvPicPr>
                          <pic:cNvPr id="185756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43760" name="Picture">
</wp:docPr>
                  <a:graphic>
                    <a:graphicData uri="http://schemas.openxmlformats.org/drawingml/2006/picture">
                      <pic:pic>
                        <pic:nvPicPr>
                          <pic:cNvPr id="29564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57018" name="Picture">
</wp:docPr>
                  <a:graphic>
                    <a:graphicData uri="http://schemas.openxmlformats.org/drawingml/2006/picture">
                      <pic:pic>
                        <pic:nvPicPr>
                          <pic:cNvPr id="196335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Mareuil-sur-cher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76554" name="Picture">
</wp:docPr>
                  <a:graphic>
                    <a:graphicData uri="http://schemas.openxmlformats.org/drawingml/2006/picture">
                      <pic:pic>
                        <pic:nvPicPr>
                          <pic:cNvPr id="35027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64780" name="Picture">
</wp:docPr>
                  <a:graphic>
                    <a:graphicData uri="http://schemas.openxmlformats.org/drawingml/2006/picture">
                      <pic:pic>
                        <pic:nvPicPr>
                          <pic:cNvPr id="209326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81453" name="Picture">
</wp:docPr>
                  <a:graphic>
                    <a:graphicData uri="http://schemas.openxmlformats.org/drawingml/2006/picture">
                      <pic:pic>
                        <pic:nvPicPr>
                          <pic:cNvPr id="97508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74327" name="Picture">
</wp:docPr>
                  <a:graphic>
                    <a:graphicData uri="http://schemas.openxmlformats.org/drawingml/2006/picture">
                      <pic:pic>
                        <pic:nvPicPr>
                          <pic:cNvPr id="126187432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00048" name="Picture">
</wp:docPr>
                  <a:graphic>
                    <a:graphicData uri="http://schemas.openxmlformats.org/drawingml/2006/picture">
                      <pic:pic>
                        <pic:nvPicPr>
                          <pic:cNvPr id="616100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534103" name="Picture">
</wp:docPr>
                  <a:graphic>
                    <a:graphicData uri="http://schemas.openxmlformats.org/drawingml/2006/picture">
                      <pic:pic>
                        <pic:nvPicPr>
                          <pic:cNvPr id="122853410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60919" name="Picture">
</wp:docPr>
                        <a:graphic>
                          <a:graphicData uri="http://schemas.openxmlformats.org/drawingml/2006/picture">
                            <pic:pic>
                              <pic:nvPicPr>
                                <pic:cNvPr id="158660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81" name="Picture">
</wp:docPr>
                  <a:graphic>
                    <a:graphicData uri="http://schemas.openxmlformats.org/drawingml/2006/picture">
                      <pic:pic>
                        <pic:nvPicPr>
                          <pic:cNvPr id="186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54835" name="Picture">
</wp:docPr>
                  <a:graphic>
                    <a:graphicData uri="http://schemas.openxmlformats.org/drawingml/2006/picture">
                      <pic:pic>
                        <pic:nvPicPr>
                          <pic:cNvPr id="40285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67461" name="Picture">
</wp:docPr>
                  <a:graphic>
                    <a:graphicData uri="http://schemas.openxmlformats.org/drawingml/2006/picture">
                      <pic:pic>
                        <pic:nvPicPr>
                          <pic:cNvPr id="91546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87566" name="Picture">
</wp:docPr>
                  <a:graphic>
                    <a:graphicData uri="http://schemas.openxmlformats.org/drawingml/2006/picture">
                      <pic:pic>
                        <pic:nvPicPr>
                          <pic:cNvPr id="17208875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56827" name="Picture">
</wp:docPr>
                  <a:graphic>
                    <a:graphicData uri="http://schemas.openxmlformats.org/drawingml/2006/picture">
                      <pic:pic>
                        <pic:nvPicPr>
                          <pic:cNvPr id="874856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5600592" name="Picture">
</wp:docPr>
                  <a:graphic>
                    <a:graphicData uri="http://schemas.openxmlformats.org/drawingml/2006/picture">
                      <pic:pic>
                        <pic:nvPicPr>
                          <pic:cNvPr id="38560059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437303" name="Picture">
</wp:docPr>
                        <a:graphic>
                          <a:graphicData uri="http://schemas.openxmlformats.org/drawingml/2006/picture">
                            <pic:pic>
                              <pic:nvPicPr>
                                <pic:cNvPr id="9874373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13968" name="Picture">
</wp:docPr>
                  <a:graphic>
                    <a:graphicData uri="http://schemas.openxmlformats.org/drawingml/2006/picture">
                      <pic:pic>
                        <pic:nvPicPr>
                          <pic:cNvPr id="191331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31421" name="Picture">
</wp:docPr>
                  <a:graphic>
                    <a:graphicData uri="http://schemas.openxmlformats.org/drawingml/2006/picture">
                      <pic:pic>
                        <pic:nvPicPr>
                          <pic:cNvPr id="55953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18975" name="Picture">
</wp:docPr>
                  <a:graphic>
                    <a:graphicData uri="http://schemas.openxmlformats.org/drawingml/2006/picture">
                      <pic:pic>
                        <pic:nvPicPr>
                          <pic:cNvPr id="30431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062080" name="Picture">
</wp:docPr>
                  <a:graphic>
                    <a:graphicData uri="http://schemas.openxmlformats.org/drawingml/2006/picture">
                      <pic:pic>
                        <pic:nvPicPr>
                          <pic:cNvPr id="7490620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32804" name="Picture">
</wp:docPr>
                  <a:graphic>
                    <a:graphicData uri="http://schemas.openxmlformats.org/drawingml/2006/picture">
                      <pic:pic>
                        <pic:nvPicPr>
                          <pic:cNvPr id="14036328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72632" name="Picture">
</wp:docPr>
                  <a:graphic>
                    <a:graphicData uri="http://schemas.openxmlformats.org/drawingml/2006/picture">
                      <pic:pic>
                        <pic:nvPicPr>
                          <pic:cNvPr id="1155726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194453" name="Picture">
</wp:docPr>
                        <a:graphic>
                          <a:graphicData uri="http://schemas.openxmlformats.org/drawingml/2006/picture">
                            <pic:pic>
                              <pic:nvPicPr>
                                <pic:cNvPr id="7881944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23181" name="Picture">
</wp:docPr>
                  <a:graphic>
                    <a:graphicData uri="http://schemas.openxmlformats.org/drawingml/2006/picture">
                      <pic:pic>
                        <pic:nvPicPr>
                          <pic:cNvPr id="86352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107041" name="Picture">
</wp:docPr>
                  <a:graphic>
                    <a:graphicData uri="http://schemas.openxmlformats.org/drawingml/2006/picture">
                      <pic:pic>
                        <pic:nvPicPr>
                          <pic:cNvPr id="64010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20323" name="Picture">
</wp:docPr>
                  <a:graphic>
                    <a:graphicData uri="http://schemas.openxmlformats.org/drawingml/2006/picture">
                      <pic:pic>
                        <pic:nvPicPr>
                          <pic:cNvPr id="161742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221037" name="Picture">
</wp:docPr>
                  <a:graphic>
                    <a:graphicData uri="http://schemas.openxmlformats.org/drawingml/2006/picture">
                      <pic:pic>
                        <pic:nvPicPr>
                          <pic:cNvPr id="83022103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80292" name="Picture">
</wp:docPr>
                  <a:graphic>
                    <a:graphicData uri="http://schemas.openxmlformats.org/drawingml/2006/picture">
                      <pic:pic>
                        <pic:nvPicPr>
                          <pic:cNvPr id="1599580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4227869" name="Picture">
</wp:docPr>
                  <a:graphic>
                    <a:graphicData uri="http://schemas.openxmlformats.org/drawingml/2006/picture">
                      <pic:pic>
                        <pic:nvPicPr>
                          <pic:cNvPr id="147422786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01162" name="Picture">
</wp:docPr>
                  <a:graphic>
                    <a:graphicData uri="http://schemas.openxmlformats.org/drawingml/2006/picture">
                      <pic:pic>
                        <pic:nvPicPr>
                          <pic:cNvPr id="89230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56972" name="Picture">
</wp:docPr>
                  <a:graphic>
                    <a:graphicData uri="http://schemas.openxmlformats.org/drawingml/2006/picture">
                      <pic:pic>
                        <pic:nvPicPr>
                          <pic:cNvPr id="154745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82621" name="Picture">
</wp:docPr>
                  <a:graphic>
                    <a:graphicData uri="http://schemas.openxmlformats.org/drawingml/2006/picture">
                      <pic:pic>
                        <pic:nvPicPr>
                          <pic:cNvPr id="41428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Mareuil-sur-cher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849958" name="Picture">
</wp:docPr>
                  <a:graphic>
                    <a:graphicData uri="http://schemas.openxmlformats.org/drawingml/2006/picture">
                      <pic:pic>
                        <pic:nvPicPr>
                          <pic:cNvPr id="103484995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12798" name="Picture">
</wp:docPr>
                  <a:graphic>
                    <a:graphicData uri="http://schemas.openxmlformats.org/drawingml/2006/picture">
                      <pic:pic>
                        <pic:nvPicPr>
                          <pic:cNvPr id="4080127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074207" name="Picture">
</wp:docPr>
                  <a:graphic>
                    <a:graphicData uri="http://schemas.openxmlformats.org/drawingml/2006/picture">
                      <pic:pic>
                        <pic:nvPicPr>
                          <pic:cNvPr id="173007420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8305" name="Picture">
</wp:docPr>
                  <a:graphic>
                    <a:graphicData uri="http://schemas.openxmlformats.org/drawingml/2006/picture">
                      <pic:pic>
                        <pic:nvPicPr>
                          <pic:cNvPr id="11460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91930" name="Picture">
</wp:docPr>
                  <a:graphic>
                    <a:graphicData uri="http://schemas.openxmlformats.org/drawingml/2006/picture">
                      <pic:pic>
                        <pic:nvPicPr>
                          <pic:cNvPr id="77859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53806" name="Picture">
</wp:docPr>
                  <a:graphic>
                    <a:graphicData uri="http://schemas.openxmlformats.org/drawingml/2006/picture">
                      <pic:pic>
                        <pic:nvPicPr>
                          <pic:cNvPr id="176565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"https://fiches-risques.brgm.fr/fr/georisques/mvt-synthetique/10700884" \t "_self" </w:instrText>
            </w:r>
            <w:r>
              <w:fldChar w:fldCharType="separate"/>
            </w:r>
            <w:r>
              <w:rPr>
                <w:rFonts w:ascii="Marianne" w:hAnsi="Marianne" w:eastAsia="Marianne" w:cs="Marianne"/>
                <w:sz w:val="14"/>
              </w:rPr>
              <w:t xml:space="preserve">10700884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"https://fiches-risques.brgm.fr/fr/georisques/mvt-synthetique/10700885" \t "_self" </w:instrText>
            </w:r>
            <w:r>
              <w:fldChar w:fldCharType="separate"/>
            </w:r>
            <w:r>
              <w:rPr>
                <w:rFonts w:ascii="Marianne" w:hAnsi="Marianne" w:eastAsia="Marianne" w:cs="Marianne"/>
                <w:sz w:val="14"/>
              </w:rPr>
              <w:t xml:space="preserve">10700885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"https://fiches-risques.brgm.fr/fr/georisques/mvt-synthetique/10700886" \t "_self" </w:instrText>
            </w:r>
            <w:r>
              <w:fldChar w:fldCharType="separate"/>
            </w:r>
            <w:r>
              <w:rPr>
                <w:rFonts w:ascii="Marianne" w:hAnsi="Marianne" w:eastAsia="Marianne" w:cs="Marianne"/>
                <w:sz w:val="14"/>
              </w:rPr>
              <w:t xml:space="preserve">10700886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"https://fiches-risques.brgm.fr/fr/georisques/mvt-synthetique/10700887" \t "_self" </w:instrText>
            </w:r>
            <w:r>
              <w:fldChar w:fldCharType="separate"/>
            </w:r>
            <w:r>
              <w:rPr>
                <w:rFonts w:ascii="Marianne" w:hAnsi="Marianne" w:eastAsia="Marianne" w:cs="Marianne"/>
                <w:sz w:val="14"/>
              </w:rPr>
              <w:t xml:space="preserve">10700887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"https://fiches-risques.brgm.fr/fr/georisques/mvt-synthetique/10700888" \t "_self" </w:instrText>
            </w:r>
            <w:r>
              <w:fldChar w:fldCharType="separate"/>
            </w:r>
            <w:r>
              <w:rPr>
                <w:rFonts w:ascii="Marianne" w:hAnsi="Marianne" w:eastAsia="Marianne" w:cs="Marianne"/>
                <w:sz w:val="14"/>
              </w:rPr>
              <w:t xml:space="preserve">10700888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48381" name="Picture">
</wp:docPr>
                  <a:graphic>
                    <a:graphicData uri="http://schemas.openxmlformats.org/drawingml/2006/picture">
                      <pic:pic>
                        <pic:nvPicPr>
                          <pic:cNvPr id="193314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1568" name="Picture">
</wp:docPr>
                  <a:graphic>
                    <a:graphicData uri="http://schemas.openxmlformats.org/drawingml/2006/picture">
                      <pic:pic>
                        <pic:nvPicPr>
                          <pic:cNvPr id="18363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5061" name="Picture">
</wp:docPr>
                  <a:graphic>
                    <a:graphicData uri="http://schemas.openxmlformats.org/drawingml/2006/picture">
                      <pic:pic>
                        <pic:nvPicPr>
                          <pic:cNvPr id="10339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"https://fiches-risques.brgm.fr/georisques/cavite/CENAA0007011" \t "_self" </w:instrText>
            </w:r>
            <w:r>
              <w:fldChar w:fldCharType="separate"/>
            </w:r>
            <w:r>
              <w:rPr>
                <w:rFonts w:ascii="Marianne" w:hAnsi="Marianne" w:eastAsia="Marianne" w:cs="Marianne"/>
                <w:sz w:val="14"/>
              </w:rPr>
              <w:t xml:space="preserve">CENAA0007011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"https://fiches-risques.brgm.fr/georisques/cavite/CENAA0007012" \t "_self" </w:instrText>
            </w:r>
            <w:r>
              <w:fldChar w:fldCharType="separate"/>
            </w:r>
            <w:r>
              <w:rPr>
                <w:rFonts w:ascii="Marianne" w:hAnsi="Marianne" w:eastAsia="Marianne" w:cs="Marianne"/>
                <w:sz w:val="14"/>
              </w:rPr>
              <w:t xml:space="preserve">CENAA0007012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"https://fiches-risques.brgm.fr/georisques/cavite/CENAA0007013" \t "_self" </w:instrText>
            </w:r>
            <w:r>
              <w:fldChar w:fldCharType="separate"/>
            </w:r>
            <w:r>
              <w:rPr>
                <w:rFonts w:ascii="Marianne" w:hAnsi="Marianne" w:eastAsia="Marianne" w:cs="Marianne"/>
                <w:sz w:val="14"/>
              </w:rPr>
              <w:t xml:space="preserve">CENAA0007013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"https://fiches-risques.brgm.fr/georisques/cavite/CENAA0007014" \t "_self" </w:instrText>
            </w:r>
            <w:r>
              <w:fldChar w:fldCharType="separate"/>
            </w:r>
            <w:r>
              <w:rPr>
                <w:rFonts w:ascii="Marianne" w:hAnsi="Marianne" w:eastAsia="Marianne" w:cs="Marianne"/>
                <w:sz w:val="14"/>
              </w:rPr>
              <w:t xml:space="preserve">CENAA0007014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"https://fiches-risques.brgm.fr/georisques/cavite/CENAA0007015" \t "_self" </w:instrText>
            </w:r>
            <w:r>
              <w:fldChar w:fldCharType="separate"/>
            </w:r>
            <w:r>
              <w:rPr>
                <w:rFonts w:ascii="Marianne" w:hAnsi="Marianne" w:eastAsia="Marianne" w:cs="Marianne"/>
                <w:sz w:val="14"/>
              </w:rPr>
              <w:t xml:space="preserve">CENAA0007015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"https://fiches-risques.brgm.fr/georisques/cavite/CENAA0007016" \t "_self" </w:instrText>
            </w:r>
            <w:r>
              <w:fldChar w:fldCharType="separate"/>
            </w:r>
            <w:r>
              <w:rPr>
                <w:rFonts w:ascii="Marianne" w:hAnsi="Marianne" w:eastAsia="Marianne" w:cs="Marianne"/>
                <w:sz w:val="14"/>
              </w:rPr>
              <w:t xml:space="preserve">CENAA0007016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"https://fiches-risques.brgm.fr/georisques/cavite/CENAA0007018" \t "_self" </w:instrText>
            </w:r>
            <w:r>
              <w:fldChar w:fldCharType="separate"/>
            </w:r>
            <w:r>
              <w:rPr>
                <w:rFonts w:ascii="Marianne" w:hAnsi="Marianne" w:eastAsia="Marianne" w:cs="Marianne"/>
                <w:sz w:val="14"/>
              </w:rPr>
              <w:t xml:space="preserve">CENAA0007018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"https://fiches-risques.brgm.fr/georisques/cavite/CENAA0007019" \t "_self" </w:instrText>
            </w:r>
            <w:r>
              <w:fldChar w:fldCharType="separate"/>
            </w:r>
            <w:r>
              <w:rPr>
                <w:rFonts w:ascii="Marianne" w:hAnsi="Marianne" w:eastAsia="Marianne" w:cs="Marianne"/>
                <w:sz w:val="14"/>
              </w:rPr>
              <w:t xml:space="preserve">CENAA0007019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"https://fiches-risques.brgm.fr/georisques/cavite/CENAA0007020" \t "_self" </w:instrText>
            </w:r>
            <w:r>
              <w:fldChar w:fldCharType="separate"/>
            </w:r>
            <w:r>
              <w:rPr>
                <w:rFonts w:ascii="Marianne" w:hAnsi="Marianne" w:eastAsia="Marianne" w:cs="Marianne"/>
                <w:sz w:val="14"/>
              </w:rPr>
              <w:t xml:space="preserve">CENAA0007020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"https://fiches-risques.brgm.fr/georisques/cavite/CENAA0007021" \t "_self" </w:instrText>
            </w:r>
            <w:r>
              <w:fldChar w:fldCharType="separate"/>
            </w:r>
            <w:r>
              <w:rPr>
                <w:rFonts w:ascii="Marianne" w:hAnsi="Marianne" w:eastAsia="Marianne" w:cs="Marianne"/>
                <w:sz w:val="14"/>
              </w:rPr>
              <w:t xml:space="preserve">CENAA0007021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"https://fiches-risques.brgm.fr/georisques/cavite/CENAA0007022" \t "_self" </w:instrText>
            </w:r>
            <w:r>
              <w:fldChar w:fldCharType="separate"/>
            </w:r>
            <w:r>
              <w:rPr>
                <w:rFonts w:ascii="Marianne" w:hAnsi="Marianne" w:eastAsia="Marianne" w:cs="Marianne"/>
                <w:sz w:val="14"/>
              </w:rPr>
              <w:t xml:space="preserve">CENAA0007022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"https://fiches-risques.brgm.fr/georisques/cavite/CENAA0007023" \t "_self" </w:instrText>
            </w:r>
            <w:r>
              <w:fldChar w:fldCharType="separate"/>
            </w:r>
            <w:r>
              <w:rPr>
                <w:rFonts w:ascii="Marianne" w:hAnsi="Marianne" w:eastAsia="Marianne" w:cs="Marianne"/>
                <w:sz w:val="14"/>
              </w:rPr>
              <w:t xml:space="preserve">CENAA0007023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"https://fiches-risques.brgm.fr/georisques/cavite/CENAA0007024" \t "_self" </w:instrText>
            </w:r>
            <w:r>
              <w:fldChar w:fldCharType="separate"/>
            </w:r>
            <w:r>
              <w:rPr>
                <w:rFonts w:ascii="Marianne" w:hAnsi="Marianne" w:eastAsia="Marianne" w:cs="Marianne"/>
                <w:sz w:val="14"/>
              </w:rPr>
              <w:t xml:space="preserve">CENAA0007024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"https://fiches-risques.brgm.fr/georisques/cavite/CENAA0007025" \t "_self" </w:instrText>
            </w:r>
            <w:r>
              <w:fldChar w:fldCharType="separate"/>
            </w:r>
            <w:r>
              <w:rPr>
                <w:rFonts w:ascii="Marianne" w:hAnsi="Marianne" w:eastAsia="Marianne" w:cs="Marianne"/>
                <w:sz w:val="14"/>
              </w:rPr>
              <w:t xml:space="preserve">CENAA0007025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"https://fiches-risques.brgm.fr/georisques/cavite/CENAA0007026" \t "_self" </w:instrText>
            </w:r>
            <w:r>
              <w:fldChar w:fldCharType="separate"/>
            </w:r>
            <w:r>
              <w:rPr>
                <w:rFonts w:ascii="Marianne" w:hAnsi="Marianne" w:eastAsia="Marianne" w:cs="Marianne"/>
                <w:sz w:val="14"/>
              </w:rPr>
              <w:t xml:space="preserve">CENAA0007026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"https://fiches-risques.brgm.fr/georisques/cavite/CENAA0007027" \t "_self" </w:instrText>
            </w:r>
            <w:r>
              <w:fldChar w:fldCharType="separate"/>
            </w:r>
            <w:r>
              <w:rPr>
                <w:rFonts w:ascii="Marianne" w:hAnsi="Marianne" w:eastAsia="Marianne" w:cs="Marianne"/>
                <w:sz w:val="14"/>
              </w:rPr>
              <w:t xml:space="preserve">CENAA0007027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"https://fiches-risques.brgm.fr/georisques/cavite/CENAA0007028" \t "_self" </w:instrText>
            </w:r>
            <w:r>
              <w:fldChar w:fldCharType="separate"/>
            </w:r>
            <w:r>
              <w:rPr>
                <w:rFonts w:ascii="Marianne" w:hAnsi="Marianne" w:eastAsia="Marianne" w:cs="Marianne"/>
                <w:sz w:val="14"/>
              </w:rPr>
              <w:t xml:space="preserve">CENAA0007028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"https://fiches-risques.brgm.fr/georisques/cavite/CENAA0007029" \t "_self" </w:instrText>
            </w:r>
            <w:r>
              <w:fldChar w:fldCharType="separate"/>
            </w:r>
            <w:r>
              <w:rPr>
                <w:rFonts w:ascii="Marianne" w:hAnsi="Marianne" w:eastAsia="Marianne" w:cs="Marianne"/>
                <w:sz w:val="14"/>
              </w:rPr>
              <w:t xml:space="preserve">CENAA0007029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"https://fiches-risques.brgm.fr/georisques/cavite/CENAA0007030" \t "_self" </w:instrText>
            </w:r>
            <w:r>
              <w:fldChar w:fldCharType="separate"/>
            </w:r>
            <w:r>
              <w:rPr>
                <w:rFonts w:ascii="Marianne" w:hAnsi="Marianne" w:eastAsia="Marianne" w:cs="Marianne"/>
                <w:sz w:val="14"/>
              </w:rPr>
              <w:t xml:space="preserve">CENAA0007030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"https://fiches-risques.brgm.fr/georisques/cavite/CENAA0007720" \t "_self" </w:instrText>
            </w:r>
            <w:r>
              <w:fldChar w:fldCharType="separate"/>
            </w:r>
            <w:r>
              <w:rPr>
                <w:rFonts w:ascii="Marianne" w:hAnsi="Marianne" w:eastAsia="Marianne" w:cs="Marianne"/>
                <w:sz w:val="14"/>
              </w:rPr>
              <w:t xml:space="preserve">CENAA0007720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Roche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"https://fiches-risques.brgm.fr/georisques/cavite/CENAA0008725" \t "_self" </w:instrText>
            </w:r>
            <w:r>
              <w:fldChar w:fldCharType="separate"/>
            </w:r>
            <w:r>
              <w:rPr>
                <w:rFonts w:ascii="Marianne" w:hAnsi="Marianne" w:eastAsia="Marianne" w:cs="Marianne"/>
                <w:sz w:val="14"/>
              </w:rPr>
              <w:t xml:space="preserve">CENAA0008725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"https://fiches-risques.brgm.fr/georisques/cavite/CENAA0008846" \t "_self" </w:instrText>
            </w:r>
            <w:r>
              <w:fldChar w:fldCharType="separate"/>
            </w:r>
            <w:r>
              <w:rPr>
                <w:rFonts w:ascii="Marianne" w:hAnsi="Marianne" w:eastAsia="Marianne" w:cs="Marianne"/>
                <w:sz w:val="14"/>
              </w:rPr>
              <w:t xml:space="preserve">CENAA0008846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"https://fiches-risques.brgm.fr/georisques/cavite/CENAA0008847" \t "_self" </w:instrText>
            </w:r>
            <w:r>
              <w:fldChar w:fldCharType="separate"/>
            </w:r>
            <w:r>
              <w:rPr>
                <w:rFonts w:ascii="Marianne" w:hAnsi="Marianne" w:eastAsia="Marianne" w:cs="Marianne"/>
                <w:sz w:val="14"/>
              </w:rPr>
              <w:t xml:space="preserve">CENAA0008847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"https://fiches-risques.brgm.fr/georisques/cavite/CENAA0008848" \t "_self" </w:instrText>
            </w:r>
            <w:r>
              <w:fldChar w:fldCharType="separate"/>
            </w:r>
            <w:r>
              <w:rPr>
                <w:rFonts w:ascii="Marianne" w:hAnsi="Marianne" w:eastAsia="Marianne" w:cs="Marianne"/>
                <w:sz w:val="14"/>
              </w:rPr>
              <w:t xml:space="preserve">CENAA0008848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"https://fiches-risques.brgm.fr/georisques/cavite/CENAA0008849" \t "_self" </w:instrText>
            </w:r>
            <w:r>
              <w:fldChar w:fldCharType="separate"/>
            </w:r>
            <w:r>
              <w:rPr>
                <w:rFonts w:ascii="Marianne" w:hAnsi="Marianne" w:eastAsia="Marianne" w:cs="Marianne"/>
                <w:sz w:val="14"/>
              </w:rPr>
              <w:t xml:space="preserve">CENAA0008849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"https://fiches-risques.brgm.fr/georisques/cavite/CENAA0008850" \t "_self" </w:instrText>
            </w:r>
            <w:r>
              <w:fldChar w:fldCharType="separate"/>
            </w:r>
            <w:r>
              <w:rPr>
                <w:rFonts w:ascii="Marianne" w:hAnsi="Marianne" w:eastAsia="Marianne" w:cs="Marianne"/>
                <w:sz w:val="14"/>
              </w:rPr>
              <w:t xml:space="preserve">CENAA0008850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"https://fiches-risques.brgm.fr/georisques/cavite/CENAA0008851" \t "_self" </w:instrText>
            </w:r>
            <w:r>
              <w:fldChar w:fldCharType="separate"/>
            </w:r>
            <w:r>
              <w:rPr>
                <w:rFonts w:ascii="Marianne" w:hAnsi="Marianne" w:eastAsia="Marianne" w:cs="Marianne"/>
                <w:sz w:val="14"/>
              </w:rPr>
              <w:t xml:space="preserve">CENAA0008851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"https://fiches-risques.brgm.fr/georisques/cavite/CENAA0008852" \t "_self" </w:instrText>
            </w:r>
            <w:r>
              <w:fldChar w:fldCharType="separate"/>
            </w:r>
            <w:r>
              <w:rPr>
                <w:rFonts w:ascii="Marianne" w:hAnsi="Marianne" w:eastAsia="Marianne" w:cs="Marianne"/>
                <w:sz w:val="14"/>
              </w:rPr>
              <w:t xml:space="preserve">CENAA0008852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"https://fiches-risques.brgm.fr/georisques/cavite/CENAA0008853" \t "_self" </w:instrText>
            </w:r>
            <w:r>
              <w:fldChar w:fldCharType="separate"/>
            </w:r>
            <w:r>
              <w:rPr>
                <w:rFonts w:ascii="Marianne" w:hAnsi="Marianne" w:eastAsia="Marianne" w:cs="Marianne"/>
                <w:sz w:val="14"/>
              </w:rPr>
              <w:t xml:space="preserve">CENAA0008853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"https://fiches-risques.brgm.fr/georisques/cavite/CENAA0008854" \t "_self" </w:instrText>
            </w:r>
            <w:r>
              <w:fldChar w:fldCharType="separate"/>
            </w:r>
            <w:r>
              <w:rPr>
                <w:rFonts w:ascii="Marianne" w:hAnsi="Marianne" w:eastAsia="Marianne" w:cs="Marianne"/>
                <w:sz w:val="14"/>
              </w:rPr>
              <w:t xml:space="preserve">CENAA0008854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"https://fiches-risques.brgm.fr/georisques/cavite/CENAA0008855" \t "_self" </w:instrText>
            </w:r>
            <w:r>
              <w:fldChar w:fldCharType="separate"/>
            </w:r>
            <w:r>
              <w:rPr>
                <w:rFonts w:ascii="Marianne" w:hAnsi="Marianne" w:eastAsia="Marianne" w:cs="Marianne"/>
                <w:sz w:val="14"/>
              </w:rPr>
              <w:t xml:space="preserve">CENAA0008855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"https://fiches-risques.brgm.fr/georisques/cavite/CENAA0008856" \t "_self" </w:instrText>
            </w:r>
            <w:r>
              <w:fldChar w:fldCharType="separate"/>
            </w:r>
            <w:r>
              <w:rPr>
                <w:rFonts w:ascii="Marianne" w:hAnsi="Marianne" w:eastAsia="Marianne" w:cs="Marianne"/>
                <w:sz w:val="14"/>
              </w:rPr>
              <w:t xml:space="preserve">CENAA0008856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"https://fiches-risques.brgm.fr/georisques/cavite/CENAA0008857" \t "_self" </w:instrText>
            </w:r>
            <w:r>
              <w:fldChar w:fldCharType="separate"/>
            </w:r>
            <w:r>
              <w:rPr>
                <w:rFonts w:ascii="Marianne" w:hAnsi="Marianne" w:eastAsia="Marianne" w:cs="Marianne"/>
                <w:sz w:val="14"/>
              </w:rPr>
              <w:t xml:space="preserve">CENAA0008857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"https://fiches-risques.brgm.fr/georisques/cavite/CENAA0008858" \t "_self" </w:instrText>
            </w:r>
            <w:r>
              <w:fldChar w:fldCharType="separate"/>
            </w:r>
            <w:r>
              <w:rPr>
                <w:rFonts w:ascii="Marianne" w:hAnsi="Marianne" w:eastAsia="Marianne" w:cs="Marianne"/>
                <w:sz w:val="14"/>
              </w:rPr>
              <w:t xml:space="preserve">CENAA0008858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"https://fiches-risques.brgm.fr/georisques/cavite/CENAA0008859" \t "_self" </w:instrText>
            </w:r>
            <w:r>
              <w:fldChar w:fldCharType="separate"/>
            </w:r>
            <w:r>
              <w:rPr>
                <w:rFonts w:ascii="Marianne" w:hAnsi="Marianne" w:eastAsia="Marianne" w:cs="Marianne"/>
                <w:sz w:val="14"/>
              </w:rPr>
              <w:t xml:space="preserve">CENAA0008859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"https://fiches-risques.brgm.fr/georisques/cavite/CENAA0008860" \t "_self" </w:instrText>
            </w:r>
            <w:r>
              <w:fldChar w:fldCharType="separate"/>
            </w:r>
            <w:r>
              <w:rPr>
                <w:rFonts w:ascii="Marianne" w:hAnsi="Marianne" w:eastAsia="Marianne" w:cs="Marianne"/>
                <w:sz w:val="14"/>
              </w:rPr>
              <w:t xml:space="preserve">CENAA0008860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"https://fiches-risques.brgm.fr/georisques/cavite/CENAA0008861" \t "_self" </w:instrText>
            </w:r>
            <w:r>
              <w:fldChar w:fldCharType="separate"/>
            </w:r>
            <w:r>
              <w:rPr>
                <w:rFonts w:ascii="Marianne" w:hAnsi="Marianne" w:eastAsia="Marianne" w:cs="Marianne"/>
                <w:sz w:val="14"/>
              </w:rPr>
              <w:t xml:space="preserve">CENAA0008861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"https://fiches-risques.brgm.fr/georisques/cavite/CENAA0009354" \t "_self" </w:instrText>
            </w:r>
            <w:r>
              <w:fldChar w:fldCharType="separate"/>
            </w:r>
            <w:r>
              <w:rPr>
                <w:rFonts w:ascii="Marianne" w:hAnsi="Marianne" w:eastAsia="Marianne" w:cs="Marianne"/>
                <w:sz w:val="14"/>
              </w:rPr>
              <w:t xml:space="preserve">CENAA0009354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Bonneaux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"https://fiches-risques.brgm.fr/georisques/cavite/CENAA0009355" \t "_self" </w:instrText>
            </w:r>
            <w:r>
              <w:fldChar w:fldCharType="separate"/>
            </w:r>
            <w:r>
              <w:rPr>
                <w:rFonts w:ascii="Marianne" w:hAnsi="Marianne" w:eastAsia="Marianne" w:cs="Marianne"/>
                <w:sz w:val="14"/>
              </w:rPr>
              <w:t xml:space="preserve">CENAA0009355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Hauts de Chars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47959" name="Picture">
</wp:docPr>
                  <a:graphic>
                    <a:graphicData uri="http://schemas.openxmlformats.org/drawingml/2006/picture">
                      <pic:pic>
                        <pic:nvPicPr>
                          <pic:cNvPr id="129554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64286" name="Picture">
</wp:docPr>
                  <a:graphic>
                    <a:graphicData uri="http://schemas.openxmlformats.org/drawingml/2006/picture">
                      <pic:pic>
                        <pic:nvPicPr>
                          <pic:cNvPr id="121176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6362" name="Picture">
</wp:docPr>
                  <a:graphic>
                    <a:graphicData uri="http://schemas.openxmlformats.org/drawingml/2006/picture">
                      <pic:pic>
                        <pic:nvPicPr>
                          <pic:cNvPr id="5343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"https://fiches-risques.brgm.fr/georisques/cavite/CENAA0011023" \t "_self" </w:instrText>
            </w:r>
            <w:r>
              <w:fldChar w:fldCharType="separate"/>
            </w:r>
            <w:r>
              <w:rPr>
                <w:rFonts w:ascii="Marianne" w:hAnsi="Marianne" w:eastAsia="Marianne" w:cs="Marianne"/>
                <w:sz w:val="14"/>
              </w:rPr>
              <w:t xml:space="preserve">CENAA0011023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"https://fiches-risques.brgm.fr/georisques/cavite/CENAA0014546" \t "_self" </w:instrText>
            </w:r>
            <w:r>
              <w:fldChar w:fldCharType="separate"/>
            </w:r>
            <w:r>
              <w:rPr>
                <w:rFonts w:ascii="Marianne" w:hAnsi="Marianne" w:eastAsia="Marianne" w:cs="Marianne"/>
                <w:sz w:val="14"/>
              </w:rPr>
              <w:t xml:space="preserve">CENAA0014546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du Bas Guéret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"https://fiches-risques.brgm.fr/georisques/cavite/CENAA0014547" \t "_self" </w:instrText>
            </w:r>
            <w:r>
              <w:fldChar w:fldCharType="separate"/>
            </w:r>
            <w:r>
              <w:rPr>
                <w:rFonts w:ascii="Marianne" w:hAnsi="Marianne" w:eastAsia="Marianne" w:cs="Marianne"/>
                <w:sz w:val="14"/>
              </w:rPr>
              <w:t xml:space="preserve">CENAA0014547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des Bas Bonneaux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"https://fiches-risques.brgm.fr/georisques/cavite/CENAA0014548" \t "_self" </w:instrText>
            </w:r>
            <w:r>
              <w:fldChar w:fldCharType="separate"/>
            </w:r>
            <w:r>
              <w:rPr>
                <w:rFonts w:ascii="Marianne" w:hAnsi="Marianne" w:eastAsia="Marianne" w:cs="Marianne"/>
                <w:sz w:val="14"/>
              </w:rPr>
              <w:t xml:space="preserve">CENAA0014548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Chotinière</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68002" name="Picture">
</wp:docPr>
                  <a:graphic>
                    <a:graphicData uri="http://schemas.openxmlformats.org/drawingml/2006/picture">
                      <pic:pic>
                        <pic:nvPicPr>
                          <pic:cNvPr id="145746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2505" name="Picture">
</wp:docPr>
                  <a:graphic>
                    <a:graphicData uri="http://schemas.openxmlformats.org/drawingml/2006/picture">
                      <pic:pic>
                        <pic:nvPicPr>
                          <pic:cNvPr id="6917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41110 Mareuil-sur-Cher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48906" name="Picture">
</wp:docPr>
                  <a:graphic>
                    <a:graphicData uri="http://schemas.openxmlformats.org/drawingml/2006/picture">
                      <pic:pic>
                        <pic:nvPicPr>
                          <pic:cNvPr id="74624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"https://fiches-risques.brgm.fr/georisques/casias/SSP3828299" \t "_blank" </w:instrText>
            </w:r>
            <w:r>
              <w:fldChar w:fldCharType="separate"/>
            </w:r>
            <w:r>
              <w:rPr>
                <w:rFonts w:ascii="Marianne" w:hAnsi="Marianne" w:eastAsia="Marianne" w:cs="Marianne"/>
                <w:sz w:val="14"/>
              </w:rPr>
              <w:t xml:space="preserve">SSP3828299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"https://fiches-risques.brgm.fr/georisques/casias/SSP3828181" \t "_blank" </w:instrText>
            </w:r>
            <w:r>
              <w:fldChar w:fldCharType="separate"/>
            </w:r>
            <w:r>
              <w:rPr>
                <w:rFonts w:ascii="Marianne" w:hAnsi="Marianne" w:eastAsia="Marianne" w:cs="Marianne"/>
                <w:sz w:val="14"/>
              </w:rPr>
              <w:t xml:space="preserve">SSP3828181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Mareuil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"https://fiches-risques.brgm.fr/georisques/casias/SSP606321" \t "_blank" </w:instrText>
            </w:r>
            <w:r>
              <w:fldChar w:fldCharType="separate"/>
            </w:r>
            <w:r>
              <w:rPr>
                <w:rFonts w:ascii="Marianne" w:hAnsi="Marianne" w:eastAsia="Marianne" w:cs="Marianne"/>
                <w:sz w:val="14"/>
              </w:rPr>
              <w:t xml:space="preserve">SSP606321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AURBEC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