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1573740" name="Picture">
</wp:docPr>
                  <a:graphic>
                    <a:graphicData uri="http://schemas.openxmlformats.org/drawingml/2006/picture">
                      <pic:pic>
                        <pic:nvPicPr>
                          <pic:cNvPr id="281573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48165073" name="Picture">
</wp:docPr>
                  <a:graphic>
                    <a:graphicData uri="http://schemas.openxmlformats.org/drawingml/2006/picture">
                      <pic:pic>
                        <pic:nvPicPr>
                          <pic:cNvPr id="14481650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75379976" name="Picture">
</wp:docPr>
                        <a:graphic>
                          <a:graphicData uri="http://schemas.openxmlformats.org/drawingml/2006/picture">
                            <pic:pic>
                              <pic:nvPicPr>
                                <pic:cNvPr id="14753799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67390 Marckolsheim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27451725" name="Picture">
</wp:docPr>
                  <a:graphic>
                    <a:graphicData uri="http://schemas.openxmlformats.org/drawingml/2006/picture">
                      <pic:pic>
                        <pic:nvPicPr>
                          <pic:cNvPr id="17274517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29572420" name="Picture">
</wp:docPr>
                  <a:graphic>
                    <a:graphicData uri="http://schemas.openxmlformats.org/drawingml/2006/picture">
                      <pic:pic>
                        <pic:nvPicPr>
                          <pic:cNvPr id="21295724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6447784" name="Picture">
</wp:docPr>
                  <a:graphic>
                    <a:graphicData uri="http://schemas.openxmlformats.org/drawingml/2006/picture">
                      <pic:pic>
                        <pic:nvPicPr>
                          <pic:cNvPr id="326447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0563255" name="Picture">
</wp:docPr>
                  <a:graphic>
                    <a:graphicData uri="http://schemas.openxmlformats.org/drawingml/2006/picture">
                      <pic:pic>
                        <pic:nvPicPr>
                          <pic:cNvPr id="810563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67390 Marckolsheim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8583452" name="Picture">
</wp:docPr>
                  <a:graphic>
                    <a:graphicData uri="http://schemas.openxmlformats.org/drawingml/2006/picture">
                      <pic:pic>
                        <pic:nvPicPr>
                          <pic:cNvPr id="778583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673718" name="Picture">
</wp:docPr>
                        <a:graphic>
                          <a:graphicData uri="http://schemas.openxmlformats.org/drawingml/2006/picture">
                            <pic:pic>
                              <pic:nvPicPr>
                                <pic:cNvPr id="1186737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615886" name="Picture">
</wp:docPr>
                        <a:graphic>
                          <a:graphicData uri="http://schemas.openxmlformats.org/drawingml/2006/picture">
                            <pic:pic>
                              <pic:nvPicPr>
                                <pic:cNvPr id="14796158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5529348" name="Picture">
</wp:docPr>
                        <a:graphic>
                          <a:graphicData uri="http://schemas.openxmlformats.org/drawingml/2006/picture">
                            <pic:pic>
                              <pic:nvPicPr>
                                <pic:cNvPr id="12955293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6467539" name="Picture">
</wp:docPr>
                        <a:graphic>
                          <a:graphicData uri="http://schemas.openxmlformats.org/drawingml/2006/picture">
                            <pic:pic>
                              <pic:nvPicPr>
                                <pic:cNvPr id="20564675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261002" name="Picture">
</wp:docPr>
                        <a:graphic>
                          <a:graphicData uri="http://schemas.openxmlformats.org/drawingml/2006/picture">
                            <pic:pic>
                              <pic:nvPicPr>
                                <pic:cNvPr id="8192610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212237" name="Picture">
</wp:docPr>
                        <a:graphic>
                          <a:graphicData uri="http://schemas.openxmlformats.org/drawingml/2006/picture">
                            <pic:pic>
                              <pic:nvPicPr>
                                <pic:cNvPr id="20121223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9008170" name="Picture">
</wp:docPr>
                        <a:graphic>
                          <a:graphicData uri="http://schemas.openxmlformats.org/drawingml/2006/picture">
                            <pic:pic>
                              <pic:nvPicPr>
                                <pic:cNvPr id="3490081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100124" name="Picture">
</wp:docPr>
                        <a:graphic>
                          <a:graphicData uri="http://schemas.openxmlformats.org/drawingml/2006/picture">
                            <pic:pic>
                              <pic:nvPicPr>
                                <pic:cNvPr id="14111001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7675157" name="Picture">
</wp:docPr>
                        <a:graphic>
                          <a:graphicData uri="http://schemas.openxmlformats.org/drawingml/2006/picture">
                            <pic:pic>
                              <pic:nvPicPr>
                                <pic:cNvPr id="91767515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8333785" name="Picture">
</wp:docPr>
                        <a:graphic>
                          <a:graphicData uri="http://schemas.openxmlformats.org/drawingml/2006/picture">
                            <pic:pic>
                              <pic:nvPicPr>
                                <pic:cNvPr id="64833378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889054" name="Picture">
</wp:docPr>
                        <a:graphic>
                          <a:graphicData uri="http://schemas.openxmlformats.org/drawingml/2006/picture">
                            <pic:pic>
                              <pic:nvPicPr>
                                <pic:cNvPr id="14618890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8525383" name="Picture">
</wp:docPr>
                        <a:graphic>
                          <a:graphicData uri="http://schemas.openxmlformats.org/drawingml/2006/picture">
                            <pic:pic>
                              <pic:nvPicPr>
                                <pic:cNvPr id="24852538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1341403" name="Picture">
</wp:docPr>
                        <a:graphic>
                          <a:graphicData uri="http://schemas.openxmlformats.org/drawingml/2006/picture">
                            <pic:pic>
                              <pic:nvPicPr>
                                <pic:cNvPr id="72134140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4049611" name="Picture">
</wp:docPr>
                        <a:graphic>
                          <a:graphicData uri="http://schemas.openxmlformats.org/drawingml/2006/picture">
                            <pic:pic>
                              <pic:nvPicPr>
                                <pic:cNvPr id="3040496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4879184" name="Picture">
</wp:docPr>
                        <a:graphic>
                          <a:graphicData uri="http://schemas.openxmlformats.org/drawingml/2006/picture">
                            <pic:pic>
                              <pic:nvPicPr>
                                <pic:cNvPr id="29487918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3624407" name="Picture">
</wp:docPr>
                        <a:graphic>
                          <a:graphicData uri="http://schemas.openxmlformats.org/drawingml/2006/picture">
                            <pic:pic>
                              <pic:nvPicPr>
                                <pic:cNvPr id="60362440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9543308" name="Picture">
</wp:docPr>
                        <a:graphic>
                          <a:graphicData uri="http://schemas.openxmlformats.org/drawingml/2006/picture">
                            <pic:pic>
                              <pic:nvPicPr>
                                <pic:cNvPr id="192954330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4241895" name="Picture">
</wp:docPr>
                        <a:graphic>
                          <a:graphicData uri="http://schemas.openxmlformats.org/drawingml/2006/picture">
                            <pic:pic>
                              <pic:nvPicPr>
                                <pic:cNvPr id="83424189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2008090" name="Picture">
</wp:docPr>
                        <a:graphic>
                          <a:graphicData uri="http://schemas.openxmlformats.org/drawingml/2006/picture">
                            <pic:pic>
                              <pic:nvPicPr>
                                <pic:cNvPr id="35200809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458690" name="Picture">
</wp:docPr>
                        <a:graphic>
                          <a:graphicData uri="http://schemas.openxmlformats.org/drawingml/2006/picture">
                            <pic:pic>
                              <pic:nvPicPr>
                                <pic:cNvPr id="111145869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2437965" name="Picture">
</wp:docPr>
                        <a:graphic>
                          <a:graphicData uri="http://schemas.openxmlformats.org/drawingml/2006/picture">
                            <pic:pic>
                              <pic:nvPicPr>
                                <pic:cNvPr id="203243796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5186963" name="Picture">
</wp:docPr>
                        <a:graphic>
                          <a:graphicData uri="http://schemas.openxmlformats.org/drawingml/2006/picture">
                            <pic:pic>
                              <pic:nvPicPr>
                                <pic:cNvPr id="139518696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781333" name="Picture">
</wp:docPr>
                        <a:graphic>
                          <a:graphicData uri="http://schemas.openxmlformats.org/drawingml/2006/picture">
                            <pic:pic>
                              <pic:nvPicPr>
                                <pic:cNvPr id="148078133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381085" name="Picture">
</wp:docPr>
                        <a:graphic>
                          <a:graphicData uri="http://schemas.openxmlformats.org/drawingml/2006/picture">
                            <pic:pic>
                              <pic:nvPicPr>
                                <pic:cNvPr id="7238108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7598337" name="Picture">
</wp:docPr>
                  <a:graphic>
                    <a:graphicData uri="http://schemas.openxmlformats.org/drawingml/2006/picture">
                      <pic:pic>
                        <pic:nvPicPr>
                          <pic:cNvPr id="417598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914490" name="Picture">
</wp:docPr>
                  <a:graphic>
                    <a:graphicData uri="http://schemas.openxmlformats.org/drawingml/2006/picture">
                      <pic:pic>
                        <pic:nvPicPr>
                          <pic:cNvPr id="214914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67390 Marckolsheim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513760" name="Picture">
</wp:docPr>
                  <a:graphic>
                    <a:graphicData uri="http://schemas.openxmlformats.org/drawingml/2006/picture">
                      <pic:pic>
                        <pic:nvPicPr>
                          <pic:cNvPr id="1937513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Marckolsheim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0697990" name="Picture">
</wp:docPr>
                  <a:graphic>
                    <a:graphicData uri="http://schemas.openxmlformats.org/drawingml/2006/picture">
                      <pic:pic>
                        <pic:nvPicPr>
                          <pic:cNvPr id="49069799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3730113" name="Picture">
</wp:docPr>
                  <a:graphic>
                    <a:graphicData uri="http://schemas.openxmlformats.org/drawingml/2006/picture">
                      <pic:pic>
                        <pic:nvPicPr>
                          <pic:cNvPr id="15837301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58826266" name="Picture">
</wp:docPr>
                  <a:graphic>
                    <a:graphicData uri="http://schemas.openxmlformats.org/drawingml/2006/picture">
                      <pic:pic>
                        <pic:nvPicPr>
                          <pic:cNvPr id="25882626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0784882" name="Picture">
</wp:docPr>
                        <a:graphic>
                          <a:graphicData uri="http://schemas.openxmlformats.org/drawingml/2006/picture">
                            <pic:pic>
                              <pic:nvPicPr>
                                <pic:cNvPr id="46078488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3371150" name="Picture">
</wp:docPr>
                  <a:graphic>
                    <a:graphicData uri="http://schemas.openxmlformats.org/drawingml/2006/picture">
                      <pic:pic>
                        <pic:nvPicPr>
                          <pic:cNvPr id="833371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7150551" name="Picture">
</wp:docPr>
                  <a:graphic>
                    <a:graphicData uri="http://schemas.openxmlformats.org/drawingml/2006/picture">
                      <pic:pic>
                        <pic:nvPicPr>
                          <pic:cNvPr id="2057150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67390 Marckolsheim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0412770" name="Picture">
</wp:docPr>
                  <a:graphic>
                    <a:graphicData uri="http://schemas.openxmlformats.org/drawingml/2006/picture">
                      <pic:pic>
                        <pic:nvPicPr>
                          <pic:cNvPr id="1500412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Marckolsheim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8069261" name="Picture">
</wp:docPr>
                  <a:graphic>
                    <a:graphicData uri="http://schemas.openxmlformats.org/drawingml/2006/picture">
                      <pic:pic>
                        <pic:nvPicPr>
                          <pic:cNvPr id="89806926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252398" name="Picture">
</wp:docPr>
                  <a:graphic>
                    <a:graphicData uri="http://schemas.openxmlformats.org/drawingml/2006/picture">
                      <pic:pic>
                        <pic:nvPicPr>
                          <pic:cNvPr id="32525239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11343600" name="Picture">
</wp:docPr>
                  <a:graphic>
                    <a:graphicData uri="http://schemas.openxmlformats.org/drawingml/2006/picture">
                      <pic:pic>
                        <pic:nvPicPr>
                          <pic:cNvPr id="211134360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0632198" name="Picture">
</wp:docPr>
                        <a:graphic>
                          <a:graphicData uri="http://schemas.openxmlformats.org/drawingml/2006/picture">
                            <pic:pic>
                              <pic:nvPicPr>
                                <pic:cNvPr id="170063219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7604206" name="Picture">
</wp:docPr>
                        <a:graphic>
                          <a:graphicData uri="http://schemas.openxmlformats.org/drawingml/2006/picture">
                            <pic:pic>
                              <pic:nvPicPr>
                                <pic:cNvPr id="157760420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3502194" name="Picture">
</wp:docPr>
                  <a:graphic>
                    <a:graphicData uri="http://schemas.openxmlformats.org/drawingml/2006/picture">
                      <pic:pic>
                        <pic:nvPicPr>
                          <pic:cNvPr id="883502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4830823" name="Picture">
</wp:docPr>
                  <a:graphic>
                    <a:graphicData uri="http://schemas.openxmlformats.org/drawingml/2006/picture">
                      <pic:pic>
                        <pic:nvPicPr>
                          <pic:cNvPr id="1434830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67390 Marckolsheim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6488434" name="Picture">
</wp:docPr>
                  <a:graphic>
                    <a:graphicData uri="http://schemas.openxmlformats.org/drawingml/2006/picture">
                      <pic:pic>
                        <pic:nvPicPr>
                          <pic:cNvPr id="1196488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Marckolsheim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1603815" name="Picture">
</wp:docPr>
                  <a:graphic>
                    <a:graphicData uri="http://schemas.openxmlformats.org/drawingml/2006/picture">
                      <pic:pic>
                        <pic:nvPicPr>
                          <pic:cNvPr id="206160381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64404" name="Picture">
</wp:docPr>
                  <a:graphic>
                    <a:graphicData uri="http://schemas.openxmlformats.org/drawingml/2006/picture">
                      <pic:pic>
                        <pic:nvPicPr>
                          <pic:cNvPr id="1520644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04235119" name="Picture">
</wp:docPr>
                  <a:graphic>
                    <a:graphicData uri="http://schemas.openxmlformats.org/drawingml/2006/picture">
                      <pic:pic>
                        <pic:nvPicPr>
                          <pic:cNvPr id="70423511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2783214" name="Picture">
</wp:docPr>
                        <a:graphic>
                          <a:graphicData uri="http://schemas.openxmlformats.org/drawingml/2006/picture">
                            <pic:pic>
                              <pic:nvPicPr>
                                <pic:cNvPr id="3427832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1923807" name="Picture">
</wp:docPr>
                  <a:graphic>
                    <a:graphicData uri="http://schemas.openxmlformats.org/drawingml/2006/picture">
                      <pic:pic>
                        <pic:nvPicPr>
                          <pic:cNvPr id="731923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4410817" name="Picture">
</wp:docPr>
                  <a:graphic>
                    <a:graphicData uri="http://schemas.openxmlformats.org/drawingml/2006/picture">
                      <pic:pic>
                        <pic:nvPicPr>
                          <pic:cNvPr id="1284410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67390 Marckolsheim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7670240" name="Picture">
</wp:docPr>
                  <a:graphic>
                    <a:graphicData uri="http://schemas.openxmlformats.org/drawingml/2006/picture">
                      <pic:pic>
                        <pic:nvPicPr>
                          <pic:cNvPr id="657670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Marckolsheim</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9964848" name="Picture">
</wp:docPr>
                  <a:graphic>
                    <a:graphicData uri="http://schemas.openxmlformats.org/drawingml/2006/picture">
                      <pic:pic>
                        <pic:nvPicPr>
                          <pic:cNvPr id="1309964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9411922" name="Picture">
</wp:docPr>
                  <a:graphic>
                    <a:graphicData uri="http://schemas.openxmlformats.org/drawingml/2006/picture">
                      <pic:pic>
                        <pic:nvPicPr>
                          <pic:cNvPr id="1939411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67390 Marckolsheim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0102590" name="Picture">
</wp:docPr>
                  <a:graphic>
                    <a:graphicData uri="http://schemas.openxmlformats.org/drawingml/2006/picture">
                      <pic:pic>
                        <pic:nvPicPr>
                          <pic:cNvPr id="1430102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Marckolsheim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4215976" name="Picture">
</wp:docPr>
                  <a:graphic>
                    <a:graphicData uri="http://schemas.openxmlformats.org/drawingml/2006/picture">
                      <pic:pic>
                        <pic:nvPicPr>
                          <pic:cNvPr id="97421597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8452677" name="Picture">
</wp:docPr>
                  <a:graphic>
                    <a:graphicData uri="http://schemas.openxmlformats.org/drawingml/2006/picture">
                      <pic:pic>
                        <pic:nvPicPr>
                          <pic:cNvPr id="4484526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5126498" name="Picture">
</wp:docPr>
                  <a:graphic>
                    <a:graphicData uri="http://schemas.openxmlformats.org/drawingml/2006/picture">
                      <pic:pic>
                        <pic:nvPicPr>
                          <pic:cNvPr id="63512649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2487677" name="Picture">
</wp:docPr>
                        <a:graphic>
                          <a:graphicData uri="http://schemas.openxmlformats.org/drawingml/2006/picture">
                            <pic:pic>
                              <pic:nvPicPr>
                                <pic:cNvPr id="73248767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1073080" name="Picture">
</wp:docPr>
                  <a:graphic>
                    <a:graphicData uri="http://schemas.openxmlformats.org/drawingml/2006/picture">
                      <pic:pic>
                        <pic:nvPicPr>
                          <pic:cNvPr id="1411073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3799657" name="Picture">
</wp:docPr>
                  <a:graphic>
                    <a:graphicData uri="http://schemas.openxmlformats.org/drawingml/2006/picture">
                      <pic:pic>
                        <pic:nvPicPr>
                          <pic:cNvPr id="1133799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67390 Marckolsheim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2842283" name="Picture">
</wp:docPr>
                  <a:graphic>
                    <a:graphicData uri="http://schemas.openxmlformats.org/drawingml/2006/picture">
                      <pic:pic>
                        <pic:nvPicPr>
                          <pic:cNvPr id="572842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Marckolsheim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3883321" name="Picture">
</wp:docPr>
                  <a:graphic>
                    <a:graphicData uri="http://schemas.openxmlformats.org/drawingml/2006/picture">
                      <pic:pic>
                        <pic:nvPicPr>
                          <pic:cNvPr id="52388332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6501256" name="Picture">
</wp:docPr>
                  <a:graphic>
                    <a:graphicData uri="http://schemas.openxmlformats.org/drawingml/2006/picture">
                      <pic:pic>
                        <pic:nvPicPr>
                          <pic:cNvPr id="131650125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940753" name="Picture">
</wp:docPr>
                  <a:graphic>
                    <a:graphicData uri="http://schemas.openxmlformats.org/drawingml/2006/picture">
                      <pic:pic>
                        <pic:nvPicPr>
                          <pic:cNvPr id="9894075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5976178" name="Picture">
</wp:docPr>
                        <a:graphic>
                          <a:graphicData uri="http://schemas.openxmlformats.org/drawingml/2006/picture">
                            <pic:pic>
                              <pic:nvPicPr>
                                <pic:cNvPr id="26597617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382032" name="Picture">
</wp:docPr>
                  <a:graphic>
                    <a:graphicData uri="http://schemas.openxmlformats.org/drawingml/2006/picture">
                      <pic:pic>
                        <pic:nvPicPr>
                          <pic:cNvPr id="2111382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1094854" name="Picture">
</wp:docPr>
                  <a:graphic>
                    <a:graphicData uri="http://schemas.openxmlformats.org/drawingml/2006/picture">
                      <pic:pic>
                        <pic:nvPicPr>
                          <pic:cNvPr id="1551094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67390 Marckolsheim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66003" name="Picture">
</wp:docPr>
                  <a:graphic>
                    <a:graphicData uri="http://schemas.openxmlformats.org/drawingml/2006/picture">
                      <pic:pic>
                        <pic:nvPicPr>
                          <pic:cNvPr id="12466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Marckolsheim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8413864" name="Picture">
</wp:docPr>
                  <a:graphic>
                    <a:graphicData uri="http://schemas.openxmlformats.org/drawingml/2006/picture">
                      <pic:pic>
                        <pic:nvPicPr>
                          <pic:cNvPr id="1558413864"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011854" name="Picture">
</wp:docPr>
                  <a:graphic>
                    <a:graphicData uri="http://schemas.openxmlformats.org/drawingml/2006/picture">
                      <pic:pic>
                        <pic:nvPicPr>
                          <pic:cNvPr id="127501185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99204924" name="Picture">
</wp:docPr>
                  <a:graphic>
                    <a:graphicData uri="http://schemas.openxmlformats.org/drawingml/2006/picture">
                      <pic:pic>
                        <pic:nvPicPr>
                          <pic:cNvPr id="1999204924"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4727321" name="Picture">
</wp:docPr>
                  <a:graphic>
                    <a:graphicData uri="http://schemas.openxmlformats.org/drawingml/2006/picture">
                      <pic:pic>
                        <pic:nvPicPr>
                          <pic:cNvPr id="1924727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1019104" name="Picture">
</wp:docPr>
                  <a:graphic>
                    <a:graphicData uri="http://schemas.openxmlformats.org/drawingml/2006/picture">
                      <pic:pic>
                        <pic:nvPicPr>
                          <pic:cNvPr id="1321019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67390 Marckolsheim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9628107" name="Picture">
</wp:docPr>
                  <a:graphic>
                    <a:graphicData uri="http://schemas.openxmlformats.org/drawingml/2006/picture">
                      <pic:pic>
                        <pic:nvPicPr>
                          <pic:cNvPr id="1839628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Marckolsheim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7688319" name="Picture">
</wp:docPr>
                  <a:graphic>
                    <a:graphicData uri="http://schemas.openxmlformats.org/drawingml/2006/picture">
                      <pic:pic>
                        <pic:nvPicPr>
                          <pic:cNvPr id="237688319"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907158" name="Picture">
</wp:docPr>
                  <a:graphic>
                    <a:graphicData uri="http://schemas.openxmlformats.org/drawingml/2006/picture">
                      <pic:pic>
                        <pic:nvPicPr>
                          <pic:cNvPr id="135790715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92828199" name="Picture">
</wp:docPr>
                  <a:graphic>
                    <a:graphicData uri="http://schemas.openxmlformats.org/drawingml/2006/picture">
                      <pic:pic>
                        <pic:nvPicPr>
                          <pic:cNvPr id="392828199"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6678952" name="Picture">
</wp:docPr>
                  <a:graphic>
                    <a:graphicData uri="http://schemas.openxmlformats.org/drawingml/2006/picture">
                      <pic:pic>
                        <pic:nvPicPr>
                          <pic:cNvPr id="1206678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0126249" name="Picture">
</wp:docPr>
                  <a:graphic>
                    <a:graphicData uri="http://schemas.openxmlformats.org/drawingml/2006/picture">
                      <pic:pic>
                        <pic:nvPicPr>
                          <pic:cNvPr id="580126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67390 Marckolsheim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7021799" name="Picture">
</wp:docPr>
                  <a:graphic>
                    <a:graphicData uri="http://schemas.openxmlformats.org/drawingml/2006/picture">
                      <pic:pic>
                        <pic:nvPicPr>
                          <pic:cNvPr id="1287021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Marckolsheim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2902907" name="Picture">
</wp:docPr>
                  <a:graphic>
                    <a:graphicData uri="http://schemas.openxmlformats.org/drawingml/2006/picture">
                      <pic:pic>
                        <pic:nvPicPr>
                          <pic:cNvPr id="130290290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5829742" name="Picture">
</wp:docPr>
                  <a:graphic>
                    <a:graphicData uri="http://schemas.openxmlformats.org/drawingml/2006/picture">
                      <pic:pic>
                        <pic:nvPicPr>
                          <pic:cNvPr id="142582974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66342027" name="Picture">
</wp:docPr>
                  <a:graphic>
                    <a:graphicData uri="http://schemas.openxmlformats.org/drawingml/2006/picture">
                      <pic:pic>
                        <pic:nvPicPr>
                          <pic:cNvPr id="26634202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8112496" name="Picture">
</wp:docPr>
                  <a:graphic>
                    <a:graphicData uri="http://schemas.openxmlformats.org/drawingml/2006/picture">
                      <pic:pic>
                        <pic:nvPicPr>
                          <pic:cNvPr id="1678112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8994258" name="Picture">
</wp:docPr>
                  <a:graphic>
                    <a:graphicData uri="http://schemas.openxmlformats.org/drawingml/2006/picture">
                      <pic:pic>
                        <pic:nvPicPr>
                          <pic:cNvPr id="708994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67390 Marckolsheim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2493532" name="Picture">
</wp:docPr>
                  <a:graphic>
                    <a:graphicData uri="http://schemas.openxmlformats.org/drawingml/2006/picture">
                      <pic:pic>
                        <pic:nvPicPr>
                          <pic:cNvPr id="892493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"https://fiches-risques.brgm.fr/fr/georisques/mvt-synthetique/66700112" \t "_self" </w:instrText>
            </w:r>
            <w:r>
              <w:fldChar w:fldCharType="separate"/>
            </w:r>
            <w:r>
              <w:rPr>
                <w:rFonts w:ascii="Marianne" w:hAnsi="Marianne" w:eastAsia="Marianne" w:cs="Marianne"/>
                <w:sz w:val="14"/>
              </w:rPr>
              <w:t xml:space="preserve">66700112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2513046" name="Picture">
</wp:docPr>
                  <a:graphic>
                    <a:graphicData uri="http://schemas.openxmlformats.org/drawingml/2006/picture">
                      <pic:pic>
                        <pic:nvPicPr>
                          <pic:cNvPr id="792513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2131420" name="Picture">
</wp:docPr>
                  <a:graphic>
                    <a:graphicData uri="http://schemas.openxmlformats.org/drawingml/2006/picture">
                      <pic:pic>
                        <pic:nvPicPr>
                          <pic:cNvPr id="1172131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67390 Marckolsheim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8121147" name="Picture">
</wp:docPr>
                  <a:graphic>
                    <a:graphicData uri="http://schemas.openxmlformats.org/drawingml/2006/picture">
                      <pic:pic>
                        <pic:nvPicPr>
                          <pic:cNvPr id="1548121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"https://fiches-risques.brgm.fr/georisques/cavite/ALSAW1001037" \t "_self" </w:instrText>
            </w:r>
            <w:r>
              <w:fldChar w:fldCharType="separate"/>
            </w:r>
            <w:r>
              <w:rPr>
                <w:rFonts w:ascii="Marianne" w:hAnsi="Marianne" w:eastAsia="Marianne" w:cs="Marianne"/>
                <w:sz w:val="14"/>
              </w:rPr>
              <w:t xml:space="preserve">ALSAW1001037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 Marckolsheim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"https://fiches-risques.brgm.fr/georisques/cavite/ALSAW1001038" \t "_self" </w:instrText>
            </w:r>
            <w:r>
              <w:fldChar w:fldCharType="separate"/>
            </w:r>
            <w:r>
              <w:rPr>
                <w:rFonts w:ascii="Marianne" w:hAnsi="Marianne" w:eastAsia="Marianne" w:cs="Marianne"/>
                <w:sz w:val="14"/>
              </w:rPr>
              <w:t xml:space="preserve">ALSAW1001038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 Marckolsheim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"https://fiches-risques.brgm.fr/georisques/cavite/ALSAW1001039" \t "_self" </w:instrText>
            </w:r>
            <w:r>
              <w:fldChar w:fldCharType="separate"/>
            </w:r>
            <w:r>
              <w:rPr>
                <w:rFonts w:ascii="Marianne" w:hAnsi="Marianne" w:eastAsia="Marianne" w:cs="Marianne"/>
                <w:sz w:val="14"/>
              </w:rPr>
              <w:t xml:space="preserve">ALSAW1001039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 Marckolsheim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"https://fiches-risques.brgm.fr/georisques/cavite/ALSAW1001705" \t "_self" </w:instrText>
            </w:r>
            <w:r>
              <w:fldChar w:fldCharType="separate"/>
            </w:r>
            <w:r>
              <w:rPr>
                <w:rFonts w:ascii="Marianne" w:hAnsi="Marianne" w:eastAsia="Marianne" w:cs="Marianne"/>
                <w:sz w:val="14"/>
              </w:rPr>
              <w:t xml:space="preserve">ALSAW1001705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Bunker Marckolsheim n°4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"https://fiches-risques.brgm.fr/georisques/cavite/ALSAW1001706" \t "_self" </w:instrText>
            </w:r>
            <w:r>
              <w:fldChar w:fldCharType="separate"/>
            </w:r>
            <w:r>
              <w:rPr>
                <w:rFonts w:ascii="Marianne" w:hAnsi="Marianne" w:eastAsia="Marianne" w:cs="Marianne"/>
                <w:sz w:val="14"/>
              </w:rPr>
              <w:t xml:space="preserve">ALSAW1001706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Bunker Marckolsheim n°5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"https://fiches-risques.brgm.fr/georisques/cavite/ALSAW1001707" \t "_self" </w:instrText>
            </w:r>
            <w:r>
              <w:fldChar w:fldCharType="separate"/>
            </w:r>
            <w:r>
              <w:rPr>
                <w:rFonts w:ascii="Marianne" w:hAnsi="Marianne" w:eastAsia="Marianne" w:cs="Marianne"/>
                <w:sz w:val="14"/>
              </w:rPr>
              <w:t xml:space="preserve">ALSAW1001707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Bunker Marckolsheim n°6</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1292491" name="Picture">
</wp:docPr>
                  <a:graphic>
                    <a:graphicData uri="http://schemas.openxmlformats.org/drawingml/2006/picture">
                      <pic:pic>
                        <pic:nvPicPr>
                          <pic:cNvPr id="1351292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5602773" name="Picture">
</wp:docPr>
                  <a:graphic>
                    <a:graphicData uri="http://schemas.openxmlformats.org/drawingml/2006/picture">
                      <pic:pic>
                        <pic:nvPicPr>
                          <pic:cNvPr id="765602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67390 Marckolsheim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1631012" name="Picture">
</wp:docPr>
                  <a:graphic>
                    <a:graphicData uri="http://schemas.openxmlformats.org/drawingml/2006/picture">
                      <pic:pic>
                        <pic:nvPicPr>
                          <pic:cNvPr id="2101631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"https://fiches-risques.brgm.fr/georisques/infosols/instruction/SSP001173301" \t "_blank" </w:instrText>
            </w:r>
            <w:r>
              <w:fldChar w:fldCharType="separate"/>
            </w:r>
            <w:r>
              <w:rPr>
                <w:rFonts w:ascii="Marianne" w:hAnsi="Marianne" w:eastAsia="Marianne" w:cs="Marianne"/>
                <w:sz w:val="14"/>
              </w:rPr>
              <w:t xml:space="preserve">SSP001173301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TEREOS SYRAL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"https://fiches-risques.brgm.fr/georisques/infosols/instruction/SSP001195501" \t "_blank" </w:instrText>
            </w:r>
            <w:r>
              <w:fldChar w:fldCharType="separate"/>
            </w:r>
            <w:r>
              <w:rPr>
                <w:rFonts w:ascii="Marianne" w:hAnsi="Marianne" w:eastAsia="Marianne" w:cs="Marianne"/>
                <w:sz w:val="14"/>
              </w:rPr>
              <w:t xml:space="preserve">SSP001195501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FAURECIA</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0541262" name="Picture">
</wp:docPr>
                  <a:graphic>
                    <a:graphicData uri="http://schemas.openxmlformats.org/drawingml/2006/picture">
                      <pic:pic>
                        <pic:nvPicPr>
                          <pic:cNvPr id="2120541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9585598" name="Picture">
</wp:docPr>
                  <a:graphic>
                    <a:graphicData uri="http://schemas.openxmlformats.org/drawingml/2006/picture">
                      <pic:pic>
                        <pic:nvPicPr>
                          <pic:cNvPr id="1129585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67390 Marckolsheim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639090" name="Picture">
</wp:docPr>
                  <a:graphic>
                    <a:graphicData uri="http://schemas.openxmlformats.org/drawingml/2006/picture">
                      <pic:pic>
                        <pic:nvPicPr>
                          <pic:cNvPr id="58639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"https://fiches-risques.brgm.fr/georisques/casias/SSP3765733" \t "_blank" </w:instrText>
            </w:r>
            <w:r>
              <w:fldChar w:fldCharType="separate"/>
            </w:r>
            <w:r>
              <w:rPr>
                <w:rFonts w:ascii="Marianne" w:hAnsi="Marianne" w:eastAsia="Marianne" w:cs="Marianne"/>
                <w:sz w:val="14"/>
              </w:rPr>
              <w:t xml:space="preserve">SSP3765733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"https://fiches-risques.brgm.fr/georisques/casias/SSP3762706" \t "_blank" </w:instrText>
            </w:r>
            <w:r>
              <w:fldChar w:fldCharType="separate"/>
            </w:r>
            <w:r>
              <w:rPr>
                <w:rFonts w:ascii="Marianne" w:hAnsi="Marianne" w:eastAsia="Marianne" w:cs="Marianne"/>
                <w:sz w:val="14"/>
              </w:rPr>
              <w:t xml:space="preserve">SSP3762706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ouate et objets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"https://fiches-risques.brgm.fr/georisques/casias/SSP3762614" \t "_blank" </w:instrText>
            </w:r>
            <w:r>
              <w:fldChar w:fldCharType="separate"/>
            </w:r>
            <w:r>
              <w:rPr>
                <w:rFonts w:ascii="Marianne" w:hAnsi="Marianne" w:eastAsia="Marianne" w:cs="Marianne"/>
                <w:sz w:val="14"/>
              </w:rPr>
              <w:t xml:space="preserve">SSP3762614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électrique pour transmission à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"https://fiches-risques.brgm.fr/georisques/casias/SSP3762613" \t "_blank" </w:instrText>
            </w:r>
            <w:r>
              <w:fldChar w:fldCharType="separate"/>
            </w:r>
            <w:r>
              <w:rPr>
                <w:rFonts w:ascii="Marianne" w:hAnsi="Marianne" w:eastAsia="Marianne" w:cs="Marianne"/>
                <w:sz w:val="14"/>
              </w:rPr>
              <w:t xml:space="preserve">SSP3762613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Combustibles.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"https://fiches-risques.brgm.fr/georisques/casias/SSP3762612" \t "_blank" </w:instrText>
            </w:r>
            <w:r>
              <w:fldChar w:fldCharType="separate"/>
            </w:r>
            <w:r>
              <w:rPr>
                <w:rFonts w:ascii="Marianne" w:hAnsi="Marianne" w:eastAsia="Marianne" w:cs="Marianne"/>
                <w:sz w:val="14"/>
              </w:rPr>
              <w:t xml:space="preserve">SSP3762612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"https://fiches-risques.brgm.fr/georisques/casias/SSP3762611" \t "_blank" </w:instrText>
            </w:r>
            <w:r>
              <w:fldChar w:fldCharType="separate"/>
            </w:r>
            <w:r>
              <w:rPr>
                <w:rFonts w:ascii="Marianne" w:hAnsi="Marianne" w:eastAsia="Marianne" w:cs="Marianne"/>
                <w:sz w:val="14"/>
              </w:rPr>
              <w:t xml:space="preserve">SSP3762611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"https://fiches-risques.brgm.fr/georisques/casias/SSP3762610" \t "_blank" </w:instrText>
            </w:r>
            <w:r>
              <w:fldChar w:fldCharType="separate"/>
            </w:r>
            <w:r>
              <w:rPr>
                <w:rFonts w:ascii="Marianne" w:hAnsi="Marianne" w:eastAsia="Marianne" w:cs="Marianne"/>
                <w:sz w:val="14"/>
              </w:rPr>
              <w:t xml:space="preserve">SSP3762610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Collège.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"https://fiches-risques.brgm.fr/georisques/casias/SSP3762609" \t "_blank" </w:instrText>
            </w:r>
            <w:r>
              <w:fldChar w:fldCharType="separate"/>
            </w:r>
            <w:r>
              <w:rPr>
                <w:rFonts w:ascii="Marianne" w:hAnsi="Marianne" w:eastAsia="Marianne" w:cs="Marianne"/>
                <w:sz w:val="14"/>
              </w:rPr>
              <w:t xml:space="preserve">SSP3762609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Boucherie - Charcuterie.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"https://fiches-risques.brgm.fr/georisques/casias/SSP3762608" \t "_blank" </w:instrText>
            </w:r>
            <w:r>
              <w:fldChar w:fldCharType="separate"/>
            </w:r>
            <w:r>
              <w:rPr>
                <w:rFonts w:ascii="Marianne" w:hAnsi="Marianne" w:eastAsia="Marianne" w:cs="Marianne"/>
                <w:sz w:val="14"/>
              </w:rPr>
              <w:t xml:space="preserve">SSP3762608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aérien de peintures et solvant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"https://fiches-risques.brgm.fr/georisques/casias/SSP3762607" \t "_blank" </w:instrText>
            </w:r>
            <w:r>
              <w:fldChar w:fldCharType="separate"/>
            </w:r>
            <w:r>
              <w:rPr>
                <w:rFonts w:ascii="Marianne" w:hAnsi="Marianne" w:eastAsia="Marianne" w:cs="Marianne"/>
                <w:sz w:val="14"/>
              </w:rPr>
              <w:t xml:space="preserve">SSP3762607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Hôpital.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"https://fiches-risques.brgm.fr/georisques/casias/SSP3762606" \t "_blank" </w:instrText>
            </w:r>
            <w:r>
              <w:fldChar w:fldCharType="separate"/>
            </w:r>
            <w:r>
              <w:rPr>
                <w:rFonts w:ascii="Marianne" w:hAnsi="Marianne" w:eastAsia="Marianne" w:cs="Marianne"/>
                <w:sz w:val="14"/>
              </w:rPr>
              <w:t xml:space="preserve">SSP3762606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d'enrobage à chaud.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"https://fiches-risques.brgm.fr/georisques/casias/SSP3762605" \t "_blank" </w:instrText>
            </w:r>
            <w:r>
              <w:fldChar w:fldCharType="separate"/>
            </w:r>
            <w:r>
              <w:rPr>
                <w:rFonts w:ascii="Marianne" w:hAnsi="Marianne" w:eastAsia="Marianne" w:cs="Marianne"/>
                <w:sz w:val="14"/>
              </w:rPr>
              <w:t xml:space="preserve">SSP3762605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Centre de transit de véhicules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"https://fiches-risques.brgm.fr/georisques/casias/SSP3762604" \t "_blank" </w:instrText>
            </w:r>
            <w:r>
              <w:fldChar w:fldCharType="separate"/>
            </w:r>
            <w:r>
              <w:rPr>
                <w:rFonts w:ascii="Marianne" w:hAnsi="Marianne" w:eastAsia="Marianne" w:cs="Marianne"/>
                <w:sz w:val="14"/>
              </w:rPr>
              <w:t xml:space="preserve">SSP3762604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Quincaillerie.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"https://fiches-risques.brgm.fr/georisques/casias/SSP3762603" \t "_blank" </w:instrText>
            </w:r>
            <w:r>
              <w:fldChar w:fldCharType="separate"/>
            </w:r>
            <w:r>
              <w:rPr>
                <w:rFonts w:ascii="Marianne" w:hAnsi="Marianne" w:eastAsia="Marianne" w:cs="Marianne"/>
                <w:sz w:val="14"/>
              </w:rPr>
              <w:t xml:space="preserve">SSP3762603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Pièces décoratives, réalisations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"https://fiches-risques.brgm.fr/georisques/casias/SSP3762602" \t "_blank" </w:instrText>
            </w:r>
            <w:r>
              <w:fldChar w:fldCharType="separate"/>
            </w:r>
            <w:r>
              <w:rPr>
                <w:rFonts w:ascii="Marianne" w:hAnsi="Marianne" w:eastAsia="Marianne" w:cs="Marianne"/>
                <w:sz w:val="14"/>
              </w:rPr>
              <w:t xml:space="preserve">SSP3762602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"https://fiches-risques.brgm.fr/georisques/casias/SSP3762601" \t "_blank" </w:instrText>
            </w:r>
            <w:r>
              <w:fldChar w:fldCharType="separate"/>
            </w:r>
            <w:r>
              <w:rPr>
                <w:rFonts w:ascii="Marianne" w:hAnsi="Marianne" w:eastAsia="Marianne" w:cs="Marianne"/>
                <w:sz w:val="14"/>
              </w:rPr>
              <w:t xml:space="preserve">SSP3762601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 en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"https://fiches-risques.brgm.fr/georisques/casias/SSP3762600" \t "_blank" </w:instrText>
            </w:r>
            <w:r>
              <w:fldChar w:fldCharType="separate"/>
            </w:r>
            <w:r>
              <w:rPr>
                <w:rFonts w:ascii="Marianne" w:hAnsi="Marianne" w:eastAsia="Marianne" w:cs="Marianne"/>
                <w:sz w:val="14"/>
              </w:rPr>
              <w:t xml:space="preserve">SSP3762600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Garagiste.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"https://fiches-risques.brgm.fr/georisques/casias/SSP3762599" \t "_blank" </w:instrText>
            </w:r>
            <w:r>
              <w:fldChar w:fldCharType="separate"/>
            </w:r>
            <w:r>
              <w:rPr>
                <w:rFonts w:ascii="Marianne" w:hAnsi="Marianne" w:eastAsia="Marianne" w:cs="Marianne"/>
                <w:sz w:val="14"/>
              </w:rPr>
              <w:t xml:space="preserve">SSP3762599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"https://fiches-risques.brgm.fr/georisques/casias/SSP3762598" \t "_blank" </w:instrText>
            </w:r>
            <w:r>
              <w:fldChar w:fldCharType="separate"/>
            </w:r>
            <w:r>
              <w:rPr>
                <w:rFonts w:ascii="Marianne" w:hAnsi="Marianne" w:eastAsia="Marianne" w:cs="Marianne"/>
                <w:sz w:val="14"/>
              </w:rPr>
              <w:t xml:space="preserve">SSP3762598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Abbatoir Public.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"https://fiches-risques.brgm.fr/georisques/casias/SSP3762597" \t "_blank" </w:instrText>
            </w:r>
            <w:r>
              <w:fldChar w:fldCharType="separate"/>
            </w:r>
            <w:r>
              <w:rPr>
                <w:rFonts w:ascii="Marianne" w:hAnsi="Marianne" w:eastAsia="Marianne" w:cs="Marianne"/>
                <w:sz w:val="14"/>
              </w:rPr>
              <w:t xml:space="preserve">SSP3762597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Tôlerie Industrielle.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"https://fiches-risques.brgm.fr/georisques/casias/SSP3762596" \t "_blank" </w:instrText>
            </w:r>
            <w:r>
              <w:fldChar w:fldCharType="separate"/>
            </w:r>
            <w:r>
              <w:rPr>
                <w:rFonts w:ascii="Marianne" w:hAnsi="Marianne" w:eastAsia="Marianne" w:cs="Marianne"/>
                <w:sz w:val="14"/>
              </w:rPr>
              <w:t xml:space="preserve">SSP3762596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Chimique.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"https://fiches-risques.brgm.fr/georisques/casias/SSP3762595" \t "_blank" </w:instrText>
            </w:r>
            <w:r>
              <w:fldChar w:fldCharType="separate"/>
            </w:r>
            <w:r>
              <w:rPr>
                <w:rFonts w:ascii="Marianne" w:hAnsi="Marianne" w:eastAsia="Marianne" w:cs="Marianne"/>
                <w:sz w:val="14"/>
              </w:rPr>
              <w:t xml:space="preserve">SSP3762595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"https://fiches-risques.brgm.fr/georisques/casias/SSP3762594" \t "_blank" </w:instrText>
            </w:r>
            <w:r>
              <w:fldChar w:fldCharType="separate"/>
            </w:r>
            <w:r>
              <w:rPr>
                <w:rFonts w:ascii="Marianne" w:hAnsi="Marianne" w:eastAsia="Marianne" w:cs="Marianne"/>
                <w:sz w:val="14"/>
              </w:rPr>
              <w:t xml:space="preserve">SSP3762594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fabrication de glucose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"https://fiches-risques.brgm.fr/georisques/casias/SSP569554" \t "_blank" </w:instrText>
            </w:r>
            <w:r>
              <w:fldChar w:fldCharType="separate"/>
            </w:r>
            <w:r>
              <w:rPr>
                <w:rFonts w:ascii="Marianne" w:hAnsi="Marianne" w:eastAsia="Marianne" w:cs="Marianne"/>
                <w:sz w:val="14"/>
              </w:rPr>
              <w:t xml:space="preserve">SSP569554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GEBHARDT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"https://fiches-risques.brgm.fr/georisques/casias/SSP559120" \t "_blank" </w:instrText>
            </w:r>
            <w:r>
              <w:fldChar w:fldCharType="separate"/>
            </w:r>
            <w:r>
              <w:rPr>
                <w:rFonts w:ascii="Marianne" w:hAnsi="Marianne" w:eastAsia="Marianne" w:cs="Marianne"/>
                <w:sz w:val="14"/>
              </w:rPr>
              <w:t xml:space="preserve">SSP559120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SCHWIND Marckolsheim (centrale)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