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464564" name="Picture">
</wp:docPr>
                  <a:graphic>
                    <a:graphicData uri="http://schemas.openxmlformats.org/drawingml/2006/picture">
                      <pic:pic>
                        <pic:nvPicPr>
                          <pic:cNvPr id="119946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1421674" name="Picture">
</wp:docPr>
                  <a:graphic>
                    <a:graphicData uri="http://schemas.openxmlformats.org/drawingml/2006/picture">
                      <pic:pic>
                        <pic:nvPicPr>
                          <pic:cNvPr id="1791421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1068543" name="Picture">
</wp:docPr>
                        <a:graphic>
                          <a:graphicData uri="http://schemas.openxmlformats.org/drawingml/2006/picture">
                            <pic:pic>
                              <pic:nvPicPr>
                                <pic:cNvPr id="17310685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54820 Marbache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406854" name="Picture">
</wp:docPr>
                  <a:graphic>
                    <a:graphicData uri="http://schemas.openxmlformats.org/drawingml/2006/picture">
                      <pic:pic>
                        <pic:nvPicPr>
                          <pic:cNvPr id="201406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2373477" name="Picture">
</wp:docPr>
                  <a:graphic>
                    <a:graphicData uri="http://schemas.openxmlformats.org/drawingml/2006/picture">
                      <pic:pic>
                        <pic:nvPicPr>
                          <pic:cNvPr id="9423734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204453" name="Picture">
</wp:docPr>
                  <a:graphic>
                    <a:graphicData uri="http://schemas.openxmlformats.org/drawingml/2006/picture">
                      <pic:pic>
                        <pic:nvPicPr>
                          <pic:cNvPr id="104320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333721" name="Picture">
</wp:docPr>
                  <a:graphic>
                    <a:graphicData uri="http://schemas.openxmlformats.org/drawingml/2006/picture">
                      <pic:pic>
                        <pic:nvPicPr>
                          <pic:cNvPr id="126933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54820 Marbache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004864" name="Picture">
</wp:docPr>
                  <a:graphic>
                    <a:graphicData uri="http://schemas.openxmlformats.org/drawingml/2006/picture">
                      <pic:pic>
                        <pic:nvPicPr>
                          <pic:cNvPr id="1668004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764763" name="Picture">
</wp:docPr>
                        <a:graphic>
                          <a:graphicData uri="http://schemas.openxmlformats.org/drawingml/2006/picture">
                            <pic:pic>
                              <pic:nvPicPr>
                                <pic:cNvPr id="1596764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788296" name="Picture">
</wp:docPr>
                        <a:graphic>
                          <a:graphicData uri="http://schemas.openxmlformats.org/drawingml/2006/picture">
                            <pic:pic>
                              <pic:nvPicPr>
                                <pic:cNvPr id="759788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180110" name="Picture">
</wp:docPr>
                        <a:graphic>
                          <a:graphicData uri="http://schemas.openxmlformats.org/drawingml/2006/picture">
                            <pic:pic>
                              <pic:nvPicPr>
                                <pic:cNvPr id="545180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033672" name="Picture">
</wp:docPr>
                        <a:graphic>
                          <a:graphicData uri="http://schemas.openxmlformats.org/drawingml/2006/picture">
                            <pic:pic>
                              <pic:nvPicPr>
                                <pic:cNvPr id="2001033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756912" name="Picture">
</wp:docPr>
                        <a:graphic>
                          <a:graphicData uri="http://schemas.openxmlformats.org/drawingml/2006/picture">
                            <pic:pic>
                              <pic:nvPicPr>
                                <pic:cNvPr id="1081756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184871" name="Picture">
</wp:docPr>
                        <a:graphic>
                          <a:graphicData uri="http://schemas.openxmlformats.org/drawingml/2006/picture">
                            <pic:pic>
                              <pic:nvPicPr>
                                <pic:cNvPr id="14801848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06112" name="Picture">
</wp:docPr>
                        <a:graphic>
                          <a:graphicData uri="http://schemas.openxmlformats.org/drawingml/2006/picture">
                            <pic:pic>
                              <pic:nvPicPr>
                                <pic:cNvPr id="70406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15478" name="Picture">
</wp:docPr>
                        <a:graphic>
                          <a:graphicData uri="http://schemas.openxmlformats.org/drawingml/2006/picture">
                            <pic:pic>
                              <pic:nvPicPr>
                                <pic:cNvPr id="1485215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559324" name="Picture">
</wp:docPr>
                        <a:graphic>
                          <a:graphicData uri="http://schemas.openxmlformats.org/drawingml/2006/picture">
                            <pic:pic>
                              <pic:nvPicPr>
                                <pic:cNvPr id="14375593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497951" name="Picture">
</wp:docPr>
                        <a:graphic>
                          <a:graphicData uri="http://schemas.openxmlformats.org/drawingml/2006/picture">
                            <pic:pic>
                              <pic:nvPicPr>
                                <pic:cNvPr id="16084979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31545" name="Picture">
</wp:docPr>
                        <a:graphic>
                          <a:graphicData uri="http://schemas.openxmlformats.org/drawingml/2006/picture">
                            <pic:pic>
                              <pic:nvPicPr>
                                <pic:cNvPr id="2017431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037041" name="Picture">
</wp:docPr>
                        <a:graphic>
                          <a:graphicData uri="http://schemas.openxmlformats.org/drawingml/2006/picture">
                            <pic:pic>
                              <pic:nvPicPr>
                                <pic:cNvPr id="18630370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094487" name="Picture">
</wp:docPr>
                        <a:graphic>
                          <a:graphicData uri="http://schemas.openxmlformats.org/drawingml/2006/picture">
                            <pic:pic>
                              <pic:nvPicPr>
                                <pic:cNvPr id="20660944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30058" name="Picture">
</wp:docPr>
                        <a:graphic>
                          <a:graphicData uri="http://schemas.openxmlformats.org/drawingml/2006/picture">
                            <pic:pic>
                              <pic:nvPicPr>
                                <pic:cNvPr id="1577630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738367" name="Picture">
</wp:docPr>
                        <a:graphic>
                          <a:graphicData uri="http://schemas.openxmlformats.org/drawingml/2006/picture">
                            <pic:pic>
                              <pic:nvPicPr>
                                <pic:cNvPr id="11007383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758948" name="Picture">
</wp:docPr>
                        <a:graphic>
                          <a:graphicData uri="http://schemas.openxmlformats.org/drawingml/2006/picture">
                            <pic:pic>
                              <pic:nvPicPr>
                                <pic:cNvPr id="15547589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446047" name="Picture">
</wp:docPr>
                        <a:graphic>
                          <a:graphicData uri="http://schemas.openxmlformats.org/drawingml/2006/picture">
                            <pic:pic>
                              <pic:nvPicPr>
                                <pic:cNvPr id="17314460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577828" name="Picture">
</wp:docPr>
                        <a:graphic>
                          <a:graphicData uri="http://schemas.openxmlformats.org/drawingml/2006/picture">
                            <pic:pic>
                              <pic:nvPicPr>
                                <pic:cNvPr id="205657782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662064" name="Picture">
</wp:docPr>
                        <a:graphic>
                          <a:graphicData uri="http://schemas.openxmlformats.org/drawingml/2006/picture">
                            <pic:pic>
                              <pic:nvPicPr>
                                <pic:cNvPr id="16316620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332593" name="Picture">
</wp:docPr>
                        <a:graphic>
                          <a:graphicData uri="http://schemas.openxmlformats.org/drawingml/2006/picture">
                            <pic:pic>
                              <pic:nvPicPr>
                                <pic:cNvPr id="20943325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167832" name="Picture">
</wp:docPr>
                        <a:graphic>
                          <a:graphicData uri="http://schemas.openxmlformats.org/drawingml/2006/picture">
                            <pic:pic>
                              <pic:nvPicPr>
                                <pic:cNvPr id="7361678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598920" name="Picture">
</wp:docPr>
                  <a:graphic>
                    <a:graphicData uri="http://schemas.openxmlformats.org/drawingml/2006/picture">
                      <pic:pic>
                        <pic:nvPicPr>
                          <pic:cNvPr id="183159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661268" name="Picture">
</wp:docPr>
                  <a:graphic>
                    <a:graphicData uri="http://schemas.openxmlformats.org/drawingml/2006/picture">
                      <pic:pic>
                        <pic:nvPicPr>
                          <pic:cNvPr id="78066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54820 Marbache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793002" name="Picture">
</wp:docPr>
                  <a:graphic>
                    <a:graphicData uri="http://schemas.openxmlformats.org/drawingml/2006/picture">
                      <pic:pic>
                        <pic:nvPicPr>
                          <pic:cNvPr id="96179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Marbache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690128" name="Picture">
</wp:docPr>
                  <a:graphic>
                    <a:graphicData uri="http://schemas.openxmlformats.org/drawingml/2006/picture">
                      <pic:pic>
                        <pic:nvPicPr>
                          <pic:cNvPr id="2826901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481567" name="Picture">
</wp:docPr>
                  <a:graphic>
                    <a:graphicData uri="http://schemas.openxmlformats.org/drawingml/2006/picture">
                      <pic:pic>
                        <pic:nvPicPr>
                          <pic:cNvPr id="10564815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2403417" name="Picture">
</wp:docPr>
                  <a:graphic>
                    <a:graphicData uri="http://schemas.openxmlformats.org/drawingml/2006/picture">
                      <pic:pic>
                        <pic:nvPicPr>
                          <pic:cNvPr id="14424034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Moselle (54DDT20140040)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617265" name="Picture">
</wp:docPr>
                        <a:graphic>
                          <a:graphicData uri="http://schemas.openxmlformats.org/drawingml/2006/picture">
                            <pic:pic>
                              <pic:nvPicPr>
                                <pic:cNvPr id="2246172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03/12/2010</w:t>
                    <w:br/>
                    <w:t xml:space="preserve">Date d'approbation : 06/08/2012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"/donnee-risques/PPR/Fiche-ppr/pprn/54DDT20140040"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861031" name="Picture">
</wp:docPr>
                  <a:graphic>
                    <a:graphicData uri="http://schemas.openxmlformats.org/drawingml/2006/picture">
                      <pic:pic>
                        <pic:nvPicPr>
                          <pic:cNvPr id="207886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167944" name="Picture">
</wp:docPr>
                  <a:graphic>
                    <a:graphicData uri="http://schemas.openxmlformats.org/drawingml/2006/picture">
                      <pic:pic>
                        <pic:nvPicPr>
                          <pic:cNvPr id="197716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54820 Marbache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21464" name="Picture">
</wp:docPr>
                  <a:graphic>
                    <a:graphicData uri="http://schemas.openxmlformats.org/drawingml/2006/picture">
                      <pic:pic>
                        <pic:nvPicPr>
                          <pic:cNvPr id="16152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Marbache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906060" name="Picture">
</wp:docPr>
                        <a:graphic>
                          <a:graphicData uri="http://schemas.openxmlformats.org/drawingml/2006/picture">
                            <pic:pic>
                              <pic:nvPicPr>
                                <pic:cNvPr id="6539060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029661" name="Picture">
</wp:docPr>
                        <a:graphic>
                          <a:graphicData uri="http://schemas.openxmlformats.org/drawingml/2006/picture">
                            <pic:pic>
                              <pic:nvPicPr>
                                <pic:cNvPr id="11980296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040668" name="Picture">
</wp:docPr>
                        <a:graphic>
                          <a:graphicData uri="http://schemas.openxmlformats.org/drawingml/2006/picture">
                            <pic:pic>
                              <pic:nvPicPr>
                                <pic:cNvPr id="73304066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095638" name="Picture">
</wp:docPr>
                  <a:graphic>
                    <a:graphicData uri="http://schemas.openxmlformats.org/drawingml/2006/picture">
                      <pic:pic>
                        <pic:nvPicPr>
                          <pic:cNvPr id="184209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082860" name="Picture">
</wp:docPr>
                  <a:graphic>
                    <a:graphicData uri="http://schemas.openxmlformats.org/drawingml/2006/picture">
                      <pic:pic>
                        <pic:nvPicPr>
                          <pic:cNvPr id="68608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54820 Marbache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21596" name="Picture">
</wp:docPr>
                  <a:graphic>
                    <a:graphicData uri="http://schemas.openxmlformats.org/drawingml/2006/picture">
                      <pic:pic>
                        <pic:nvPicPr>
                          <pic:cNvPr id="15862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Marbache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591974" name="Picture">
</wp:docPr>
                  <a:graphic>
                    <a:graphicData uri="http://schemas.openxmlformats.org/drawingml/2006/picture">
                      <pic:pic>
                        <pic:nvPicPr>
                          <pic:cNvPr id="9425919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00672" name="Picture">
</wp:docPr>
                  <a:graphic>
                    <a:graphicData uri="http://schemas.openxmlformats.org/drawingml/2006/picture">
                      <pic:pic>
                        <pic:nvPicPr>
                          <pic:cNvPr id="1617006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757661" name="Picture">
</wp:docPr>
                  <a:graphic>
                    <a:graphicData uri="http://schemas.openxmlformats.org/drawingml/2006/picture">
                      <pic:pic>
                        <pic:nvPicPr>
                          <pic:cNvPr id="657576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571895" name="Picture">
</wp:docPr>
                        <a:graphic>
                          <a:graphicData uri="http://schemas.openxmlformats.org/drawingml/2006/picture">
                            <pic:pic>
                              <pic:nvPicPr>
                                <pic:cNvPr id="13035718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604781" name="Picture">
</wp:docPr>
                        <a:graphic>
                          <a:graphicData uri="http://schemas.openxmlformats.org/drawingml/2006/picture">
                            <pic:pic>
                              <pic:nvPicPr>
                                <pic:cNvPr id="12986047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73626" name="Picture">
</wp:docPr>
                  <a:graphic>
                    <a:graphicData uri="http://schemas.openxmlformats.org/drawingml/2006/picture">
                      <pic:pic>
                        <pic:nvPicPr>
                          <pic:cNvPr id="211857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025803" name="Picture">
</wp:docPr>
                  <a:graphic>
                    <a:graphicData uri="http://schemas.openxmlformats.org/drawingml/2006/picture">
                      <pic:pic>
                        <pic:nvPicPr>
                          <pic:cNvPr id="96302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54820 Marbache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703360" name="Picture">
</wp:docPr>
                  <a:graphic>
                    <a:graphicData uri="http://schemas.openxmlformats.org/drawingml/2006/picture">
                      <pic:pic>
                        <pic:nvPicPr>
                          <pic:cNvPr id="130670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Marbache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317597" name="Picture">
</wp:docPr>
                  <a:graphic>
                    <a:graphicData uri="http://schemas.openxmlformats.org/drawingml/2006/picture">
                      <pic:pic>
                        <pic:nvPicPr>
                          <pic:cNvPr id="16483175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075261" name="Picture">
</wp:docPr>
                  <a:graphic>
                    <a:graphicData uri="http://schemas.openxmlformats.org/drawingml/2006/picture">
                      <pic:pic>
                        <pic:nvPicPr>
                          <pic:cNvPr id="17560752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4347965" name="Picture">
</wp:docPr>
                  <a:graphic>
                    <a:graphicData uri="http://schemas.openxmlformats.org/drawingml/2006/picture">
                      <pic:pic>
                        <pic:nvPicPr>
                          <pic:cNvPr id="16343479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802803" name="Picture">
</wp:docPr>
                        <a:graphic>
                          <a:graphicData uri="http://schemas.openxmlformats.org/drawingml/2006/picture">
                            <pic:pic>
                              <pic:nvPicPr>
                                <pic:cNvPr id="7268028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08743" name="Picture">
</wp:docPr>
                  <a:graphic>
                    <a:graphicData uri="http://schemas.openxmlformats.org/drawingml/2006/picture">
                      <pic:pic>
                        <pic:nvPicPr>
                          <pic:cNvPr id="45860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261397" name="Picture">
</wp:docPr>
                  <a:graphic>
                    <a:graphicData uri="http://schemas.openxmlformats.org/drawingml/2006/picture">
                      <pic:pic>
                        <pic:nvPicPr>
                          <pic:cNvPr id="120726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54820 Marbache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849485" name="Picture">
</wp:docPr>
                  <a:graphic>
                    <a:graphicData uri="http://schemas.openxmlformats.org/drawingml/2006/picture">
                      <pic:pic>
                        <pic:nvPicPr>
                          <pic:cNvPr id="193084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Marbache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920435" name="Picture">
</wp:docPr>
                  <a:graphic>
                    <a:graphicData uri="http://schemas.openxmlformats.org/drawingml/2006/picture">
                      <pic:pic>
                        <pic:nvPicPr>
                          <pic:cNvPr id="88892043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334513" name="Picture">
</wp:docPr>
                  <a:graphic>
                    <a:graphicData uri="http://schemas.openxmlformats.org/drawingml/2006/picture">
                      <pic:pic>
                        <pic:nvPicPr>
                          <pic:cNvPr id="10453345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064458" name="Picture">
</wp:docPr>
                  <a:graphic>
                    <a:graphicData uri="http://schemas.openxmlformats.org/drawingml/2006/picture">
                      <pic:pic>
                        <pic:nvPicPr>
                          <pic:cNvPr id="1670644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Marbache (54DDT20020002)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812914" name="Picture">
</wp:docPr>
                        <a:graphic>
                          <a:graphicData uri="http://schemas.openxmlformats.org/drawingml/2006/picture">
                            <pic:pic>
                              <pic:nvPicPr>
                                <pic:cNvPr id="17048129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Marbache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05/11/2002</w:t>
                    <w:br/>
                    <w:t xml:space="preserve">Date d'approbation : 06/06/2007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868551" name="Picture">
</wp:docPr>
                  <a:graphic>
                    <a:graphicData uri="http://schemas.openxmlformats.org/drawingml/2006/picture">
                      <pic:pic>
                        <pic:nvPicPr>
                          <pic:cNvPr id="145986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537848" name="Picture">
</wp:docPr>
                  <a:graphic>
                    <a:graphicData uri="http://schemas.openxmlformats.org/drawingml/2006/picture">
                      <pic:pic>
                        <pic:nvPicPr>
                          <pic:cNvPr id="181753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54820 Marbache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47848" name="Picture">
</wp:docPr>
                  <a:graphic>
                    <a:graphicData uri="http://schemas.openxmlformats.org/drawingml/2006/picture">
                      <pic:pic>
                        <pic:nvPicPr>
                          <pic:cNvPr id="17604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Marbache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019968" name="Picture">
</wp:docPr>
                        <a:graphic>
                          <a:graphicData uri="http://schemas.openxmlformats.org/drawingml/2006/picture">
                            <pic:pic>
                              <pic:nvPicPr>
                                <pic:cNvPr id="192901996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2398" name="Picture">
</wp:docPr>
                  <a:graphic>
                    <a:graphicData uri="http://schemas.openxmlformats.org/drawingml/2006/picture">
                      <pic:pic>
                        <pic:nvPicPr>
                          <pic:cNvPr id="15001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149107" name="Picture">
</wp:docPr>
                  <a:graphic>
                    <a:graphicData uri="http://schemas.openxmlformats.org/drawingml/2006/picture">
                      <pic:pic>
                        <pic:nvPicPr>
                          <pic:cNvPr id="154414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54820 Marbache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520816" name="Picture">
</wp:docPr>
                  <a:graphic>
                    <a:graphicData uri="http://schemas.openxmlformats.org/drawingml/2006/picture">
                      <pic:pic>
                        <pic:nvPicPr>
                          <pic:cNvPr id="205152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Marbache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927287" name="Picture">
</wp:docPr>
                  <a:graphic>
                    <a:graphicData uri="http://schemas.openxmlformats.org/drawingml/2006/picture">
                      <pic:pic>
                        <pic:nvPicPr>
                          <pic:cNvPr id="165292728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43269" name="Picture">
</wp:docPr>
                  <a:graphic>
                    <a:graphicData uri="http://schemas.openxmlformats.org/drawingml/2006/picture">
                      <pic:pic>
                        <pic:nvPicPr>
                          <pic:cNvPr id="13635432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9290839" name="Picture">
</wp:docPr>
                  <a:graphic>
                    <a:graphicData uri="http://schemas.openxmlformats.org/drawingml/2006/picture">
                      <pic:pic>
                        <pic:nvPicPr>
                          <pic:cNvPr id="157929083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251834" name="Picture">
</wp:docPr>
                        <a:graphic>
                          <a:graphicData uri="http://schemas.openxmlformats.org/drawingml/2006/picture">
                            <pic:pic>
                              <pic:nvPicPr>
                                <pic:cNvPr id="21212518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904068" name="Picture">
</wp:docPr>
                  <a:graphic>
                    <a:graphicData uri="http://schemas.openxmlformats.org/drawingml/2006/picture">
                      <pic:pic>
                        <pic:nvPicPr>
                          <pic:cNvPr id="49890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845983" name="Picture">
</wp:docPr>
                  <a:graphic>
                    <a:graphicData uri="http://schemas.openxmlformats.org/drawingml/2006/picture">
                      <pic:pic>
                        <pic:nvPicPr>
                          <pic:cNvPr id="138684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54820 Marbache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676571" name="Picture">
</wp:docPr>
                  <a:graphic>
                    <a:graphicData uri="http://schemas.openxmlformats.org/drawingml/2006/picture">
                      <pic:pic>
                        <pic:nvPicPr>
                          <pic:cNvPr id="136067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Marbache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591087" name="Picture">
</wp:docPr>
                  <a:graphic>
                    <a:graphicData uri="http://schemas.openxmlformats.org/drawingml/2006/picture">
                      <pic:pic>
                        <pic:nvPicPr>
                          <pic:cNvPr id="17165910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304761" name="Picture">
</wp:docPr>
                  <a:graphic>
                    <a:graphicData uri="http://schemas.openxmlformats.org/drawingml/2006/picture">
                      <pic:pic>
                        <pic:nvPicPr>
                          <pic:cNvPr id="2283047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320389" name="Picture">
</wp:docPr>
                  <a:graphic>
                    <a:graphicData uri="http://schemas.openxmlformats.org/drawingml/2006/picture">
                      <pic:pic>
                        <pic:nvPicPr>
                          <pic:cNvPr id="16683203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92170" name="Picture">
</wp:docPr>
                        <a:graphic>
                          <a:graphicData uri="http://schemas.openxmlformats.org/drawingml/2006/picture">
                            <pic:pic>
                              <pic:nvPicPr>
                                <pic:cNvPr id="1402921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740128" name="Picture">
</wp:docPr>
                  <a:graphic>
                    <a:graphicData uri="http://schemas.openxmlformats.org/drawingml/2006/picture">
                      <pic:pic>
                        <pic:nvPicPr>
                          <pic:cNvPr id="187374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432911" name="Picture">
</wp:docPr>
                  <a:graphic>
                    <a:graphicData uri="http://schemas.openxmlformats.org/drawingml/2006/picture">
                      <pic:pic>
                        <pic:nvPicPr>
                          <pic:cNvPr id="158343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54820 Marbache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626914" name="Picture">
</wp:docPr>
                  <a:graphic>
                    <a:graphicData uri="http://schemas.openxmlformats.org/drawingml/2006/picture">
                      <pic:pic>
                        <pic:nvPicPr>
                          <pic:cNvPr id="33962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Marbache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777746" name="Picture">
</wp:docPr>
                  <a:graphic>
                    <a:graphicData uri="http://schemas.openxmlformats.org/drawingml/2006/picture">
                      <pic:pic>
                        <pic:nvPicPr>
                          <pic:cNvPr id="13177777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094270" name="Picture">
</wp:docPr>
                  <a:graphic>
                    <a:graphicData uri="http://schemas.openxmlformats.org/drawingml/2006/picture">
                      <pic:pic>
                        <pic:nvPicPr>
                          <pic:cNvPr id="4270942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6259627" name="Picture">
</wp:docPr>
                  <a:graphic>
                    <a:graphicData uri="http://schemas.openxmlformats.org/drawingml/2006/picture">
                      <pic:pic>
                        <pic:nvPicPr>
                          <pic:cNvPr id="19362596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777063" name="Picture">
</wp:docPr>
                  <a:graphic>
                    <a:graphicData uri="http://schemas.openxmlformats.org/drawingml/2006/picture">
                      <pic:pic>
                        <pic:nvPicPr>
                          <pic:cNvPr id="1459777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965622" name="Picture">
</wp:docPr>
                  <a:graphic>
                    <a:graphicData uri="http://schemas.openxmlformats.org/drawingml/2006/picture">
                      <pic:pic>
                        <pic:nvPicPr>
                          <pic:cNvPr id="151096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54820 Marbache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274054" name="Picture">
</wp:docPr>
                  <a:graphic>
                    <a:graphicData uri="http://schemas.openxmlformats.org/drawingml/2006/picture">
                      <pic:pic>
                        <pic:nvPicPr>
                          <pic:cNvPr id="35927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"https://fiches-risques.brgm.fr/fr/georisques/mvt-synthetique/11576538" \t "_self" </w:instrText>
            </w:r>
            <w:r>
              <w:fldChar w:fldCharType="separate"/>
            </w:r>
            <w:r>
              <w:rPr>
                <w:rFonts w:ascii="Marianne" w:hAnsi="Marianne" w:eastAsia="Marianne" w:cs="Marianne"/>
                <w:sz w:val="14"/>
              </w:rPr>
              <w:t xml:space="preserve">11576538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"https://fiches-risques.brgm.fr/fr/georisques/mvt-synthetique/11576539" \t "_self" </w:instrText>
            </w:r>
            <w:r>
              <w:fldChar w:fldCharType="separate"/>
            </w:r>
            <w:r>
              <w:rPr>
                <w:rFonts w:ascii="Marianne" w:hAnsi="Marianne" w:eastAsia="Marianne" w:cs="Marianne"/>
                <w:sz w:val="14"/>
              </w:rPr>
              <w:t xml:space="preserve">11576539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"https://fiches-risques.brgm.fr/fr/georisques/mvt-synthetique/11576540" \t "_self" </w:instrText>
            </w:r>
            <w:r>
              <w:fldChar w:fldCharType="separate"/>
            </w:r>
            <w:r>
              <w:rPr>
                <w:rFonts w:ascii="Marianne" w:hAnsi="Marianne" w:eastAsia="Marianne" w:cs="Marianne"/>
                <w:sz w:val="14"/>
              </w:rPr>
              <w:t xml:space="preserve">11576540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Pécu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"https://fiches-risques.brgm.fr/fr/georisques/mvt-synthetique/11576605" \t "_self" </w:instrText>
            </w:r>
            <w:r>
              <w:fldChar w:fldCharType="separate"/>
            </w:r>
            <w:r>
              <w:rPr>
                <w:rFonts w:ascii="Marianne" w:hAnsi="Marianne" w:eastAsia="Marianne" w:cs="Marianne"/>
                <w:sz w:val="14"/>
              </w:rPr>
              <w:t xml:space="preserve">11576605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"https://fiches-risques.brgm.fr/fr/georisques/mvt-synthetique/11576606" \t "_self" </w:instrText>
            </w:r>
            <w:r>
              <w:fldChar w:fldCharType="separate"/>
            </w:r>
            <w:r>
              <w:rPr>
                <w:rFonts w:ascii="Marianne" w:hAnsi="Marianne" w:eastAsia="Marianne" w:cs="Marianne"/>
                <w:sz w:val="14"/>
              </w:rPr>
              <w:t xml:space="preserve">11576606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"https://fiches-risques.brgm.fr/fr/georisques/mvt-synthetique/65400222" \t "_self" </w:instrText>
            </w:r>
            <w:r>
              <w:fldChar w:fldCharType="separate"/>
            </w:r>
            <w:r>
              <w:rPr>
                <w:rFonts w:ascii="Marianne" w:hAnsi="Marianne" w:eastAsia="Marianne" w:cs="Marianne"/>
                <w:sz w:val="14"/>
              </w:rPr>
              <w:t xml:space="preserve">65400222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abandonnée en amont du lieu-dit "Sous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"https://fiches-risques.brgm.fr/fr/georisques/mvt-synthetique/65400617" \t "_self" </w:instrText>
            </w:r>
            <w:r>
              <w:fldChar w:fldCharType="separate"/>
            </w:r>
            <w:r>
              <w:rPr>
                <w:rFonts w:ascii="Marianne" w:hAnsi="Marianne" w:eastAsia="Marianne" w:cs="Marianne"/>
                <w:sz w:val="14"/>
              </w:rPr>
              <w:t xml:space="preserve">65400617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N57, limite Nord de la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"https://fiches-risques.brgm.fr/fr/georisques/mvt-synthetique/65400618" \t "_self" </w:instrText>
            </w:r>
            <w:r>
              <w:fldChar w:fldCharType="separate"/>
            </w:r>
            <w:r>
              <w:rPr>
                <w:rFonts w:ascii="Marianne" w:hAnsi="Marianne" w:eastAsia="Marianne" w:cs="Marianne"/>
                <w:sz w:val="14"/>
              </w:rPr>
              <w:t xml:space="preserve">65400618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"https://fiches-risques.brgm.fr/fr/georisques/mvt-synthetique/65400619" \t "_self" </w:instrText>
            </w:r>
            <w:r>
              <w:fldChar w:fldCharType="separate"/>
            </w:r>
            <w:r>
              <w:rPr>
                <w:rFonts w:ascii="Marianne" w:hAnsi="Marianne" w:eastAsia="Marianne" w:cs="Marianne"/>
                <w:sz w:val="14"/>
              </w:rPr>
              <w:t xml:space="preserve">65400619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le long de la Moselle, au sud de Marbache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"https://fiches-risques.brgm.fr/fr/georisques/mvt-synthetique/65400620" \t "_self" </w:instrText>
            </w:r>
            <w:r>
              <w:fldChar w:fldCharType="separate"/>
            </w:r>
            <w:r>
              <w:rPr>
                <w:rFonts w:ascii="Marianne" w:hAnsi="Marianne" w:eastAsia="Marianne" w:cs="Marianne"/>
                <w:sz w:val="14"/>
              </w:rPr>
              <w:t xml:space="preserve">65400620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Chevreuses"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79177" name="Picture">
</wp:docPr>
                  <a:graphic>
                    <a:graphicData uri="http://schemas.openxmlformats.org/drawingml/2006/picture">
                      <pic:pic>
                        <pic:nvPicPr>
                          <pic:cNvPr id="182797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88702" name="Picture">
</wp:docPr>
                  <a:graphic>
                    <a:graphicData uri="http://schemas.openxmlformats.org/drawingml/2006/picture">
                      <pic:pic>
                        <pic:nvPicPr>
                          <pic:cNvPr id="132668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54820 Marbache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404142" name="Picture">
</wp:docPr>
                  <a:graphic>
                    <a:graphicData uri="http://schemas.openxmlformats.org/drawingml/2006/picture">
                      <pic:pic>
                        <pic:nvPicPr>
                          <pic:cNvPr id="118940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"https://fiches-risques.brgm.fr/georisques/cavite/LORAW0003472" \t "_self" </w:instrText>
            </w:r>
            <w:r>
              <w:fldChar w:fldCharType="separate"/>
            </w:r>
            <w:r>
              <w:rPr>
                <w:rFonts w:ascii="Marianne" w:hAnsi="Marianne" w:eastAsia="Marianne" w:cs="Marianne"/>
                <w:sz w:val="14"/>
              </w:rPr>
              <w:t xml:space="preserve">LORAW0003472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diaclase (Grande Cheneuse)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252389" name="Picture">
</wp:docPr>
                  <a:graphic>
                    <a:graphicData uri="http://schemas.openxmlformats.org/drawingml/2006/picture">
                      <pic:pic>
                        <pic:nvPicPr>
                          <pic:cNvPr id="161725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526866" name="Picture">
</wp:docPr>
                  <a:graphic>
                    <a:graphicData uri="http://schemas.openxmlformats.org/drawingml/2006/picture">
                      <pic:pic>
                        <pic:nvPicPr>
                          <pic:cNvPr id="115352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54820 Marbache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740533" name="Picture">
</wp:docPr>
                  <a:graphic>
                    <a:graphicData uri="http://schemas.openxmlformats.org/drawingml/2006/picture">
                      <pic:pic>
                        <pic:nvPicPr>
                          <pic:cNvPr id="42974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"https://fiches-risques.brgm.fr/georisques/infosols/instruction/SSP55318001" \t "_blank" </w:instrText>
            </w:r>
            <w:r>
              <w:fldChar w:fldCharType="separate"/>
            </w:r>
            <w:r>
              <w:rPr>
                <w:rFonts w:ascii="Marianne" w:hAnsi="Marianne" w:eastAsia="Marianne" w:cs="Marianne"/>
                <w:sz w:val="14"/>
              </w:rPr>
              <w:t xml:space="preserve">SSP55318001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ALCOVERRO Joel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478248" name="Picture">
</wp:docPr>
                  <a:graphic>
                    <a:graphicData uri="http://schemas.openxmlformats.org/drawingml/2006/picture">
                      <pic:pic>
                        <pic:nvPicPr>
                          <pic:cNvPr id="119947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249415" name="Picture">
</wp:docPr>
                  <a:graphic>
                    <a:graphicData uri="http://schemas.openxmlformats.org/drawingml/2006/picture">
                      <pic:pic>
                        <pic:nvPicPr>
                          <pic:cNvPr id="150124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54820 Marbache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790803" name="Picture">
</wp:docPr>
                  <a:graphic>
                    <a:graphicData uri="http://schemas.openxmlformats.org/drawingml/2006/picture">
                      <pic:pic>
                        <pic:nvPicPr>
                          <pic:cNvPr id="23079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"https://fiches-risques.brgm.fr/georisques/casias/SSP3911121" \t "_blank" </w:instrText>
            </w:r>
            <w:r>
              <w:fldChar w:fldCharType="separate"/>
            </w:r>
            <w:r>
              <w:rPr>
                <w:rFonts w:ascii="Marianne" w:hAnsi="Marianne" w:eastAsia="Marianne" w:cs="Marianne"/>
                <w:sz w:val="14"/>
              </w:rPr>
              <w:t xml:space="preserve">SSP3911121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alimentaire C.N.D.A.,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"https://fiches-risques.brgm.fr/georisques/casias/SSP3911120" \t "_blank" </w:instrText>
            </w:r>
            <w:r>
              <w:fldChar w:fldCharType="separate"/>
            </w:r>
            <w:r>
              <w:rPr>
                <w:rFonts w:ascii="Marianne" w:hAnsi="Marianne" w:eastAsia="Marianne" w:cs="Marianne"/>
                <w:sz w:val="14"/>
              </w:rPr>
              <w:t xml:space="preserve">SSP3911120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"https://fiches-risques.brgm.fr/georisques/casias/SSP3911117" \t "_blank" </w:instrText>
            </w:r>
            <w:r>
              <w:fldChar w:fldCharType="separate"/>
            </w:r>
            <w:r>
              <w:rPr>
                <w:rFonts w:ascii="Marianne" w:hAnsi="Marianne" w:eastAsia="Marianne" w:cs="Marianne"/>
                <w:sz w:val="14"/>
              </w:rPr>
              <w:t xml:space="preserve">SSP3911117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Charcuterie, réfrigération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"https://fiches-risques.brgm.fr/georisques/casias/SSP3909635" \t "_blank" </w:instrText>
            </w:r>
            <w:r>
              <w:fldChar w:fldCharType="separate"/>
            </w:r>
            <w:r>
              <w:rPr>
                <w:rFonts w:ascii="Marianne" w:hAnsi="Marianne" w:eastAsia="Marianne" w:cs="Marianne"/>
                <w:sz w:val="14"/>
              </w:rPr>
              <w:t xml:space="preserve">SSP3909635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"https://fiches-risques.brgm.fr/georisques/casias/SSP3909121" \t "_blank" </w:instrText>
            </w:r>
            <w:r>
              <w:fldChar w:fldCharType="separate"/>
            </w:r>
            <w:r>
              <w:rPr>
                <w:rFonts w:ascii="Marianne" w:hAnsi="Marianne" w:eastAsia="Marianne" w:cs="Marianne"/>
                <w:sz w:val="14"/>
              </w:rPr>
              <w:t xml:space="preserve">SSP3909121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"https://fiches-risques.brgm.fr/georisques/casias/SSP3909114" \t "_blank" </w:instrText>
            </w:r>
            <w:r>
              <w:fldChar w:fldCharType="separate"/>
            </w:r>
            <w:r>
              <w:rPr>
                <w:rFonts w:ascii="Marianne" w:hAnsi="Marianne" w:eastAsia="Marianne" w:cs="Marianne"/>
                <w:sz w:val="14"/>
              </w:rPr>
              <w:t xml:space="preserve">SSP3909114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"https://fiches-risques.brgm.fr/georisques/casias/SSP3908589" \t "_blank" </w:instrText>
            </w:r>
            <w:r>
              <w:fldChar w:fldCharType="separate"/>
            </w:r>
            <w:r>
              <w:rPr>
                <w:rFonts w:ascii="Marianne" w:hAnsi="Marianne" w:eastAsia="Marianne" w:cs="Marianne"/>
                <w:sz w:val="14"/>
              </w:rPr>
              <w:t xml:space="preserve">SSP3908589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Carreau de mine,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"https://fiches-risques.brgm.fr/georisques/casias/SSP3908588" \t "_blank" </w:instrText>
            </w:r>
            <w:r>
              <w:fldChar w:fldCharType="separate"/>
            </w:r>
            <w:r>
              <w:rPr>
                <w:rFonts w:ascii="Marianne" w:hAnsi="Marianne" w:eastAsia="Marianne" w:cs="Marianne"/>
                <w:sz w:val="14"/>
              </w:rPr>
              <w:t xml:space="preserve">SSP3908588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peaux et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"https://fiches-risques.brgm.fr/georisques/casias/SSP3908406" \t "_blank" </w:instrText>
            </w:r>
            <w:r>
              <w:fldChar w:fldCharType="separate"/>
            </w:r>
            <w:r>
              <w:rPr>
                <w:rFonts w:ascii="Marianne" w:hAnsi="Marianne" w:eastAsia="Marianne" w:cs="Marianne"/>
                <w:sz w:val="14"/>
              </w:rPr>
              <w:t xml:space="preserve">SSP3908406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 dépôt de peaux fraiches, os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"https://fiches-risques.brgm.fr/georisques/casias/SSP3908037" \t "_blank" </w:instrText>
            </w:r>
            <w:r>
              <w:fldChar w:fldCharType="separate"/>
            </w:r>
            <w:r>
              <w:rPr>
                <w:rFonts w:ascii="Marianne" w:hAnsi="Marianne" w:eastAsia="Marianne" w:cs="Marianne"/>
                <w:sz w:val="14"/>
              </w:rPr>
              <w:t xml:space="preserve">SSP3908037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"https://fiches-risques.brgm.fr/georisques/casias/SSP3907868" \t "_blank" </w:instrText>
            </w:r>
            <w:r>
              <w:fldChar w:fldCharType="separate"/>
            </w:r>
            <w:r>
              <w:rPr>
                <w:rFonts w:ascii="Marianne" w:hAnsi="Marianne" w:eastAsia="Marianne" w:cs="Marianne"/>
                <w:sz w:val="14"/>
              </w:rPr>
              <w:t xml:space="preserve">SSP3907868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cirage et d'encaustique,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"https://fiches-risques.brgm.fr/georisques/casias/SSP557884" \t "_blank" </w:instrText>
            </w:r>
            <w:r>
              <w:fldChar w:fldCharType="separate"/>
            </w:r>
            <w:r>
              <w:rPr>
                <w:rFonts w:ascii="Marianne" w:hAnsi="Marianne" w:eastAsia="Marianne" w:cs="Marianne"/>
                <w:sz w:val="14"/>
              </w:rPr>
              <w:t xml:space="preserve">SSP557884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PARADE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"https://fiches-risques.brgm.fr/georisques/casias/SSP554581" \t "_blank" </w:instrText>
            </w:r>
            <w:r>
              <w:fldChar w:fldCharType="separate"/>
            </w:r>
            <w:r>
              <w:rPr>
                <w:rFonts w:ascii="Marianne" w:hAnsi="Marianne" w:eastAsia="Marianne" w:cs="Marianne"/>
                <w:sz w:val="14"/>
              </w:rPr>
              <w:t xml:space="preserve">SSP554581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ROLLIN (sous les roches)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"https://fiches-risques.brgm.fr/georisques/casias/SSP553180" \t "_blank" </w:instrText>
            </w:r>
            <w:r>
              <w:fldChar w:fldCharType="separate"/>
            </w:r>
            <w:r>
              <w:rPr>
                <w:rFonts w:ascii="Marianne" w:hAnsi="Marianne" w:eastAsia="Marianne" w:cs="Marianne"/>
                <w:sz w:val="14"/>
              </w:rPr>
              <w:t xml:space="preserve">SSP553180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ALCOVERRO Joel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"https://fiches-risques.brgm.fr/georisques/casias/SSP553178" \t "_blank" </w:instrText>
            </w:r>
            <w:r>
              <w:fldChar w:fldCharType="separate"/>
            </w:r>
            <w:r>
              <w:rPr>
                <w:rFonts w:ascii="Marianne" w:hAnsi="Marianne" w:eastAsia="Marianne" w:cs="Marianne"/>
                <w:sz w:val="14"/>
              </w:rPr>
              <w:t xml:space="preserve">SSP553178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Marbache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