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28372381" name="Picture">
</wp:docPr>
                  <a:graphic>
                    <a:graphicData uri="http://schemas.openxmlformats.org/drawingml/2006/picture">
                      <pic:pic>
                        <pic:nvPicPr>
                          <pic:cNvPr id="1528372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228795303" name="Picture">
</wp:docPr>
                  <a:graphic>
                    <a:graphicData uri="http://schemas.openxmlformats.org/drawingml/2006/picture">
                      <pic:pic>
                        <pic:nvPicPr>
                          <pic:cNvPr id="22879530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589278560" name="Picture">
</wp:docPr>
                        <a:graphic>
                          <a:graphicData uri="http://schemas.openxmlformats.org/drawingml/2006/picture">
                            <pic:pic>
                              <pic:nvPicPr>
                                <pic:cNvPr id="158927856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23800 Maison-Feyne</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160689540" name="Picture">
</wp:docPr>
                  <a:graphic>
                    <a:graphicData uri="http://schemas.openxmlformats.org/drawingml/2006/picture">
                      <pic:pic>
                        <pic:nvPicPr>
                          <pic:cNvPr id="1160689540"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959692501" name="Picture">
</wp:docPr>
                  <a:graphic>
                    <a:graphicData uri="http://schemas.openxmlformats.org/drawingml/2006/picture">
                      <pic:pic>
                        <pic:nvPicPr>
                          <pic:cNvPr id="195969250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16786078" name="Picture">
</wp:docPr>
                  <a:graphic>
                    <a:graphicData uri="http://schemas.openxmlformats.org/drawingml/2006/picture">
                      <pic:pic>
                        <pic:nvPicPr>
                          <pic:cNvPr id="14167860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94585729" name="Picture">
</wp:docPr>
                  <a:graphic>
                    <a:graphicData uri="http://schemas.openxmlformats.org/drawingml/2006/picture">
                      <pic:pic>
                        <pic:nvPicPr>
                          <pic:cNvPr id="18945857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8839779" name="Picture">
</wp:docPr>
                  <a:graphic>
                    <a:graphicData uri="http://schemas.openxmlformats.org/drawingml/2006/picture">
                      <pic:pic>
                        <pic:nvPicPr>
                          <pic:cNvPr id="3883977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18286277" name="Picture">
</wp:docPr>
                        <a:graphic>
                          <a:graphicData uri="http://schemas.openxmlformats.org/drawingml/2006/picture">
                            <pic:pic>
                              <pic:nvPicPr>
                                <pic:cNvPr id="518286277"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7486237" name="Picture">
</wp:docPr>
                        <a:graphic>
                          <a:graphicData uri="http://schemas.openxmlformats.org/drawingml/2006/picture">
                            <pic:pic>
                              <pic:nvPicPr>
                                <pic:cNvPr id="113748623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56508842" name="Picture">
</wp:docPr>
                        <a:graphic>
                          <a:graphicData uri="http://schemas.openxmlformats.org/drawingml/2006/picture">
                            <pic:pic>
                              <pic:nvPicPr>
                                <pic:cNvPr id="2056508842"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46711957" name="Picture">
</wp:docPr>
                        <a:graphic>
                          <a:graphicData uri="http://schemas.openxmlformats.org/drawingml/2006/picture">
                            <pic:pic>
                              <pic:nvPicPr>
                                <pic:cNvPr id="1046711957"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9127154" name="Picture">
</wp:docPr>
                        <a:graphic>
                          <a:graphicData uri="http://schemas.openxmlformats.org/drawingml/2006/picture">
                            <pic:pic>
                              <pic:nvPicPr>
                                <pic:cNvPr id="47912715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2057587" name="Picture">
</wp:docPr>
                        <a:graphic>
                          <a:graphicData uri="http://schemas.openxmlformats.org/drawingml/2006/picture">
                            <pic:pic>
                              <pic:nvPicPr>
                                <pic:cNvPr id="14205758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27576306" name="Picture">
</wp:docPr>
                        <a:graphic>
                          <a:graphicData uri="http://schemas.openxmlformats.org/drawingml/2006/picture">
                            <pic:pic>
                              <pic:nvPicPr>
                                <pic:cNvPr id="1027576306"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72941484" name="Picture">
</wp:docPr>
                        <a:graphic>
                          <a:graphicData uri="http://schemas.openxmlformats.org/drawingml/2006/picture">
                            <pic:pic>
                              <pic:nvPicPr>
                                <pic:cNvPr id="57294148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76909812" name="Picture">
</wp:docPr>
                        <a:graphic>
                          <a:graphicData uri="http://schemas.openxmlformats.org/drawingml/2006/picture">
                            <pic:pic>
                              <pic:nvPicPr>
                                <pic:cNvPr id="1576909812"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06450533" name="Picture">
</wp:docPr>
                        <a:graphic>
                          <a:graphicData uri="http://schemas.openxmlformats.org/drawingml/2006/picture">
                            <pic:pic>
                              <pic:nvPicPr>
                                <pic:cNvPr id="906450533"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02341214" name="Picture">
</wp:docPr>
                        <a:graphic>
                          <a:graphicData uri="http://schemas.openxmlformats.org/drawingml/2006/picture">
                            <pic:pic>
                              <pic:nvPicPr>
                                <pic:cNvPr id="13023412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76172894" name="Picture">
</wp:docPr>
                        <a:graphic>
                          <a:graphicData uri="http://schemas.openxmlformats.org/drawingml/2006/picture">
                            <pic:pic>
                              <pic:nvPicPr>
                                <pic:cNvPr id="2076172894"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3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24122713" name="Picture">
</wp:docPr>
                        <a:graphic>
                          <a:graphicData uri="http://schemas.openxmlformats.org/drawingml/2006/picture">
                            <pic:pic>
                              <pic:nvPicPr>
                                <pic:cNvPr id="22412271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INSTALLATIONS INDUSTRIELLES CLASSÉES (ICPE)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6794304" name="Picture">
</wp:docPr>
                        <a:graphic>
                          <a:graphicData uri="http://schemas.openxmlformats.org/drawingml/2006/picture">
                            <pic:pic>
                              <pic:nvPicPr>
                                <pic:cNvPr id="8679430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83146805" name="Picture">
</wp:docPr>
                        <a:graphic>
                          <a:graphicData uri="http://schemas.openxmlformats.org/drawingml/2006/picture">
                            <pic:pic>
                              <pic:nvPicPr>
                                <pic:cNvPr id="1483146805"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5316904" name="Picture">
</wp:docPr>
                        <a:graphic>
                          <a:graphicData uri="http://schemas.openxmlformats.org/drawingml/2006/picture">
                            <pic:pic>
                              <pic:nvPicPr>
                                <pic:cNvPr id="165316904"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05452" name="Picture">
</wp:docPr>
                        <a:graphic>
                          <a:graphicData uri="http://schemas.openxmlformats.org/drawingml/2006/picture">
                            <pic:pic>
                              <pic:nvPicPr>
                                <pic:cNvPr id="18054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6183508" name="Picture">
</wp:docPr>
                        <a:graphic>
                          <a:graphicData uri="http://schemas.openxmlformats.org/drawingml/2006/picture">
                            <pic:pic>
                              <pic:nvPicPr>
                                <pic:cNvPr id="16183508"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5523081" name="Picture">
</wp:docPr>
                        <a:graphic>
                          <a:graphicData uri="http://schemas.openxmlformats.org/drawingml/2006/picture">
                            <pic:pic>
                              <pic:nvPicPr>
                                <pic:cNvPr id="1085523081" name="Picture"/>
                                <pic:cNvPicPr/>
                              </pic:nvPicPr>
                              <pic:blipFill>
                                <a:blip r:embed="img_0_1_13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RUPTURE DE BARRAGE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86593509" name="Picture">
</wp:docPr>
                        <a:graphic>
                          <a:graphicData uri="http://schemas.openxmlformats.org/drawingml/2006/picture">
                            <pic:pic>
                              <pic:nvPicPr>
                                <pic:cNvPr id="786593509"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83761054" name="Picture">
</wp:docPr>
                        <a:graphic>
                          <a:graphicData uri="http://schemas.openxmlformats.org/drawingml/2006/picture">
                            <pic:pic>
                              <pic:nvPicPr>
                                <pic:cNvPr id="20837610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83568514" name="Picture">
</wp:docPr>
                  <a:graphic>
                    <a:graphicData uri="http://schemas.openxmlformats.org/drawingml/2006/picture">
                      <pic:pic>
                        <pic:nvPicPr>
                          <pic:cNvPr id="13835685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285184" name="Picture">
</wp:docPr>
                  <a:graphic>
                    <a:graphicData uri="http://schemas.openxmlformats.org/drawingml/2006/picture">
                      <pic:pic>
                        <pic:nvPicPr>
                          <pic:cNvPr id="2928518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93295961" name="Picture">
</wp:docPr>
                  <a:graphic>
                    <a:graphicData uri="http://schemas.openxmlformats.org/drawingml/2006/picture">
                      <pic:pic>
                        <pic:nvPicPr>
                          <pic:cNvPr id="149329596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Maison-feyne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543868458" name="Picture">
</wp:docPr>
                  <a:graphic>
                    <a:graphicData uri="http://schemas.openxmlformats.org/drawingml/2006/picture">
                      <pic:pic>
                        <pic:nvPicPr>
                          <pic:cNvPr id="543868458"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37476285" name="Picture">
</wp:docPr>
                  <a:graphic>
                    <a:graphicData uri="http://schemas.openxmlformats.org/drawingml/2006/picture">
                      <pic:pic>
                        <pic:nvPicPr>
                          <pic:cNvPr id="23747628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906413957" name="Picture">
</wp:docPr>
                  <a:graphic>
                    <a:graphicData uri="http://schemas.openxmlformats.org/drawingml/2006/picture">
                      <pic:pic>
                        <pic:nvPicPr>
                          <pic:cNvPr id="1906413957"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01860821" name="Picture">
</wp:docPr>
                        <a:graphic>
                          <a:graphicData uri="http://schemas.openxmlformats.org/drawingml/2006/picture">
                            <pic:pic>
                              <pic:nvPicPr>
                                <pic:cNvPr id="1701860821"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73755736" name="Picture">
</wp:docPr>
                  <a:graphic>
                    <a:graphicData uri="http://schemas.openxmlformats.org/drawingml/2006/picture">
                      <pic:pic>
                        <pic:nvPicPr>
                          <pic:cNvPr id="4737557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82687070" name="Picture">
</wp:docPr>
                  <a:graphic>
                    <a:graphicData uri="http://schemas.openxmlformats.org/drawingml/2006/picture">
                      <pic:pic>
                        <pic:nvPicPr>
                          <pic:cNvPr id="11826870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58331065" name="Picture">
</wp:docPr>
                  <a:graphic>
                    <a:graphicData uri="http://schemas.openxmlformats.org/drawingml/2006/picture">
                      <pic:pic>
                        <pic:nvPicPr>
                          <pic:cNvPr id="5583310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Maison-feyne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57447033" name="Picture">
</wp:docPr>
                  <a:graphic>
                    <a:graphicData uri="http://schemas.openxmlformats.org/drawingml/2006/picture">
                      <pic:pic>
                        <pic:nvPicPr>
                          <pic:cNvPr id="857447033"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00316829" name="Picture">
</wp:docPr>
                  <a:graphic>
                    <a:graphicData uri="http://schemas.openxmlformats.org/drawingml/2006/picture">
                      <pic:pic>
                        <pic:nvPicPr>
                          <pic:cNvPr id="1000316829"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587757571" name="Picture">
</wp:docPr>
                  <a:graphic>
                    <a:graphicData uri="http://schemas.openxmlformats.org/drawingml/2006/picture">
                      <pic:pic>
                        <pic:nvPicPr>
                          <pic:cNvPr id="587757571"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642625" name="Picture">
</wp:docPr>
                        <a:graphic>
                          <a:graphicData uri="http://schemas.openxmlformats.org/drawingml/2006/picture">
                            <pic:pic>
                              <pic:nvPicPr>
                                <pic:cNvPr id="1846642625"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475580" name="Picture">
</wp:docPr>
                        <a:graphic>
                          <a:graphicData uri="http://schemas.openxmlformats.org/drawingml/2006/picture">
                            <pic:pic>
                              <pic:nvPicPr>
                                <pic:cNvPr id="140475580"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79617273" name="Picture">
</wp:docPr>
                  <a:graphic>
                    <a:graphicData uri="http://schemas.openxmlformats.org/drawingml/2006/picture">
                      <pic:pic>
                        <pic:nvPicPr>
                          <pic:cNvPr id="17796172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501481" name="Picture">
</wp:docPr>
                  <a:graphic>
                    <a:graphicData uri="http://schemas.openxmlformats.org/drawingml/2006/picture">
                      <pic:pic>
                        <pic:nvPicPr>
                          <pic:cNvPr id="4575014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6140021" name="Picture">
</wp:docPr>
                  <a:graphic>
                    <a:graphicData uri="http://schemas.openxmlformats.org/drawingml/2006/picture">
                      <pic:pic>
                        <pic:nvPicPr>
                          <pic:cNvPr id="116614002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Maison-feyne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82379638" name="Picture">
</wp:docPr>
                  <a:graphic>
                    <a:graphicData uri="http://schemas.openxmlformats.org/drawingml/2006/picture">
                      <pic:pic>
                        <pic:nvPicPr>
                          <pic:cNvPr id="1282379638"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96708979" name="Picture">
</wp:docPr>
                  <a:graphic>
                    <a:graphicData uri="http://schemas.openxmlformats.org/drawingml/2006/picture">
                      <pic:pic>
                        <pic:nvPicPr>
                          <pic:cNvPr id="119670897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40241583" name="Picture">
</wp:docPr>
                  <a:graphic>
                    <a:graphicData uri="http://schemas.openxmlformats.org/drawingml/2006/picture">
                      <pic:pic>
                        <pic:nvPicPr>
                          <pic:cNvPr id="1940241583"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81327189" name="Picture">
</wp:docPr>
                        <a:graphic>
                          <a:graphicData uri="http://schemas.openxmlformats.org/drawingml/2006/picture">
                            <pic:pic>
                              <pic:nvPicPr>
                                <pic:cNvPr id="48132718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10376360" name="Picture">
</wp:docPr>
                  <a:graphic>
                    <a:graphicData uri="http://schemas.openxmlformats.org/drawingml/2006/picture">
                      <pic:pic>
                        <pic:nvPicPr>
                          <pic:cNvPr id="111037636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61092144" name="Picture">
</wp:docPr>
                  <a:graphic>
                    <a:graphicData uri="http://schemas.openxmlformats.org/drawingml/2006/picture">
                      <pic:pic>
                        <pic:nvPicPr>
                          <pic:cNvPr id="1761092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67906608" name="Picture">
</wp:docPr>
                  <a:graphic>
                    <a:graphicData uri="http://schemas.openxmlformats.org/drawingml/2006/picture">
                      <pic:pic>
                        <pic:nvPicPr>
                          <pic:cNvPr id="166790660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Maison-feyne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315216288" name="Picture">
</wp:docPr>
                  <a:graphic>
                    <a:graphicData uri="http://schemas.openxmlformats.org/drawingml/2006/picture">
                      <pic:pic>
                        <pic:nvPicPr>
                          <pic:cNvPr id="315216288"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96537446" name="Picture">
</wp:docPr>
                  <a:graphic>
                    <a:graphicData uri="http://schemas.openxmlformats.org/drawingml/2006/picture">
                      <pic:pic>
                        <pic:nvPicPr>
                          <pic:cNvPr id="79653744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5759010" name="Picture">
</wp:docPr>
                  <a:graphic>
                    <a:graphicData uri="http://schemas.openxmlformats.org/drawingml/2006/picture">
                      <pic:pic>
                        <pic:nvPicPr>
                          <pic:cNvPr id="45759010"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moyen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25656615" name="Picture">
</wp:docPr>
                        <a:graphic>
                          <a:graphicData uri="http://schemas.openxmlformats.org/drawingml/2006/picture">
                            <pic:pic>
                              <pic:nvPicPr>
                                <pic:cNvPr id="182565661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80"/>
        <w:gridCol w:w="180"/>
        <w:gridCol w:w="40"/>
        <w:gridCol w:w="20"/>
        <w:gridCol w:w="28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61830924" name="Picture">
</wp:docPr>
                  <a:graphic>
                    <a:graphicData uri="http://schemas.openxmlformats.org/drawingml/2006/picture">
                      <pic:pic>
                        <pic:nvPicPr>
                          <pic:cNvPr id="116183092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88183028" name="Picture">
</wp:docPr>
                  <a:graphic>
                    <a:graphicData uri="http://schemas.openxmlformats.org/drawingml/2006/picture">
                      <pic:pic>
                        <pic:nvPicPr>
                          <pic:cNvPr id="5881830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18575499" name="Picture">
</wp:docPr>
                  <a:graphic>
                    <a:graphicData uri="http://schemas.openxmlformats.org/drawingml/2006/picture">
                      <pic:pic>
                        <pic:nvPicPr>
                          <pic:cNvPr id="141857549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lié aux installations industrielles classées (ICPE) sur Maison-feyne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38109562" name="Picture">
</wp:docPr>
                  <a:graphic>
                    <a:graphicData uri="http://schemas.openxmlformats.org/drawingml/2006/picture">
                      <pic:pic>
                        <pic:nvPicPr>
                          <pic:cNvPr id="1138109562"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48457102" name="Picture">
</wp:docPr>
                  <a:graphic>
                    <a:graphicData uri="http://schemas.openxmlformats.org/drawingml/2006/picture">
                      <pic:pic>
                        <pic:nvPicPr>
                          <pic:cNvPr id="2048457102"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gridSpan w:val="10"/>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installations classées pour la protection de l'environnement (ICPE) sont les exploitations industrielles ou agricoles susceptibles de créer des risques ou de provoquer des pollutions ou nuisances, notamment pour la sécurité et la santé des riverains.</w:t>
              <w:br/>
              <w:t xml:space="preserve">Les établissements Seveso stockent ou manipulent des quantités importantes de substances et mélanges dangereux.</w:t>
              <w:br/>
              <w:t xml:space="preserve">Les établissements Seveso seuil haut stockent plus de substances et mélanges dangereux que les établissements Seveso seuil bas.</w:t>
              <w:br/>
              <w:t xml:space="preserve">Les établissements relevant des rubriques 4XXX sont des établissements qui stockent ou manipulent des substances et mélanges dangereux et sont autorisés ou enregistrés pour cette activité.</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84500" cy="1358900"/>
                  <wp:effectExtent l="0" t="0" r="0" b="0"/>
                  <wp:wrapNone/>
                  <wp:docPr id="1267658203" name="Picture">
</wp:docPr>
                  <a:graphic>
                    <a:graphicData uri="http://schemas.openxmlformats.org/drawingml/2006/picture">
                      <pic:pic>
                        <pic:nvPicPr>
                          <pic:cNvPr id="1267658203" name="Picture"/>
                          <pic:cNvPicPr/>
                        </pic:nvPicPr>
                        <pic:blipFill>
                          <a:blip r:embed="img_0_6_15.png"/>
                          <a:srcRect/>
                          <a:stretch>
                            <a:fillRect l="0" t="0" r="851" b="0"/>
                          </a:stretch>
                        </pic:blipFill>
                        <pic:spPr>
                          <a:xfrm rot="0">
                            <a:off x="0" y="0"/>
                            <a:ext cx="2984500" cy="13589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installations industrielles classées (ICPE) sur </w:t>
            </w: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installation(s) classée(s) non SEVESO manipulant des substances et mélanges dangereux sur la commune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53265629" name="Picture">
</wp:docPr>
                  <a:graphic>
                    <a:graphicData uri="http://schemas.openxmlformats.org/drawingml/2006/picture">
                      <pic:pic>
                        <pic:nvPicPr>
                          <pic:cNvPr id="135326562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57752740" name="Picture">
</wp:docPr>
                  <a:graphic>
                    <a:graphicData uri="http://schemas.openxmlformats.org/drawingml/2006/picture">
                      <pic:pic>
                        <pic:nvPicPr>
                          <pic:cNvPr id="45775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139037" name="Picture">
</wp:docPr>
                  <a:graphic>
                    <a:graphicData uri="http://schemas.openxmlformats.org/drawingml/2006/picture">
                      <pic:pic>
                        <pic:nvPicPr>
                          <pic:cNvPr id="59413903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Maison-feyne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2218216" name="Picture">
</wp:docPr>
                  <a:graphic>
                    <a:graphicData uri="http://schemas.openxmlformats.org/drawingml/2006/picture">
                      <pic:pic>
                        <pic:nvPicPr>
                          <pic:cNvPr id="1052218216" name="Picture"/>
                          <pic:cNvPicPr/>
                        </pic:nvPicPr>
                        <pic:blipFill>
                          <a:blip r:embed="img_0_7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20668410" name="Picture">
</wp:docPr>
                  <a:graphic>
                    <a:graphicData uri="http://schemas.openxmlformats.org/drawingml/2006/picture">
                      <pic:pic>
                        <pic:nvPicPr>
                          <pic:cNvPr id="2206684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044731229" name="Picture">
</wp:docPr>
                  <a:graphic>
                    <a:graphicData uri="http://schemas.openxmlformats.org/drawingml/2006/picture">
                      <pic:pic>
                        <pic:nvPicPr>
                          <pic:cNvPr id="1044731229" name="Picture"/>
                          <pic:cNvPicPr/>
                        </pic:nvPicPr>
                        <pic:blipFill>
                          <a:blip r:embed="img_0_7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280"/>
        <w:gridCol w:w="4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31070750" name="Picture">
</wp:docPr>
                  <a:graphic>
                    <a:graphicData uri="http://schemas.openxmlformats.org/drawingml/2006/picture">
                      <pic:pic>
                        <pic:nvPicPr>
                          <pic:cNvPr id="6310707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67899605" name="Picture">
</wp:docPr>
                  <a:graphic>
                    <a:graphicData uri="http://schemas.openxmlformats.org/drawingml/2006/picture">
                      <pic:pic>
                        <pic:nvPicPr>
                          <pic:cNvPr id="166789960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06023768" name="Picture">
</wp:docPr>
                  <a:graphic>
                    <a:graphicData uri="http://schemas.openxmlformats.org/drawingml/2006/picture">
                      <pic:pic>
                        <pic:nvPicPr>
                          <pic:cNvPr id="200602376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rupture de barrage sur Maison-feyne</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6229242" name="Picture">
</wp:docPr>
                  <a:graphic>
                    <a:graphicData uri="http://schemas.openxmlformats.org/drawingml/2006/picture">
                      <pic:pic>
                        <pic:nvPicPr>
                          <pic:cNvPr id="436229242"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La rupture d'un barrage peut être une destruction partielle ou totale de l'ouvrage. Elle a pour conséquence une libération soudaine d'une partie de l'eau retenue et entraîne la formation d'une « vague » (onde de submersion) qui se propage vers l'aval. Celle-ci peut avoir pour conséquence une augmentation très rapide du niveau de l'eau à l'aval avec des effets potentiellement destructeurs.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ind/>
              <w:jc w:val="both"/>
            </w:pPr>
            <w:r>
              <w:rPr>
                <w:rFonts w:ascii="SansSerif" w:hAnsi="SansSerif" w:eastAsia="SansSerif" w:cs="SansSerif"/>
                <w:color w:val="000000"/>
                <w:sz w:val="20"/>
              </w:rPr>
              <w:t xml:space="preserve">Géorisques ne possède pas de données cartographiques sur ce risque à ce jour</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DDRM23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57311682" name="Picture">
</wp:docPr>
                        <a:graphic>
                          <a:graphicData uri="http://schemas.openxmlformats.org/drawingml/2006/picture">
                            <pic:pic>
                              <pic:nvPicPr>
                                <pic:cNvPr id="1457311682"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Rupture de barrage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02317363" name="Picture">
</wp:docPr>
                  <a:graphic>
                    <a:graphicData uri="http://schemas.openxmlformats.org/drawingml/2006/picture">
                      <pic:pic>
                        <pic:nvPicPr>
                          <pic:cNvPr id="210231736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91067675" name="Picture">
</wp:docPr>
                  <a:graphic>
                    <a:graphicData uri="http://schemas.openxmlformats.org/drawingml/2006/picture">
                      <pic:pic>
                        <pic:nvPicPr>
                          <pic:cNvPr id="17910676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23800 Maison-Feyne</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26151363" name="Picture">
</wp:docPr>
                  <a:graphic>
                    <a:graphicData uri="http://schemas.openxmlformats.org/drawingml/2006/picture">
                      <pic:pic>
                        <pic:nvPicPr>
                          <pic:cNvPr id="72615136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"https://fiches-risques.brgm.fr/georisques/casias/SSP3904556" \t "_blank" </w:instrText>
            </w:r>
            <w:r>
              <w:fldChar w:fldCharType="separate"/>
            </w:r>
            <w:r>
              <w:rPr>
                <w:rFonts w:ascii="Marianne" w:hAnsi="Marianne" w:eastAsia="Marianne" w:cs="Marianne"/>
                <w:sz w:val="14"/>
              </w:rPr>
              <w:t xml:space="preserve">SSP3904556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fabrique de conserves métalliques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"https://fiches-risques.brgm.fr/georisques/casias/SSP3904437" \t "_blank" </w:instrText>
            </w:r>
            <w:r>
              <w:fldChar w:fldCharType="separate"/>
            </w:r>
            <w:r>
              <w:rPr>
                <w:rFonts w:ascii="Marianne" w:hAnsi="Marianne" w:eastAsia="Marianne" w:cs="Marianne"/>
                <w:sz w:val="14"/>
              </w:rPr>
              <w:t xml:space="preserve">SSP3904437</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dépot de liquides inflammables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"https://fiches-risques.brgm.fr/georisques/casias/SSP3904436" \t "_blank" </w:instrText>
            </w:r>
            <w:r>
              <w:fldChar w:fldCharType="separate"/>
            </w:r>
            <w:r>
              <w:rPr>
                <w:rFonts w:ascii="Marianne" w:hAnsi="Marianne" w:eastAsia="Marianne" w:cs="Marianne"/>
                <w:sz w:val="14"/>
              </w:rPr>
              <w:t xml:space="preserve">SSP3904436</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dépot de liquides inflammables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"https://fiches-risques.brgm.fr/georisques/casias/SSP432081" \t "_blank" </w:instrText>
            </w:r>
            <w:r>
              <w:fldChar w:fldCharType="separate"/>
            </w:r>
            <w:r>
              <w:rPr>
                <w:rFonts w:ascii="Marianne" w:hAnsi="Marianne" w:eastAsia="Marianne" w:cs="Marianne"/>
                <w:sz w:val="14"/>
              </w:rPr>
              <w:t xml:space="preserve">SSP432081</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GAEC DU CHAMPIOU</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1" w:name="JR_PAGE_ANCHOR_0_11"/>
      <w:bookmarkEnd w:id="11"/>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basedOn w:val="Style1"/>
    <w:pPr>
      <w:ind/>
    </w:pPr>
    <w:rPr>
      <w:rFonts w:ascii="Marianne" w:hAnsi="Marianne" w:eastAsia="Marianne" w:cs="Marianne"/>
    </w:rPr>
  </w:style>
  <w:style w:type="paragraph" w:styleId="tableRow|01">
    <w:name w:val="tableRow|01"/>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7_13.jpg" Type="http://schemas.openxmlformats.org/officeDocument/2006/relationships/image" Target="media/img_0_7_13.jpg"/>
 <Relationship Id="img_0_7_7.png" Type="http://schemas.openxmlformats.org/officeDocument/2006/relationships/image" Target="media/img_0_7_7.png"/>
 <Relationship Id="img_0_7_12.png" Type="http://schemas.openxmlformats.org/officeDocument/2006/relationships/image" Target="media/img_0_7_12.png"/>
 <Relationship Id="img_0_8_7.png" Type="http://schemas.openxmlformats.org/officeDocument/2006/relationships/image" Target="media/img_0_8_7.png"/>
 <Relationship Id="img_0_8_12_2.png" Type="http://schemas.openxmlformats.org/officeDocument/2006/relationships/image" Target="media/img_0_8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