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35322" name="Picture">
</wp:docPr>
                  <a:graphic>
                    <a:graphicData uri="http://schemas.openxmlformats.org/drawingml/2006/picture">
                      <pic:pic>
                        <pic:nvPicPr>
                          <pic:cNvPr id="194703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94169" name="Picture">
</wp:docPr>
                  <a:graphic>
                    <a:graphicData uri="http://schemas.openxmlformats.org/drawingml/2006/picture">
                      <pic:pic>
                        <pic:nvPicPr>
                          <pic:cNvPr id="51794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798948" name="Picture">
</wp:docPr>
                        <a:graphic>
                          <a:graphicData uri="http://schemas.openxmlformats.org/drawingml/2006/picture">
                            <pic:pic>
                              <pic:nvPicPr>
                                <pic:cNvPr id="241798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25120 Maîche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1687469" name="Picture">
</wp:docPr>
                  <a:graphic>
                    <a:graphicData uri="http://schemas.openxmlformats.org/drawingml/2006/picture">
                      <pic:pic>
                        <pic:nvPicPr>
                          <pic:cNvPr id="1901687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0885113" name="Picture">
</wp:docPr>
                  <a:graphic>
                    <a:graphicData uri="http://schemas.openxmlformats.org/drawingml/2006/picture">
                      <pic:pic>
                        <pic:nvPicPr>
                          <pic:cNvPr id="890885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7625" name="Picture">
</wp:docPr>
                  <a:graphic>
                    <a:graphicData uri="http://schemas.openxmlformats.org/drawingml/2006/picture">
                      <pic:pic>
                        <pic:nvPicPr>
                          <pic:cNvPr id="18432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86504" name="Picture">
</wp:docPr>
                  <a:graphic>
                    <a:graphicData uri="http://schemas.openxmlformats.org/drawingml/2006/picture">
                      <pic:pic>
                        <pic:nvPicPr>
                          <pic:cNvPr id="74708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55924" name="Picture">
</wp:docPr>
                  <a:graphic>
                    <a:graphicData uri="http://schemas.openxmlformats.org/drawingml/2006/picture">
                      <pic:pic>
                        <pic:nvPicPr>
                          <pic:cNvPr id="125445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302962" name="Picture">
</wp:docPr>
                        <a:graphic>
                          <a:graphicData uri="http://schemas.openxmlformats.org/drawingml/2006/picture">
                            <pic:pic>
                              <pic:nvPicPr>
                                <pic:cNvPr id="361302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12815" name="Picture">
</wp:docPr>
                        <a:graphic>
                          <a:graphicData uri="http://schemas.openxmlformats.org/drawingml/2006/picture">
                            <pic:pic>
                              <pic:nvPicPr>
                                <pic:cNvPr id="1782812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45438" name="Picture">
</wp:docPr>
                        <a:graphic>
                          <a:graphicData uri="http://schemas.openxmlformats.org/drawingml/2006/picture">
                            <pic:pic>
                              <pic:nvPicPr>
                                <pic:cNvPr id="633945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500001" name="Picture">
</wp:docPr>
                        <a:graphic>
                          <a:graphicData uri="http://schemas.openxmlformats.org/drawingml/2006/picture">
                            <pic:pic>
                              <pic:nvPicPr>
                                <pic:cNvPr id="530500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72420" name="Picture">
</wp:docPr>
                        <a:graphic>
                          <a:graphicData uri="http://schemas.openxmlformats.org/drawingml/2006/picture">
                            <pic:pic>
                              <pic:nvPicPr>
                                <pic:cNvPr id="1975672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37221" name="Picture">
</wp:docPr>
                        <a:graphic>
                          <a:graphicData uri="http://schemas.openxmlformats.org/drawingml/2006/picture">
                            <pic:pic>
                              <pic:nvPicPr>
                                <pic:cNvPr id="19782372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02254" name="Picture">
</wp:docPr>
                        <a:graphic>
                          <a:graphicData uri="http://schemas.openxmlformats.org/drawingml/2006/picture">
                            <pic:pic>
                              <pic:nvPicPr>
                                <pic:cNvPr id="107302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81816" name="Picture">
</wp:docPr>
                        <a:graphic>
                          <a:graphicData uri="http://schemas.openxmlformats.org/drawingml/2006/picture">
                            <pic:pic>
                              <pic:nvPicPr>
                                <pic:cNvPr id="2133181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2630" name="Picture">
</wp:docPr>
                        <a:graphic>
                          <a:graphicData uri="http://schemas.openxmlformats.org/drawingml/2006/picture">
                            <pic:pic>
                              <pic:nvPicPr>
                                <pic:cNvPr id="73532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69850" name="Picture">
</wp:docPr>
                        <a:graphic>
                          <a:graphicData uri="http://schemas.openxmlformats.org/drawingml/2006/picture">
                            <pic:pic>
                              <pic:nvPicPr>
                                <pic:cNvPr id="4979698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11297" name="Picture">
</wp:docPr>
                        <a:graphic>
                          <a:graphicData uri="http://schemas.openxmlformats.org/drawingml/2006/picture">
                            <pic:pic>
                              <pic:nvPicPr>
                                <pic:cNvPr id="1267611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109772" name="Picture">
</wp:docPr>
                        <a:graphic>
                          <a:graphicData uri="http://schemas.openxmlformats.org/drawingml/2006/picture">
                            <pic:pic>
                              <pic:nvPicPr>
                                <pic:cNvPr id="14681097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523046" name="Picture">
</wp:docPr>
                        <a:graphic>
                          <a:graphicData uri="http://schemas.openxmlformats.org/drawingml/2006/picture">
                            <pic:pic>
                              <pic:nvPicPr>
                                <pic:cNvPr id="13835230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38998" name="Picture">
</wp:docPr>
                        <a:graphic>
                          <a:graphicData uri="http://schemas.openxmlformats.org/drawingml/2006/picture">
                            <pic:pic>
                              <pic:nvPicPr>
                                <pic:cNvPr id="1874038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420" name="Picture">
</wp:docPr>
                        <a:graphic>
                          <a:graphicData uri="http://schemas.openxmlformats.org/drawingml/2006/picture">
                            <pic:pic>
                              <pic:nvPicPr>
                                <pic:cNvPr id="11651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41548" name="Picture">
</wp:docPr>
                        <a:graphic>
                          <a:graphicData uri="http://schemas.openxmlformats.org/drawingml/2006/picture">
                            <pic:pic>
                              <pic:nvPicPr>
                                <pic:cNvPr id="3989415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3785" name="Picture">
</wp:docPr>
                        <a:graphic>
                          <a:graphicData uri="http://schemas.openxmlformats.org/drawingml/2006/picture">
                            <pic:pic>
                              <pic:nvPicPr>
                                <pic:cNvPr id="141043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488836" name="Picture">
</wp:docPr>
                        <a:graphic>
                          <a:graphicData uri="http://schemas.openxmlformats.org/drawingml/2006/picture">
                            <pic:pic>
                              <pic:nvPicPr>
                                <pic:cNvPr id="2924888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541717" name="Picture">
</wp:docPr>
                        <a:graphic>
                          <a:graphicData uri="http://schemas.openxmlformats.org/drawingml/2006/picture">
                            <pic:pic>
                              <pic:nvPicPr>
                                <pic:cNvPr id="1471541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85215" name="Picture">
</wp:docPr>
                        <a:graphic>
                          <a:graphicData uri="http://schemas.openxmlformats.org/drawingml/2006/picture">
                            <pic:pic>
                              <pic:nvPicPr>
                                <pic:cNvPr id="20732852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84392" name="Picture">
</wp:docPr>
                        <a:graphic>
                          <a:graphicData uri="http://schemas.openxmlformats.org/drawingml/2006/picture">
                            <pic:pic>
                              <pic:nvPicPr>
                                <pic:cNvPr id="741684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7485" name="Picture">
</wp:docPr>
                  <a:graphic>
                    <a:graphicData uri="http://schemas.openxmlformats.org/drawingml/2006/picture">
                      <pic:pic>
                        <pic:nvPicPr>
                          <pic:cNvPr id="17281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32985" name="Picture">
</wp:docPr>
                  <a:graphic>
                    <a:graphicData uri="http://schemas.openxmlformats.org/drawingml/2006/picture">
                      <pic:pic>
                        <pic:nvPicPr>
                          <pic:cNvPr id="155843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92741" name="Picture">
</wp:docPr>
                  <a:graphic>
                    <a:graphicData uri="http://schemas.openxmlformats.org/drawingml/2006/picture">
                      <pic:pic>
                        <pic:nvPicPr>
                          <pic:cNvPr id="38489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82827" name="Picture">
</wp:docPr>
                  <a:graphic>
                    <a:graphicData uri="http://schemas.openxmlformats.org/drawingml/2006/picture">
                      <pic:pic>
                        <pic:nvPicPr>
                          <pic:cNvPr id="1475682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57477" name="Picture">
</wp:docPr>
                  <a:graphic>
                    <a:graphicData uri="http://schemas.openxmlformats.org/drawingml/2006/picture">
                      <pic:pic>
                        <pic:nvPicPr>
                          <pic:cNvPr id="808757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260669" name="Picture">
</wp:docPr>
                  <a:graphic>
                    <a:graphicData uri="http://schemas.openxmlformats.org/drawingml/2006/picture">
                      <pic:pic>
                        <pic:nvPicPr>
                          <pic:cNvPr id="20842606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04363" name="Picture">
</wp:docPr>
                        <a:graphic>
                          <a:graphicData uri="http://schemas.openxmlformats.org/drawingml/2006/picture">
                            <pic:pic>
                              <pic:nvPicPr>
                                <pic:cNvPr id="932504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23426" name="Picture">
</wp:docPr>
                  <a:graphic>
                    <a:graphicData uri="http://schemas.openxmlformats.org/drawingml/2006/picture">
                      <pic:pic>
                        <pic:nvPicPr>
                          <pic:cNvPr id="92892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99060" name="Picture">
</wp:docPr>
                  <a:graphic>
                    <a:graphicData uri="http://schemas.openxmlformats.org/drawingml/2006/picture">
                      <pic:pic>
                        <pic:nvPicPr>
                          <pic:cNvPr id="189309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40798" name="Picture">
</wp:docPr>
                  <a:graphic>
                    <a:graphicData uri="http://schemas.openxmlformats.org/drawingml/2006/picture">
                      <pic:pic>
                        <pic:nvPicPr>
                          <pic:cNvPr id="162394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76894" name="Picture">
</wp:docPr>
                  <a:graphic>
                    <a:graphicData uri="http://schemas.openxmlformats.org/drawingml/2006/picture">
                      <pic:pic>
                        <pic:nvPicPr>
                          <pic:cNvPr id="11198768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4231" name="Picture">
</wp:docPr>
                  <a:graphic>
                    <a:graphicData uri="http://schemas.openxmlformats.org/drawingml/2006/picture">
                      <pic:pic>
                        <pic:nvPicPr>
                          <pic:cNvPr id="105514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330352" name="Picture">
</wp:docPr>
                  <a:graphic>
                    <a:graphicData uri="http://schemas.openxmlformats.org/drawingml/2006/picture">
                      <pic:pic>
                        <pic:nvPicPr>
                          <pic:cNvPr id="20373303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27964" name="Picture">
</wp:docPr>
                        <a:graphic>
                          <a:graphicData uri="http://schemas.openxmlformats.org/drawingml/2006/picture">
                            <pic:pic>
                              <pic:nvPicPr>
                                <pic:cNvPr id="214527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995782" name="Picture">
</wp:docPr>
                        <a:graphic>
                          <a:graphicData uri="http://schemas.openxmlformats.org/drawingml/2006/picture">
                            <pic:pic>
                              <pic:nvPicPr>
                                <pic:cNvPr id="12149957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90991" name="Picture">
</wp:docPr>
                  <a:graphic>
                    <a:graphicData uri="http://schemas.openxmlformats.org/drawingml/2006/picture">
                      <pic:pic>
                        <pic:nvPicPr>
                          <pic:cNvPr id="91349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69997" name="Picture">
</wp:docPr>
                  <a:graphic>
                    <a:graphicData uri="http://schemas.openxmlformats.org/drawingml/2006/picture">
                      <pic:pic>
                        <pic:nvPicPr>
                          <pic:cNvPr id="44666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11365" name="Picture">
</wp:docPr>
                  <a:graphic>
                    <a:graphicData uri="http://schemas.openxmlformats.org/drawingml/2006/picture">
                      <pic:pic>
                        <pic:nvPicPr>
                          <pic:cNvPr id="41221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96433" name="Picture">
</wp:docPr>
                  <a:graphic>
                    <a:graphicData uri="http://schemas.openxmlformats.org/drawingml/2006/picture">
                      <pic:pic>
                        <pic:nvPicPr>
                          <pic:cNvPr id="18742964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1584" name="Picture">
</wp:docPr>
                  <a:graphic>
                    <a:graphicData uri="http://schemas.openxmlformats.org/drawingml/2006/picture">
                      <pic:pic>
                        <pic:nvPicPr>
                          <pic:cNvPr id="175081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552003" name="Picture">
</wp:docPr>
                  <a:graphic>
                    <a:graphicData uri="http://schemas.openxmlformats.org/drawingml/2006/picture">
                      <pic:pic>
                        <pic:nvPicPr>
                          <pic:cNvPr id="11005520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39581" name="Picture">
</wp:docPr>
                        <a:graphic>
                          <a:graphicData uri="http://schemas.openxmlformats.org/drawingml/2006/picture">
                            <pic:pic>
                              <pic:nvPicPr>
                                <pic:cNvPr id="482239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94254" name="Picture">
</wp:docPr>
                  <a:graphic>
                    <a:graphicData uri="http://schemas.openxmlformats.org/drawingml/2006/picture">
                      <pic:pic>
                        <pic:nvPicPr>
                          <pic:cNvPr id="15329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75535" name="Picture">
</wp:docPr>
                  <a:graphic>
                    <a:graphicData uri="http://schemas.openxmlformats.org/drawingml/2006/picture">
                      <pic:pic>
                        <pic:nvPicPr>
                          <pic:cNvPr id="174207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8164" name="Picture">
</wp:docPr>
                  <a:graphic>
                    <a:graphicData uri="http://schemas.openxmlformats.org/drawingml/2006/picture">
                      <pic:pic>
                        <pic:nvPicPr>
                          <pic:cNvPr id="13676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48638" name="Picture">
</wp:docPr>
                  <a:graphic>
                    <a:graphicData uri="http://schemas.openxmlformats.org/drawingml/2006/picture">
                      <pic:pic>
                        <pic:nvPicPr>
                          <pic:cNvPr id="42614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97308" name="Picture">
</wp:docPr>
                  <a:graphic>
                    <a:graphicData uri="http://schemas.openxmlformats.org/drawingml/2006/picture">
                      <pic:pic>
                        <pic:nvPicPr>
                          <pic:cNvPr id="64029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735363" name="Picture">
</wp:docPr>
                  <a:graphic>
                    <a:graphicData uri="http://schemas.openxmlformats.org/drawingml/2006/picture">
                      <pic:pic>
                        <pic:nvPicPr>
                          <pic:cNvPr id="165373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646917" name="Picture">
</wp:docPr>
                  <a:graphic>
                    <a:graphicData uri="http://schemas.openxmlformats.org/drawingml/2006/picture">
                      <pic:pic>
                        <pic:nvPicPr>
                          <pic:cNvPr id="49464691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98358" name="Picture">
</wp:docPr>
                  <a:graphic>
                    <a:graphicData uri="http://schemas.openxmlformats.org/drawingml/2006/picture">
                      <pic:pic>
                        <pic:nvPicPr>
                          <pic:cNvPr id="862898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220553" name="Picture">
</wp:docPr>
                  <a:graphic>
                    <a:graphicData uri="http://schemas.openxmlformats.org/drawingml/2006/picture">
                      <pic:pic>
                        <pic:nvPicPr>
                          <pic:cNvPr id="58722055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35936" name="Picture">
</wp:docPr>
                        <a:graphic>
                          <a:graphicData uri="http://schemas.openxmlformats.org/drawingml/2006/picture">
                            <pic:pic>
                              <pic:nvPicPr>
                                <pic:cNvPr id="1726335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35243" name="Picture">
</wp:docPr>
                  <a:graphic>
                    <a:graphicData uri="http://schemas.openxmlformats.org/drawingml/2006/picture">
                      <pic:pic>
                        <pic:nvPicPr>
                          <pic:cNvPr id="135903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69003" name="Picture">
</wp:docPr>
                  <a:graphic>
                    <a:graphicData uri="http://schemas.openxmlformats.org/drawingml/2006/picture">
                      <pic:pic>
                        <pic:nvPicPr>
                          <pic:cNvPr id="101566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90993" name="Picture">
</wp:docPr>
                  <a:graphic>
                    <a:graphicData uri="http://schemas.openxmlformats.org/drawingml/2006/picture">
                      <pic:pic>
                        <pic:nvPicPr>
                          <pic:cNvPr id="195419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366351" name="Picture">
</wp:docPr>
                  <a:graphic>
                    <a:graphicData uri="http://schemas.openxmlformats.org/drawingml/2006/picture">
                      <pic:pic>
                        <pic:nvPicPr>
                          <pic:cNvPr id="10583663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79589" name="Picture">
</wp:docPr>
                  <a:graphic>
                    <a:graphicData uri="http://schemas.openxmlformats.org/drawingml/2006/picture">
                      <pic:pic>
                        <pic:nvPicPr>
                          <pic:cNvPr id="346579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963090" name="Picture">
</wp:docPr>
                  <a:graphic>
                    <a:graphicData uri="http://schemas.openxmlformats.org/drawingml/2006/picture">
                      <pic:pic>
                        <pic:nvPicPr>
                          <pic:cNvPr id="6349630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06216" name="Picture">
</wp:docPr>
                        <a:graphic>
                          <a:graphicData uri="http://schemas.openxmlformats.org/drawingml/2006/picture">
                            <pic:pic>
                              <pic:nvPicPr>
                                <pic:cNvPr id="764106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93119" name="Picture">
</wp:docPr>
                  <a:graphic>
                    <a:graphicData uri="http://schemas.openxmlformats.org/drawingml/2006/picture">
                      <pic:pic>
                        <pic:nvPicPr>
                          <pic:cNvPr id="130999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43437" name="Picture">
</wp:docPr>
                  <a:graphic>
                    <a:graphicData uri="http://schemas.openxmlformats.org/drawingml/2006/picture">
                      <pic:pic>
                        <pic:nvPicPr>
                          <pic:cNvPr id="62884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99183" name="Picture">
</wp:docPr>
                  <a:graphic>
                    <a:graphicData uri="http://schemas.openxmlformats.org/drawingml/2006/picture">
                      <pic:pic>
                        <pic:nvPicPr>
                          <pic:cNvPr id="84819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810737" name="Picture">
</wp:docPr>
                  <a:graphic>
                    <a:graphicData uri="http://schemas.openxmlformats.org/drawingml/2006/picture">
                      <pic:pic>
                        <pic:nvPicPr>
                          <pic:cNvPr id="101481073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1812" name="Picture">
</wp:docPr>
                  <a:graphic>
                    <a:graphicData uri="http://schemas.openxmlformats.org/drawingml/2006/picture">
                      <pic:pic>
                        <pic:nvPicPr>
                          <pic:cNvPr id="168781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6340454" name="Picture">
</wp:docPr>
                  <a:graphic>
                    <a:graphicData uri="http://schemas.openxmlformats.org/drawingml/2006/picture">
                      <pic:pic>
                        <pic:nvPicPr>
                          <pic:cNvPr id="162634045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17705" name="Picture">
</wp:docPr>
                  <a:graphic>
                    <a:graphicData uri="http://schemas.openxmlformats.org/drawingml/2006/picture">
                      <pic:pic>
                        <pic:nvPicPr>
                          <pic:cNvPr id="92101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18335" name="Picture">
</wp:docPr>
                  <a:graphic>
                    <a:graphicData uri="http://schemas.openxmlformats.org/drawingml/2006/picture">
                      <pic:pic>
                        <pic:nvPicPr>
                          <pic:cNvPr id="69561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580910" name="Picture">
</wp:docPr>
                  <a:graphic>
                    <a:graphicData uri="http://schemas.openxmlformats.org/drawingml/2006/picture">
                      <pic:pic>
                        <pic:nvPicPr>
                          <pic:cNvPr id="121658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413798" name="Picture">
</wp:docPr>
                  <a:graphic>
                    <a:graphicData uri="http://schemas.openxmlformats.org/drawingml/2006/picture">
                      <pic:pic>
                        <pic:nvPicPr>
                          <pic:cNvPr id="8624137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96735" name="Picture">
</wp:docPr>
                  <a:graphic>
                    <a:graphicData uri="http://schemas.openxmlformats.org/drawingml/2006/picture">
                      <pic:pic>
                        <pic:nvPicPr>
                          <pic:cNvPr id="1413696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0044" name="Picture">
</wp:docPr>
                  <a:graphic>
                    <a:graphicData uri="http://schemas.openxmlformats.org/drawingml/2006/picture">
                      <pic:pic>
                        <pic:nvPicPr>
                          <pic:cNvPr id="38100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6916" name="Picture">
</wp:docPr>
                  <a:graphic>
                    <a:graphicData uri="http://schemas.openxmlformats.org/drawingml/2006/picture">
                      <pic:pic>
                        <pic:nvPicPr>
                          <pic:cNvPr id="3951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968045" name="Picture">
</wp:docPr>
                  <a:graphic>
                    <a:graphicData uri="http://schemas.openxmlformats.org/drawingml/2006/picture">
                      <pic:pic>
                        <pic:nvPicPr>
                          <pic:cNvPr id="154496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2594" name="Picture">
</wp:docPr>
                  <a:graphic>
                    <a:graphicData uri="http://schemas.openxmlformats.org/drawingml/2006/picture">
                      <pic:pic>
                        <pic:nvPicPr>
                          <pic:cNvPr id="19871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"https://fiches-risques.brgm.fr/georisques/cavite/FRCAW0032509" \t "_self" </w:instrText>
            </w:r>
            <w:r>
              <w:fldChar w:fldCharType="separate"/>
            </w:r>
            <w:r>
              <w:rPr>
                <w:rFonts w:ascii="Marianne" w:hAnsi="Marianne" w:eastAsia="Marianne" w:cs="Marianne"/>
                <w:sz w:val="14"/>
              </w:rPr>
              <w:t xml:space="preserve">FRCAW0032509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sur les routes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"https://fiches-risques.brgm.fr/georisques/cavite/FRCAW0032510" \t "_self" </w:instrText>
            </w:r>
            <w:r>
              <w:fldChar w:fldCharType="separate"/>
            </w:r>
            <w:r>
              <w:rPr>
                <w:rFonts w:ascii="Marianne" w:hAnsi="Marianne" w:eastAsia="Marianne" w:cs="Marianne"/>
                <w:sz w:val="14"/>
              </w:rPr>
              <w:t xml:space="preserve">FRCAW0032510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du Bois des Aiges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"https://fiches-risques.brgm.fr/georisques/cavite/FRCAW0032511" \t "_self" </w:instrText>
            </w:r>
            <w:r>
              <w:fldChar w:fldCharType="separate"/>
            </w:r>
            <w:r>
              <w:rPr>
                <w:rFonts w:ascii="Marianne" w:hAnsi="Marianne" w:eastAsia="Marianne" w:cs="Marianne"/>
                <w:sz w:val="14"/>
              </w:rPr>
              <w:t xml:space="preserve">FRCAW0032511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Seigne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"https://fiches-risques.brgm.fr/georisques/cavite/FRCAW0032512" \t "_self" </w:instrText>
            </w:r>
            <w:r>
              <w:fldChar w:fldCharType="separate"/>
            </w:r>
            <w:r>
              <w:rPr>
                <w:rFonts w:ascii="Marianne" w:hAnsi="Marianne" w:eastAsia="Marianne" w:cs="Marianne"/>
                <w:sz w:val="14"/>
              </w:rPr>
              <w:t xml:space="preserve">FRCAW0032512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Narines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"https://fiches-risques.brgm.fr/georisques/cavite/FRCAW0032513" \t "_self" </w:instrText>
            </w:r>
            <w:r>
              <w:fldChar w:fldCharType="separate"/>
            </w:r>
            <w:r>
              <w:rPr>
                <w:rFonts w:ascii="Marianne" w:hAnsi="Marianne" w:eastAsia="Marianne" w:cs="Marianne"/>
                <w:sz w:val="14"/>
              </w:rPr>
              <w:t xml:space="preserve">FRCAW0032513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Lotissement du Bois Dessous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"https://fiches-risques.brgm.fr/georisques/cavite/FRCAW0032514" \t "_self" </w:instrText>
            </w:r>
            <w:r>
              <w:fldChar w:fldCharType="separate"/>
            </w:r>
            <w:r>
              <w:rPr>
                <w:rFonts w:ascii="Marianne" w:hAnsi="Marianne" w:eastAsia="Marianne" w:cs="Marianne"/>
                <w:sz w:val="14"/>
              </w:rPr>
              <w:t xml:space="preserve">FRCAW0032514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missey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"https://fiches-risques.brgm.fr/georisques/cavite/FRCAW0032515" \t "_self" </w:instrText>
            </w:r>
            <w:r>
              <w:fldChar w:fldCharType="separate"/>
            </w:r>
            <w:r>
              <w:rPr>
                <w:rFonts w:ascii="Marianne" w:hAnsi="Marianne" w:eastAsia="Marianne" w:cs="Marianne"/>
                <w:sz w:val="14"/>
              </w:rPr>
              <w:t xml:space="preserve">FRCAW0032515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combe missey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"https://fiches-risques.brgm.fr/georisques/cavite/FRCAW0032516" \t "_self" </w:instrText>
            </w:r>
            <w:r>
              <w:fldChar w:fldCharType="separate"/>
            </w:r>
            <w:r>
              <w:rPr>
                <w:rFonts w:ascii="Marianne" w:hAnsi="Marianne" w:eastAsia="Marianne" w:cs="Marianne"/>
                <w:sz w:val="14"/>
              </w:rPr>
              <w:t xml:space="preserve">FRCAW0032516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"https://fiches-risques.brgm.fr/georisques/cavite/FRCAW0032521" \t "_self" </w:instrText>
            </w:r>
            <w:r>
              <w:fldChar w:fldCharType="separate"/>
            </w:r>
            <w:r>
              <w:rPr>
                <w:rFonts w:ascii="Marianne" w:hAnsi="Marianne" w:eastAsia="Marianne" w:cs="Marianne"/>
                <w:sz w:val="14"/>
              </w:rPr>
              <w:t xml:space="preserve">FRCAW0032521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"https://fiches-risques.brgm.fr/georisques/cavite/FRCAW0032522" \t "_self" </w:instrText>
            </w:r>
            <w:r>
              <w:fldChar w:fldCharType="separate"/>
            </w:r>
            <w:r>
              <w:rPr>
                <w:rFonts w:ascii="Marianne" w:hAnsi="Marianne" w:eastAsia="Marianne" w:cs="Marianne"/>
                <w:sz w:val="14"/>
              </w:rPr>
              <w:t xml:space="preserve">FRCAW0032522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la craye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"https://fiches-risques.brgm.fr/georisques/cavite/FRCAW0032523" \t "_self" </w:instrText>
            </w:r>
            <w:r>
              <w:fldChar w:fldCharType="separate"/>
            </w:r>
            <w:r>
              <w:rPr>
                <w:rFonts w:ascii="Marianne" w:hAnsi="Marianne" w:eastAsia="Marianne" w:cs="Marianne"/>
                <w:sz w:val="14"/>
              </w:rPr>
              <w:t xml:space="preserve">FRCAW0032523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l'hôtel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"https://fiches-risques.brgm.fr/georisques/cavite/FRCAW0032524" \t "_self" </w:instrText>
            </w:r>
            <w:r>
              <w:fldChar w:fldCharType="separate"/>
            </w:r>
            <w:r>
              <w:rPr>
                <w:rFonts w:ascii="Marianne" w:hAnsi="Marianne" w:eastAsia="Marianne" w:cs="Marianne"/>
                <w:sz w:val="14"/>
              </w:rPr>
              <w:t xml:space="preserve">FRCAW0032524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Rombeau ou du Bois du Bouleau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"https://fiches-risques.brgm.fr/georisques/cavite/FRCAW0041925" \t "_self" </w:instrText>
            </w:r>
            <w:r>
              <w:fldChar w:fldCharType="separate"/>
            </w:r>
            <w:r>
              <w:rPr>
                <w:rFonts w:ascii="Marianne" w:hAnsi="Marianne" w:eastAsia="Marianne" w:cs="Marianne"/>
                <w:sz w:val="14"/>
              </w:rPr>
              <w:t xml:space="preserve">FRCAW0041925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Batteuse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"https://fiches-risques.brgm.fr/georisques/cavite/FRCAW0041926" \t "_self" </w:instrText>
            </w:r>
            <w:r>
              <w:fldChar w:fldCharType="separate"/>
            </w:r>
            <w:r>
              <w:rPr>
                <w:rFonts w:ascii="Marianne" w:hAnsi="Marianne" w:eastAsia="Marianne" w:cs="Marianne"/>
                <w:sz w:val="14"/>
              </w:rPr>
              <w:t xml:space="preserve">FRCAW0041926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"https://fiches-risques.brgm.fr/georisques/cavite/FRCAW0041927" \t "_self" </w:instrText>
            </w:r>
            <w:r>
              <w:fldChar w:fldCharType="separate"/>
            </w:r>
            <w:r>
              <w:rPr>
                <w:rFonts w:ascii="Marianne" w:hAnsi="Marianne" w:eastAsia="Marianne" w:cs="Marianne"/>
                <w:sz w:val="14"/>
              </w:rPr>
              <w:t xml:space="preserve">FRCAW0041927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Centre Equestre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97840" name="Picture">
</wp:docPr>
                  <a:graphic>
                    <a:graphicData uri="http://schemas.openxmlformats.org/drawingml/2006/picture">
                      <pic:pic>
                        <pic:nvPicPr>
                          <pic:cNvPr id="175569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21375" name="Picture">
</wp:docPr>
                  <a:graphic>
                    <a:graphicData uri="http://schemas.openxmlformats.org/drawingml/2006/picture">
                      <pic:pic>
                        <pic:nvPicPr>
                          <pic:cNvPr id="153312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53408" name="Picture">
</wp:docPr>
                  <a:graphic>
                    <a:graphicData uri="http://schemas.openxmlformats.org/drawingml/2006/picture">
                      <pic:pic>
                        <pic:nvPicPr>
                          <pic:cNvPr id="78135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"https://fiches-risques.brgm.fr/georisques/infosols/instruction/SSP000346101" \t "_blank" </w:instrText>
            </w:r>
            <w:r>
              <w:fldChar w:fldCharType="separate"/>
            </w:r>
            <w:r>
              <w:rPr>
                <w:rFonts w:ascii="Marianne" w:hAnsi="Marianne" w:eastAsia="Marianne" w:cs="Marianne"/>
                <w:sz w:val="14"/>
              </w:rPr>
              <w:t xml:space="preserve">SSP000346101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58851" name="Picture">
</wp:docPr>
                  <a:graphic>
                    <a:graphicData uri="http://schemas.openxmlformats.org/drawingml/2006/picture">
                      <pic:pic>
                        <pic:nvPicPr>
                          <pic:cNvPr id="52295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02333" name="Picture">
</wp:docPr>
                  <a:graphic>
                    <a:graphicData uri="http://schemas.openxmlformats.org/drawingml/2006/picture">
                      <pic:pic>
                        <pic:nvPicPr>
                          <pic:cNvPr id="115910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19156" name="Picture">
</wp:docPr>
                  <a:graphic>
                    <a:graphicData uri="http://schemas.openxmlformats.org/drawingml/2006/picture">
                      <pic:pic>
                        <pic:nvPicPr>
                          <pic:cNvPr id="186871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"https://fiches-risques.brgm.fr/georisques/casias/SSP3847462" \t "_blank" </w:instrText>
            </w:r>
            <w:r>
              <w:fldChar w:fldCharType="separate"/>
            </w:r>
            <w:r>
              <w:rPr>
                <w:rFonts w:ascii="Marianne" w:hAnsi="Marianne" w:eastAsia="Marianne" w:cs="Marianne"/>
                <w:sz w:val="14"/>
              </w:rPr>
              <w:t xml:space="preserve">SSP3847462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"https://fiches-risques.brgm.fr/georisques/casias/SSP3847461" \t "_blank" </w:instrText>
            </w:r>
            <w:r>
              <w:fldChar w:fldCharType="separate"/>
            </w:r>
            <w:r>
              <w:rPr>
                <w:rFonts w:ascii="Marianne" w:hAnsi="Marianne" w:eastAsia="Marianne" w:cs="Marianne"/>
                <w:sz w:val="14"/>
              </w:rPr>
              <w:t xml:space="preserve">SSP3847461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"https://fiches-risques.brgm.fr/georisques/casias/SSP3847460" \t "_blank" </w:instrText>
            </w:r>
            <w:r>
              <w:fldChar w:fldCharType="separate"/>
            </w:r>
            <w:r>
              <w:rPr>
                <w:rFonts w:ascii="Marianne" w:hAnsi="Marianne" w:eastAsia="Marianne" w:cs="Marianne"/>
                <w:sz w:val="14"/>
              </w:rPr>
              <w:t xml:space="preserve">SSP3847460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"https://fiches-risques.brgm.fr/georisques/casias/SSP3847459" \t "_blank" </w:instrText>
            </w:r>
            <w:r>
              <w:fldChar w:fldCharType="separate"/>
            </w:r>
            <w:r>
              <w:rPr>
                <w:rFonts w:ascii="Marianne" w:hAnsi="Marianne" w:eastAsia="Marianne" w:cs="Marianne"/>
                <w:sz w:val="14"/>
              </w:rPr>
              <w:t xml:space="preserve">SSP3847459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"https://fiches-risques.brgm.fr/georisques/casias/SSP3847458" \t "_blank" </w:instrText>
            </w:r>
            <w:r>
              <w:fldChar w:fldCharType="separate"/>
            </w:r>
            <w:r>
              <w:rPr>
                <w:rFonts w:ascii="Marianne" w:hAnsi="Marianne" w:eastAsia="Marianne" w:cs="Marianne"/>
                <w:sz w:val="14"/>
              </w:rPr>
              <w:t xml:space="preserve">SSP3847458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"https://fiches-risques.brgm.fr/georisques/casias/SSP3845306" \t "_blank" </w:instrText>
            </w:r>
            <w:r>
              <w:fldChar w:fldCharType="separate"/>
            </w:r>
            <w:r>
              <w:rPr>
                <w:rFonts w:ascii="Marianne" w:hAnsi="Marianne" w:eastAsia="Marianne" w:cs="Marianne"/>
                <w:sz w:val="14"/>
              </w:rPr>
              <w:t xml:space="preserve">SSP3845306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"https://fiches-risques.brgm.fr/georisques/casias/SSP3845304" \t "_blank" </w:instrText>
            </w:r>
            <w:r>
              <w:fldChar w:fldCharType="separate"/>
            </w:r>
            <w:r>
              <w:rPr>
                <w:rFonts w:ascii="Marianne" w:hAnsi="Marianne" w:eastAsia="Marianne" w:cs="Marianne"/>
                <w:sz w:val="14"/>
              </w:rPr>
              <w:t xml:space="preserve">SSP3845304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"https://fiches-risques.brgm.fr/georisques/casias/SSP3845301" \t "_blank" </w:instrText>
            </w:r>
            <w:r>
              <w:fldChar w:fldCharType="separate"/>
            </w:r>
            <w:r>
              <w:rPr>
                <w:rFonts w:ascii="Marianne" w:hAnsi="Marianne" w:eastAsia="Marianne" w:cs="Marianne"/>
                <w:sz w:val="14"/>
              </w:rPr>
              <w:t xml:space="preserve">SSP3845301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"https://fiches-risques.brgm.fr/georisques/casias/SSP3845297" \t "_blank" </w:instrText>
            </w:r>
            <w:r>
              <w:fldChar w:fldCharType="separate"/>
            </w:r>
            <w:r>
              <w:rPr>
                <w:rFonts w:ascii="Marianne" w:hAnsi="Marianne" w:eastAsia="Marianne" w:cs="Marianne"/>
                <w:sz w:val="14"/>
              </w:rPr>
              <w:t xml:space="preserve">SSP3845297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"https://fiches-risques.brgm.fr/georisques/casias/SSP3845295" \t "_blank" </w:instrText>
            </w:r>
            <w:r>
              <w:fldChar w:fldCharType="separate"/>
            </w:r>
            <w:r>
              <w:rPr>
                <w:rFonts w:ascii="Marianne" w:hAnsi="Marianne" w:eastAsia="Marianne" w:cs="Marianne"/>
                <w:sz w:val="14"/>
              </w:rPr>
              <w:t xml:space="preserve">SSP3845295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"https://fiches-risques.brgm.fr/georisques/casias/SSP3845291" \t "_blank" </w:instrText>
            </w:r>
            <w:r>
              <w:fldChar w:fldCharType="separate"/>
            </w:r>
            <w:r>
              <w:rPr>
                <w:rFonts w:ascii="Marianne" w:hAnsi="Marianne" w:eastAsia="Marianne" w:cs="Marianne"/>
                <w:sz w:val="14"/>
              </w:rPr>
              <w:t xml:space="preserve">SSP3845291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"https://fiches-risques.brgm.fr/georisques/casias/SSP3844634" \t "_blank" </w:instrText>
            </w:r>
            <w:r>
              <w:fldChar w:fldCharType="separate"/>
            </w:r>
            <w:r>
              <w:rPr>
                <w:rFonts w:ascii="Marianne" w:hAnsi="Marianne" w:eastAsia="Marianne" w:cs="Marianne"/>
                <w:sz w:val="14"/>
              </w:rPr>
              <w:t xml:space="preserve">SSP3844634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"https://fiches-risques.brgm.fr/georisques/casias/SSP3844630" \t "_blank" </w:instrText>
            </w:r>
            <w:r>
              <w:fldChar w:fldCharType="separate"/>
            </w:r>
            <w:r>
              <w:rPr>
                <w:rFonts w:ascii="Marianne" w:hAnsi="Marianne" w:eastAsia="Marianne" w:cs="Marianne"/>
                <w:sz w:val="14"/>
              </w:rPr>
              <w:t xml:space="preserve">SSP3844630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"https://fiches-risques.brgm.fr/georisques/casias/SSP3844422" \t "_blank" </w:instrText>
            </w:r>
            <w:r>
              <w:fldChar w:fldCharType="separate"/>
            </w:r>
            <w:r>
              <w:rPr>
                <w:rFonts w:ascii="Marianne" w:hAnsi="Marianne" w:eastAsia="Marianne" w:cs="Marianne"/>
                <w:sz w:val="14"/>
              </w:rPr>
              <w:t xml:space="preserve">SSP3844422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concassage,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"https://fiches-risques.brgm.fr/georisques/casias/SSP3844418" \t "_blank" </w:instrText>
            </w:r>
            <w:r>
              <w:fldChar w:fldCharType="separate"/>
            </w:r>
            <w:r>
              <w:rPr>
                <w:rFonts w:ascii="Marianne" w:hAnsi="Marianne" w:eastAsia="Marianne" w:cs="Marianne"/>
                <w:sz w:val="14"/>
              </w:rPr>
              <w:t xml:space="preserve">SSP3844418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réparation entretien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"https://fiches-risques.brgm.fr/georisques/casias/SSP3844414" \t "_blank" </w:instrText>
            </w:r>
            <w:r>
              <w:fldChar w:fldCharType="separate"/>
            </w:r>
            <w:r>
              <w:rPr>
                <w:rFonts w:ascii="Marianne" w:hAnsi="Marianne" w:eastAsia="Marianne" w:cs="Marianne"/>
                <w:sz w:val="14"/>
              </w:rPr>
              <w:t xml:space="preserve">SSP3844414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ERDF (Maiche_poste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"https://fiches-risques.brgm.fr/georisques/casias/SSP3843630" \t "_blank" </w:instrText>
            </w:r>
            <w:r>
              <w:fldChar w:fldCharType="separate"/>
            </w:r>
            <w:r>
              <w:rPr>
                <w:rFonts w:ascii="Marianne" w:hAnsi="Marianne" w:eastAsia="Marianne" w:cs="Marianne"/>
                <w:sz w:val="14"/>
              </w:rPr>
              <w:t xml:space="preserve">SSP3843630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pierre d'horlogerie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"https://fiches-risques.brgm.fr/georisques/casias/SSP3843626" \t "_blank" </w:instrText>
            </w:r>
            <w:r>
              <w:fldChar w:fldCharType="separate"/>
            </w:r>
            <w:r>
              <w:rPr>
                <w:rFonts w:ascii="Marianne" w:hAnsi="Marianne" w:eastAsia="Marianne" w:cs="Marianne"/>
                <w:sz w:val="14"/>
              </w:rPr>
              <w:t xml:space="preserve">SSP3843626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"https://fiches-risques.brgm.fr/georisques/casias/SSP3843623" \t "_blank" </w:instrText>
            </w:r>
            <w:r>
              <w:fldChar w:fldCharType="separate"/>
            </w:r>
            <w:r>
              <w:rPr>
                <w:rFonts w:ascii="Marianne" w:hAnsi="Marianne" w:eastAsia="Marianne" w:cs="Marianne"/>
                <w:sz w:val="14"/>
              </w:rPr>
              <w:t xml:space="preserve">SSP3843623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"https://fiches-risques.brgm.fr/georisques/casias/SSP3843621" \t "_blank" </w:instrText>
            </w:r>
            <w:r>
              <w:fldChar w:fldCharType="separate"/>
            </w:r>
            <w:r>
              <w:rPr>
                <w:rFonts w:ascii="Marianne" w:hAnsi="Marianne" w:eastAsia="Marianne" w:cs="Marianne"/>
                <w:sz w:val="14"/>
              </w:rPr>
              <w:t xml:space="preserve">SSP3843621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"https://fiches-risques.brgm.fr/georisques/casias/SSP3843597" \t "_blank" </w:instrText>
            </w:r>
            <w:r>
              <w:fldChar w:fldCharType="separate"/>
            </w:r>
            <w:r>
              <w:rPr>
                <w:rFonts w:ascii="Marianne" w:hAnsi="Marianne" w:eastAsia="Marianne" w:cs="Marianne"/>
                <w:sz w:val="14"/>
              </w:rPr>
              <w:t xml:space="preserve">SSP3843597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d'énergie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"https://fiches-risques.brgm.fr/georisques/casias/SSP3843593" \t "_blank" </w:instrText>
            </w:r>
            <w:r>
              <w:fldChar w:fldCharType="separate"/>
            </w:r>
            <w:r>
              <w:rPr>
                <w:rFonts w:ascii="Marianne" w:hAnsi="Marianne" w:eastAsia="Marianne" w:cs="Marianne"/>
                <w:sz w:val="14"/>
              </w:rPr>
              <w:t xml:space="preserve">SSP3843593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"https://fiches-risques.brgm.fr/georisques/casias/SSP3843591" \t "_blank" </w:instrText>
            </w:r>
            <w:r>
              <w:fldChar w:fldCharType="separate"/>
            </w:r>
            <w:r>
              <w:rPr>
                <w:rFonts w:ascii="Marianne" w:hAnsi="Marianne" w:eastAsia="Marianne" w:cs="Marianne"/>
                <w:sz w:val="14"/>
              </w:rPr>
              <w:t xml:space="preserve">SSP3843591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"https://fiches-risques.brgm.fr/georisques/casias/SSP3843587" \t "_blank" </w:instrText>
            </w:r>
            <w:r>
              <w:fldChar w:fldCharType="separate"/>
            </w:r>
            <w:r>
              <w:rPr>
                <w:rFonts w:ascii="Marianne" w:hAnsi="Marianne" w:eastAsia="Marianne" w:cs="Marianne"/>
                <w:sz w:val="14"/>
              </w:rPr>
              <w:t xml:space="preserve">SSP3843587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(laquage)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"https://fiches-risques.brgm.fr/georisques/casias/SSP3843583" \t "_blank" </w:instrText>
            </w:r>
            <w:r>
              <w:fldChar w:fldCharType="separate"/>
            </w:r>
            <w:r>
              <w:rPr>
                <w:rFonts w:ascii="Marianne" w:hAnsi="Marianne" w:eastAsia="Marianne" w:cs="Marianne"/>
                <w:sz w:val="14"/>
              </w:rPr>
              <w:t xml:space="preserve">SSP3843583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"https://fiches-risques.brgm.fr/georisques/casias/SSP3843581" \t "_blank" </w:instrText>
            </w:r>
            <w:r>
              <w:fldChar w:fldCharType="separate"/>
            </w:r>
            <w:r>
              <w:rPr>
                <w:rFonts w:ascii="Marianne" w:hAnsi="Marianne" w:eastAsia="Marianne" w:cs="Marianne"/>
                <w:sz w:val="14"/>
              </w:rPr>
              <w:t xml:space="preserve">SSP3843581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"https://fiches-risques.brgm.fr/georisques/casias/SSP3843575" \t "_blank" </w:instrText>
            </w:r>
            <w:r>
              <w:fldChar w:fldCharType="separate"/>
            </w:r>
            <w:r>
              <w:rPr>
                <w:rFonts w:ascii="Marianne" w:hAnsi="Marianne" w:eastAsia="Marianne" w:cs="Marianne"/>
                <w:sz w:val="14"/>
              </w:rPr>
              <w:t xml:space="preserve">SSP3843575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"https://fiches-risques.brgm.fr/georisques/casias/SSP3843565" \t "_blank" </w:instrText>
            </w:r>
            <w:r>
              <w:fldChar w:fldCharType="separate"/>
            </w:r>
            <w:r>
              <w:rPr>
                <w:rFonts w:ascii="Marianne" w:hAnsi="Marianne" w:eastAsia="Marianne" w:cs="Marianne"/>
                <w:sz w:val="14"/>
              </w:rPr>
              <w:t xml:space="preserve">SSP3843565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broyées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"https://fiches-risques.brgm.fr/georisques/casias/SSP3843563" \t "_blank" </w:instrText>
            </w:r>
            <w:r>
              <w:fldChar w:fldCharType="separate"/>
            </w:r>
            <w:r>
              <w:rPr>
                <w:rFonts w:ascii="Marianne" w:hAnsi="Marianne" w:eastAsia="Marianne" w:cs="Marianne"/>
                <w:sz w:val="14"/>
              </w:rPr>
              <w:t xml:space="preserve">SSP3843563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câbles, développement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"https://fiches-risques.brgm.fr/georisques/casias/SSP3843561" \t "_blank" </w:instrText>
            </w:r>
            <w:r>
              <w:fldChar w:fldCharType="separate"/>
            </w:r>
            <w:r>
              <w:rPr>
                <w:rFonts w:ascii="Marianne" w:hAnsi="Marianne" w:eastAsia="Marianne" w:cs="Marianne"/>
                <w:sz w:val="14"/>
              </w:rPr>
              <w:t xml:space="preserve">SSP3843561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d'outils coupants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"https://fiches-risques.brgm.fr/georisques/casias/SSP3843323" \t "_blank" </w:instrText>
            </w:r>
            <w:r>
              <w:fldChar w:fldCharType="separate"/>
            </w:r>
            <w:r>
              <w:rPr>
                <w:rFonts w:ascii="Marianne" w:hAnsi="Marianne" w:eastAsia="Marianne" w:cs="Marianne"/>
                <w:sz w:val="14"/>
              </w:rPr>
              <w:t xml:space="preserve">SSP3843323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d'ébauches de mouvements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"https://fiches-risques.brgm.fr/georisques/casias/SSP3843321" \t "_blank" </w:instrText>
            </w:r>
            <w:r>
              <w:fldChar w:fldCharType="separate"/>
            </w:r>
            <w:r>
              <w:rPr>
                <w:rFonts w:ascii="Marianne" w:hAnsi="Marianne" w:eastAsia="Marianne" w:cs="Marianne"/>
                <w:sz w:val="14"/>
              </w:rPr>
              <w:t xml:space="preserve">SSP3843321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"https://fiches-risques.brgm.fr/georisques/casias/SSP3843319" \t "_blank" </w:instrText>
            </w:r>
            <w:r>
              <w:fldChar w:fldCharType="separate"/>
            </w:r>
            <w:r>
              <w:rPr>
                <w:rFonts w:ascii="Marianne" w:hAnsi="Marianne" w:eastAsia="Marianne" w:cs="Marianne"/>
                <w:sz w:val="14"/>
              </w:rPr>
              <w:t xml:space="preserve">SSP3843319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"https://fiches-risques.brgm.fr/georisques/casias/SSP3843317" \t "_blank" </w:instrText>
            </w:r>
            <w:r>
              <w:fldChar w:fldCharType="separate"/>
            </w:r>
            <w:r>
              <w:rPr>
                <w:rFonts w:ascii="Marianne" w:hAnsi="Marianne" w:eastAsia="Marianne" w:cs="Marianne"/>
                <w:sz w:val="14"/>
              </w:rPr>
              <w:t xml:space="preserve">SSP3843317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"https://fiches-risques.brgm.fr/georisques/casias/SSP3843315" \t "_blank" </w:instrText>
            </w:r>
            <w:r>
              <w:fldChar w:fldCharType="separate"/>
            </w:r>
            <w:r>
              <w:rPr>
                <w:rFonts w:ascii="Marianne" w:hAnsi="Marianne" w:eastAsia="Marianne" w:cs="Marianne"/>
                <w:sz w:val="14"/>
              </w:rPr>
              <w:t xml:space="preserve">SSP3843315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"https://fiches-risques.brgm.fr/georisques/casias/SSP3843313" \t "_blank" </w:instrText>
            </w:r>
            <w:r>
              <w:fldChar w:fldCharType="separate"/>
            </w:r>
            <w:r>
              <w:rPr>
                <w:rFonts w:ascii="Marianne" w:hAnsi="Marianne" w:eastAsia="Marianne" w:cs="Marianne"/>
                <w:sz w:val="14"/>
              </w:rPr>
              <w:t xml:space="preserve">SSP3843313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"https://fiches-risques.brgm.fr/georisques/casias/SSP3842955" \t "_blank" </w:instrText>
            </w:r>
            <w:r>
              <w:fldChar w:fldCharType="separate"/>
            </w:r>
            <w:r>
              <w:rPr>
                <w:rFonts w:ascii="Marianne" w:hAnsi="Marianne" w:eastAsia="Marianne" w:cs="Marianne"/>
                <w:sz w:val="14"/>
              </w:rPr>
              <w:t xml:space="preserve">SSP3842955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"https://fiches-risques.brgm.fr/georisques/casias/SSP3842953" \t "_blank" </w:instrText>
            </w:r>
            <w:r>
              <w:fldChar w:fldCharType="separate"/>
            </w:r>
            <w:r>
              <w:rPr>
                <w:rFonts w:ascii="Marianne" w:hAnsi="Marianne" w:eastAsia="Marianne" w:cs="Marianne"/>
                <w:sz w:val="14"/>
              </w:rPr>
              <w:t xml:space="preserve">SSP3842953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Microtechnique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63100" name="Picture">
</wp:docPr>
                  <a:graphic>
                    <a:graphicData uri="http://schemas.openxmlformats.org/drawingml/2006/picture">
                      <pic:pic>
                        <pic:nvPicPr>
                          <pic:cNvPr id="160006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52893" name="Picture">
</wp:docPr>
                  <a:graphic>
                    <a:graphicData uri="http://schemas.openxmlformats.org/drawingml/2006/picture">
                      <pic:pic>
                        <pic:nvPicPr>
                          <pic:cNvPr id="69235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571685" name="Picture">
</wp:docPr>
                  <a:graphic>
                    <a:graphicData uri="http://schemas.openxmlformats.org/drawingml/2006/picture">
                      <pic:pic>
                        <pic:nvPicPr>
                          <pic:cNvPr id="144257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"https://fiches-risques.brgm.fr/georisques/casias/SSP3842952" \t "_blank" </w:instrText>
            </w:r>
            <w:r>
              <w:fldChar w:fldCharType="separate"/>
            </w:r>
            <w:r>
              <w:rPr>
                <w:rFonts w:ascii="Marianne" w:hAnsi="Marianne" w:eastAsia="Marianne" w:cs="Marianne"/>
                <w:sz w:val="14"/>
              </w:rPr>
              <w:t xml:space="preserve">SSP3842952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"https://fiches-risques.brgm.fr/georisques/casias/SSP3842950" \t "_blank" </w:instrText>
            </w:r>
            <w:r>
              <w:fldChar w:fldCharType="separate"/>
            </w:r>
            <w:r>
              <w:rPr>
                <w:rFonts w:ascii="Marianne" w:hAnsi="Marianne" w:eastAsia="Marianne" w:cs="Marianne"/>
                <w:sz w:val="14"/>
              </w:rPr>
              <w:t xml:space="preserve">SSP3842950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"https://fiches-risques.brgm.fr/georisques/casias/SSP3842949" \t "_blank" </w:instrText>
            </w:r>
            <w:r>
              <w:fldChar w:fldCharType="separate"/>
            </w:r>
            <w:r>
              <w:rPr>
                <w:rFonts w:ascii="Marianne" w:hAnsi="Marianne" w:eastAsia="Marianne" w:cs="Marianne"/>
                <w:sz w:val="14"/>
              </w:rPr>
              <w:t xml:space="preserve">SSP3842949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Enseignement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"https://fiches-risques.brgm.fr/georisques/casias/SSP3842947" \t "_blank" </w:instrText>
            </w:r>
            <w:r>
              <w:fldChar w:fldCharType="separate"/>
            </w:r>
            <w:r>
              <w:rPr>
                <w:rFonts w:ascii="Marianne" w:hAnsi="Marianne" w:eastAsia="Marianne" w:cs="Marianne"/>
                <w:sz w:val="14"/>
              </w:rPr>
              <w:t xml:space="preserve">SSP3842947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téléphonique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"https://fiches-risques.brgm.fr/georisques/casias/SSP3842945" \t "_blank" </w:instrText>
            </w:r>
            <w:r>
              <w:fldChar w:fldCharType="separate"/>
            </w:r>
            <w:r>
              <w:rPr>
                <w:rFonts w:ascii="Marianne" w:hAnsi="Marianne" w:eastAsia="Marianne" w:cs="Marianne"/>
                <w:sz w:val="14"/>
              </w:rPr>
              <w:t xml:space="preserve">SSP3842945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Galvanoplastie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"https://fiches-risques.brgm.fr/georisques/casias/SSP3842943" \t "_blank" </w:instrText>
            </w:r>
            <w:r>
              <w:fldChar w:fldCharType="separate"/>
            </w:r>
            <w:r>
              <w:rPr>
                <w:rFonts w:ascii="Marianne" w:hAnsi="Marianne" w:eastAsia="Marianne" w:cs="Marianne"/>
                <w:sz w:val="14"/>
              </w:rPr>
              <w:t xml:space="preserve">SSP3842943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"https://fiches-risques.brgm.fr/georisques/casias/SSP3842941" \t "_blank" </w:instrText>
            </w:r>
            <w:r>
              <w:fldChar w:fldCharType="separate"/>
            </w:r>
            <w:r>
              <w:rPr>
                <w:rFonts w:ascii="Marianne" w:hAnsi="Marianne" w:eastAsia="Marianne" w:cs="Marianne"/>
                <w:sz w:val="14"/>
              </w:rPr>
              <w:t xml:space="preserve">SSP3842941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"https://fiches-risques.brgm.fr/georisques/casias/SSP3842939" \t "_blank" </w:instrText>
            </w:r>
            <w:r>
              <w:fldChar w:fldCharType="separate"/>
            </w:r>
            <w:r>
              <w:rPr>
                <w:rFonts w:ascii="Marianne" w:hAnsi="Marianne" w:eastAsia="Marianne" w:cs="Marianne"/>
                <w:sz w:val="14"/>
              </w:rPr>
              <w:t xml:space="preserve">SSP3842939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"https://fiches-risques.brgm.fr/georisques/casias/SSP3842937" \t "_blank" </w:instrText>
            </w:r>
            <w:r>
              <w:fldChar w:fldCharType="separate"/>
            </w:r>
            <w:r>
              <w:rPr>
                <w:rFonts w:ascii="Marianne" w:hAnsi="Marianne" w:eastAsia="Marianne" w:cs="Marianne"/>
                <w:sz w:val="14"/>
              </w:rPr>
              <w:t xml:space="preserve">SSP3842937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"https://fiches-risques.brgm.fr/georisques/casias/SSP3842892" \t "_blank" </w:instrText>
            </w:r>
            <w:r>
              <w:fldChar w:fldCharType="separate"/>
            </w:r>
            <w:r>
              <w:rPr>
                <w:rFonts w:ascii="Marianne" w:hAnsi="Marianne" w:eastAsia="Marianne" w:cs="Marianne"/>
                <w:sz w:val="14"/>
              </w:rPr>
              <w:t xml:space="preserve">SSP3842892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"https://fiches-risques.brgm.fr/georisques/casias/SSP3842859" \t "_blank" </w:instrText>
            </w:r>
            <w:r>
              <w:fldChar w:fldCharType="separate"/>
            </w:r>
            <w:r>
              <w:rPr>
                <w:rFonts w:ascii="Marianne" w:hAnsi="Marianne" w:eastAsia="Marianne" w:cs="Marianne"/>
                <w:sz w:val="14"/>
              </w:rPr>
              <w:t xml:space="preserve">SSP3842859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"https://fiches-risques.brgm.fr/georisques/casias/SSP3842695" \t "_blank" </w:instrText>
            </w:r>
            <w:r>
              <w:fldChar w:fldCharType="separate"/>
            </w:r>
            <w:r>
              <w:rPr>
                <w:rFonts w:ascii="Marianne" w:hAnsi="Marianne" w:eastAsia="Marianne" w:cs="Marianne"/>
                <w:sz w:val="14"/>
              </w:rPr>
              <w:t xml:space="preserve">SSP3842695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"https://fiches-risques.brgm.fr/georisques/casias/SSP3842693" \t "_blank" </w:instrText>
            </w:r>
            <w:r>
              <w:fldChar w:fldCharType="separate"/>
            </w:r>
            <w:r>
              <w:rPr>
                <w:rFonts w:ascii="Marianne" w:hAnsi="Marianne" w:eastAsia="Marianne" w:cs="Marianne"/>
                <w:sz w:val="14"/>
              </w:rPr>
              <w:t xml:space="preserve">SSP3842693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"https://fiches-risques.brgm.fr/georisques/casias/SSP3842688" \t "_blank" </w:instrText>
            </w:r>
            <w:r>
              <w:fldChar w:fldCharType="separate"/>
            </w:r>
            <w:r>
              <w:rPr>
                <w:rFonts w:ascii="Marianne" w:hAnsi="Marianne" w:eastAsia="Marianne" w:cs="Marianne"/>
                <w:sz w:val="14"/>
              </w:rPr>
              <w:t xml:space="preserve">SSP3842688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"https://fiches-risques.brgm.fr/georisques/casias/SSP3842504" \t "_blank" </w:instrText>
            </w:r>
            <w:r>
              <w:fldChar w:fldCharType="separate"/>
            </w:r>
            <w:r>
              <w:rPr>
                <w:rFonts w:ascii="Marianne" w:hAnsi="Marianne" w:eastAsia="Marianne" w:cs="Marianne"/>
                <w:sz w:val="14"/>
              </w:rPr>
              <w:t xml:space="preserve">SSP3842504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"https://fiches-risques.brgm.fr/georisques/casias/SSP3842455" \t "_blank" </w:instrText>
            </w:r>
            <w:r>
              <w:fldChar w:fldCharType="separate"/>
            </w:r>
            <w:r>
              <w:rPr>
                <w:rFonts w:ascii="Marianne" w:hAnsi="Marianne" w:eastAsia="Marianne" w:cs="Marianne"/>
                <w:sz w:val="14"/>
              </w:rPr>
              <w:t xml:space="preserve">SSP3842455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"https://fiches-risques.brgm.fr/georisques/casias/SSP3842454" \t "_blank" </w:instrText>
            </w:r>
            <w:r>
              <w:fldChar w:fldCharType="separate"/>
            </w:r>
            <w:r>
              <w:rPr>
                <w:rFonts w:ascii="Marianne" w:hAnsi="Marianne" w:eastAsia="Marianne" w:cs="Marianne"/>
                <w:sz w:val="14"/>
              </w:rPr>
              <w:t xml:space="preserve">SSP3842454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 / Bijouterie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"https://fiches-risques.brgm.fr/georisques/casias/SSP3842453" \t "_blank" </w:instrText>
            </w:r>
            <w:r>
              <w:fldChar w:fldCharType="separate"/>
            </w:r>
            <w:r>
              <w:rPr>
                <w:rFonts w:ascii="Marianne" w:hAnsi="Marianne" w:eastAsia="Marianne" w:cs="Marianne"/>
                <w:sz w:val="14"/>
              </w:rPr>
              <w:t xml:space="preserve">SSP3842453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 / bijouterie, Traitement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"https://fiches-risques.brgm.fr/georisques/casias/SSP3842452" \t "_blank" </w:instrText>
            </w:r>
            <w:r>
              <w:fldChar w:fldCharType="separate"/>
            </w:r>
            <w:r>
              <w:rPr>
                <w:rFonts w:ascii="Marianne" w:hAnsi="Marianne" w:eastAsia="Marianne" w:cs="Marianne"/>
                <w:sz w:val="14"/>
              </w:rPr>
              <w:t xml:space="preserve">SSP3842452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laque et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"https://fiches-risques.brgm.fr/georisques/casias/SSP3842451" \t "_blank" </w:instrText>
            </w:r>
            <w:r>
              <w:fldChar w:fldCharType="separate"/>
            </w:r>
            <w:r>
              <w:rPr>
                <w:rFonts w:ascii="Marianne" w:hAnsi="Marianne" w:eastAsia="Marianne" w:cs="Marianne"/>
                <w:sz w:val="14"/>
              </w:rPr>
              <w:t xml:space="preserve">SSP3842451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de bijouterie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"https://fiches-risques.brgm.fr/georisques/casias/SSP3842450" \t "_blank" </w:instrText>
            </w:r>
            <w:r>
              <w:fldChar w:fldCharType="separate"/>
            </w:r>
            <w:r>
              <w:rPr>
                <w:rFonts w:ascii="Marianne" w:hAnsi="Marianne" w:eastAsia="Marianne" w:cs="Marianne"/>
                <w:sz w:val="14"/>
              </w:rPr>
              <w:t xml:space="preserve">SSP3842450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"https://fiches-risques.brgm.fr/georisques/casias/SSP3842323" \t "_blank" </w:instrText>
            </w:r>
            <w:r>
              <w:fldChar w:fldCharType="separate"/>
            </w:r>
            <w:r>
              <w:rPr>
                <w:rFonts w:ascii="Marianne" w:hAnsi="Marianne" w:eastAsia="Marianne" w:cs="Marianne"/>
                <w:sz w:val="14"/>
              </w:rPr>
              <w:t xml:space="preserve">SSP3842323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"https://fiches-risques.brgm.fr/georisques/casias/SSP3841538" \t "_blank" </w:instrText>
            </w:r>
            <w:r>
              <w:fldChar w:fldCharType="separate"/>
            </w:r>
            <w:r>
              <w:rPr>
                <w:rFonts w:ascii="Marianne" w:hAnsi="Marianne" w:eastAsia="Marianne" w:cs="Marianne"/>
                <w:sz w:val="14"/>
              </w:rPr>
              <w:t xml:space="preserve">SSP3841538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"https://fiches-risques.brgm.fr/georisques/casias/SSP3841537" \t "_blank" </w:instrText>
            </w:r>
            <w:r>
              <w:fldChar w:fldCharType="separate"/>
            </w:r>
            <w:r>
              <w:rPr>
                <w:rFonts w:ascii="Marianne" w:hAnsi="Marianne" w:eastAsia="Marianne" w:cs="Marianne"/>
                <w:sz w:val="14"/>
              </w:rPr>
              <w:t xml:space="preserve">SSP3841537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"https://fiches-risques.brgm.fr/georisques/casias/SSP3841536" \t "_blank" </w:instrText>
            </w:r>
            <w:r>
              <w:fldChar w:fldCharType="separate"/>
            </w:r>
            <w:r>
              <w:rPr>
                <w:rFonts w:ascii="Marianne" w:hAnsi="Marianne" w:eastAsia="Marianne" w:cs="Marianne"/>
                <w:sz w:val="14"/>
              </w:rPr>
              <w:t xml:space="preserve">SSP3841536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"https://fiches-risques.brgm.fr/georisques/casias/SSP3841535" \t "_blank" </w:instrText>
            </w:r>
            <w:r>
              <w:fldChar w:fldCharType="separate"/>
            </w:r>
            <w:r>
              <w:rPr>
                <w:rFonts w:ascii="Marianne" w:hAnsi="Marianne" w:eastAsia="Marianne" w:cs="Marianne"/>
                <w:sz w:val="14"/>
              </w:rPr>
              <w:t xml:space="preserve">SSP3841535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"https://fiches-risques.brgm.fr/georisques/casias/SSP3841534" \t "_blank" </w:instrText>
            </w:r>
            <w:r>
              <w:fldChar w:fldCharType="separate"/>
            </w:r>
            <w:r>
              <w:rPr>
                <w:rFonts w:ascii="Marianne" w:hAnsi="Marianne" w:eastAsia="Marianne" w:cs="Marianne"/>
                <w:sz w:val="14"/>
              </w:rPr>
              <w:t xml:space="preserve">SSP3841534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"https://fiches-risques.brgm.fr/georisques/casias/SSP3841533" \t "_blank" </w:instrText>
            </w:r>
            <w:r>
              <w:fldChar w:fldCharType="separate"/>
            </w:r>
            <w:r>
              <w:rPr>
                <w:rFonts w:ascii="Marianne" w:hAnsi="Marianne" w:eastAsia="Marianne" w:cs="Marianne"/>
                <w:sz w:val="14"/>
              </w:rPr>
              <w:t xml:space="preserve">SSP3841533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"https://fiches-risques.brgm.fr/georisques/casias/SSP3841532" \t "_blank" </w:instrText>
            </w:r>
            <w:r>
              <w:fldChar w:fldCharType="separate"/>
            </w:r>
            <w:r>
              <w:rPr>
                <w:rFonts w:ascii="Marianne" w:hAnsi="Marianne" w:eastAsia="Marianne" w:cs="Marianne"/>
                <w:sz w:val="14"/>
              </w:rPr>
              <w:t xml:space="preserve">SSP3841532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de l'ameublement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"https://fiches-risques.brgm.fr/georisques/casias/SSP3841531" \t "_blank" </w:instrText>
            </w:r>
            <w:r>
              <w:fldChar w:fldCharType="separate"/>
            </w:r>
            <w:r>
              <w:rPr>
                <w:rFonts w:ascii="Marianne" w:hAnsi="Marianne" w:eastAsia="Marianne" w:cs="Marianne"/>
                <w:sz w:val="14"/>
              </w:rPr>
              <w:t xml:space="preserve">SSP3841531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"https://fiches-risques.brgm.fr/georisques/casias/SSP3841530" \t "_blank" </w:instrText>
            </w:r>
            <w:r>
              <w:fldChar w:fldCharType="separate"/>
            </w:r>
            <w:r>
              <w:rPr>
                <w:rFonts w:ascii="Marianne" w:hAnsi="Marianne" w:eastAsia="Marianne" w:cs="Marianne"/>
                <w:sz w:val="14"/>
              </w:rPr>
              <w:t xml:space="preserve">SSP3841530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"https://fiches-risques.brgm.fr/georisques/casias/SSP3841529" \t "_blank" </w:instrText>
            </w:r>
            <w:r>
              <w:fldChar w:fldCharType="separate"/>
            </w:r>
            <w:r>
              <w:rPr>
                <w:rFonts w:ascii="Marianne" w:hAnsi="Marianne" w:eastAsia="Marianne" w:cs="Marianne"/>
                <w:sz w:val="14"/>
              </w:rPr>
              <w:t xml:space="preserve">SSP3841529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"https://fiches-risques.brgm.fr/georisques/casias/SSP3841528" \t "_blank" </w:instrText>
            </w:r>
            <w:r>
              <w:fldChar w:fldCharType="separate"/>
            </w:r>
            <w:r>
              <w:rPr>
                <w:rFonts w:ascii="Marianne" w:hAnsi="Marianne" w:eastAsia="Marianne" w:cs="Marianne"/>
                <w:sz w:val="14"/>
              </w:rPr>
              <w:t xml:space="preserve">SSP3841528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"https://fiches-risques.brgm.fr/georisques/casias/SSP3841527" \t "_blank" </w:instrText>
            </w:r>
            <w:r>
              <w:fldChar w:fldCharType="separate"/>
            </w:r>
            <w:r>
              <w:rPr>
                <w:rFonts w:ascii="Marianne" w:hAnsi="Marianne" w:eastAsia="Marianne" w:cs="Marianne"/>
                <w:sz w:val="14"/>
              </w:rPr>
              <w:t xml:space="preserve">SSP3841527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"https://fiches-risques.brgm.fr/georisques/casias/SSP3841526" \t "_blank" </w:instrText>
            </w:r>
            <w:r>
              <w:fldChar w:fldCharType="separate"/>
            </w:r>
            <w:r>
              <w:rPr>
                <w:rFonts w:ascii="Marianne" w:hAnsi="Marianne" w:eastAsia="Marianne" w:cs="Marianne"/>
                <w:sz w:val="14"/>
              </w:rPr>
              <w:t xml:space="preserve">SSP3841526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"https://fiches-risques.brgm.fr/georisques/casias/SSP3841525" \t "_blank" </w:instrText>
            </w:r>
            <w:r>
              <w:fldChar w:fldCharType="separate"/>
            </w:r>
            <w:r>
              <w:rPr>
                <w:rFonts w:ascii="Marianne" w:hAnsi="Marianne" w:eastAsia="Marianne" w:cs="Marianne"/>
                <w:sz w:val="14"/>
              </w:rPr>
              <w:t xml:space="preserve">SSP3841525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"https://fiches-risques.brgm.fr/georisques/casias/SSP3841524" \t "_blank" </w:instrText>
            </w:r>
            <w:r>
              <w:fldChar w:fldCharType="separate"/>
            </w:r>
            <w:r>
              <w:rPr>
                <w:rFonts w:ascii="Marianne" w:hAnsi="Marianne" w:eastAsia="Marianne" w:cs="Marianne"/>
                <w:sz w:val="14"/>
              </w:rPr>
              <w:t xml:space="preserve">SSP3841524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"https://fiches-risques.brgm.fr/georisques/casias/SSP3841523" \t "_blank" </w:instrText>
            </w:r>
            <w:r>
              <w:fldChar w:fldCharType="separate"/>
            </w:r>
            <w:r>
              <w:rPr>
                <w:rFonts w:ascii="Marianne" w:hAnsi="Marianne" w:eastAsia="Marianne" w:cs="Marianne"/>
                <w:sz w:val="14"/>
              </w:rPr>
              <w:t xml:space="preserve">SSP3841523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découpage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"https://fiches-risques.brgm.fr/georisques/casias/SSP3841522" \t "_blank" </w:instrText>
            </w:r>
            <w:r>
              <w:fldChar w:fldCharType="separate"/>
            </w:r>
            <w:r>
              <w:rPr>
                <w:rFonts w:ascii="Marianne" w:hAnsi="Marianne" w:eastAsia="Marianne" w:cs="Marianne"/>
                <w:sz w:val="14"/>
              </w:rPr>
              <w:t xml:space="preserve">SSP3841522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"https://fiches-risques.brgm.fr/georisques/casias/SSP3841521" \t "_blank" </w:instrText>
            </w:r>
            <w:r>
              <w:fldChar w:fldCharType="separate"/>
            </w:r>
            <w:r>
              <w:rPr>
                <w:rFonts w:ascii="Marianne" w:hAnsi="Marianne" w:eastAsia="Marianne" w:cs="Marianne"/>
                <w:sz w:val="14"/>
              </w:rPr>
              <w:t xml:space="preserve">SSP3841521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"https://fiches-risques.brgm.fr/georisques/casias/SSP3841520" \t "_blank" </w:instrText>
            </w:r>
            <w:r>
              <w:fldChar w:fldCharType="separate"/>
            </w:r>
            <w:r>
              <w:rPr>
                <w:rFonts w:ascii="Marianne" w:hAnsi="Marianne" w:eastAsia="Marianne" w:cs="Marianne"/>
                <w:sz w:val="14"/>
              </w:rPr>
              <w:t xml:space="preserve">SSP3841520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carrosseries et remorques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"https://fiches-risques.brgm.fr/georisques/casias/SSP3841519" \t "_blank" </w:instrText>
            </w:r>
            <w:r>
              <w:fldChar w:fldCharType="separate"/>
            </w:r>
            <w:r>
              <w:rPr>
                <w:rFonts w:ascii="Marianne" w:hAnsi="Marianne" w:eastAsia="Marianne" w:cs="Marianne"/>
                <w:sz w:val="14"/>
              </w:rPr>
              <w:t xml:space="preserve">SSP3841519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"https://fiches-risques.brgm.fr/georisques/casias/SSP3841518" \t "_blank" </w:instrText>
            </w:r>
            <w:r>
              <w:fldChar w:fldCharType="separate"/>
            </w:r>
            <w:r>
              <w:rPr>
                <w:rFonts w:ascii="Marianne" w:hAnsi="Marianne" w:eastAsia="Marianne" w:cs="Marianne"/>
                <w:sz w:val="14"/>
              </w:rPr>
              <w:t xml:space="preserve">SSP3841518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"https://fiches-risques.brgm.fr/georisques/casias/SSP3841517" \t "_blank" </w:instrText>
            </w:r>
            <w:r>
              <w:fldChar w:fldCharType="separate"/>
            </w:r>
            <w:r>
              <w:rPr>
                <w:rFonts w:ascii="Marianne" w:hAnsi="Marianne" w:eastAsia="Marianne" w:cs="Marianne"/>
                <w:sz w:val="14"/>
              </w:rPr>
              <w:t xml:space="preserve">SSP3841517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"https://fiches-risques.brgm.fr/georisques/casias/SSP3841516" \t "_blank" </w:instrText>
            </w:r>
            <w:r>
              <w:fldChar w:fldCharType="separate"/>
            </w:r>
            <w:r>
              <w:rPr>
                <w:rFonts w:ascii="Marianne" w:hAnsi="Marianne" w:eastAsia="Marianne" w:cs="Marianne"/>
                <w:sz w:val="14"/>
              </w:rPr>
              <w:t xml:space="preserve">SSP3841516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88333" name="Picture">
</wp:docPr>
                  <a:graphic>
                    <a:graphicData uri="http://schemas.openxmlformats.org/drawingml/2006/picture">
                      <pic:pic>
                        <pic:nvPicPr>
                          <pic:cNvPr id="157038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97852" name="Picture">
</wp:docPr>
                  <a:graphic>
                    <a:graphicData uri="http://schemas.openxmlformats.org/drawingml/2006/picture">
                      <pic:pic>
                        <pic:nvPicPr>
                          <pic:cNvPr id="147529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33449" name="Picture">
</wp:docPr>
                  <a:graphic>
                    <a:graphicData uri="http://schemas.openxmlformats.org/drawingml/2006/picture">
                      <pic:pic>
                        <pic:nvPicPr>
                          <pic:cNvPr id="157203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"https://fiches-risques.brgm.fr/georisques/casias/SSP3841515" \t "_blank" </w:instrText>
            </w:r>
            <w:r>
              <w:fldChar w:fldCharType="separate"/>
            </w:r>
            <w:r>
              <w:rPr>
                <w:rFonts w:ascii="Marianne" w:hAnsi="Marianne" w:eastAsia="Marianne" w:cs="Marianne"/>
                <w:sz w:val="14"/>
              </w:rPr>
              <w:t xml:space="preserve">SSP3841515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"https://fiches-risques.brgm.fr/georisques/casias/SSP3841514" \t "_blank" </w:instrText>
            </w:r>
            <w:r>
              <w:fldChar w:fldCharType="separate"/>
            </w:r>
            <w:r>
              <w:rPr>
                <w:rFonts w:ascii="Marianne" w:hAnsi="Marianne" w:eastAsia="Marianne" w:cs="Marianne"/>
                <w:sz w:val="14"/>
              </w:rPr>
              <w:t xml:space="preserve">SSP3841514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"https://fiches-risques.brgm.fr/georisques/casias/SSP3841513" \t "_blank" </w:instrText>
            </w:r>
            <w:r>
              <w:fldChar w:fldCharType="separate"/>
            </w:r>
            <w:r>
              <w:rPr>
                <w:rFonts w:ascii="Marianne" w:hAnsi="Marianne" w:eastAsia="Marianne" w:cs="Marianne"/>
                <w:sz w:val="14"/>
              </w:rPr>
              <w:t xml:space="preserve">SSP3841513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"https://fiches-risques.brgm.fr/georisques/casias/SSP3841512" \t "_blank" </w:instrText>
            </w:r>
            <w:r>
              <w:fldChar w:fldCharType="separate"/>
            </w:r>
            <w:r>
              <w:rPr>
                <w:rFonts w:ascii="Marianne" w:hAnsi="Marianne" w:eastAsia="Marianne" w:cs="Marianne"/>
                <w:sz w:val="14"/>
              </w:rPr>
              <w:t xml:space="preserve">SSP3841512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briquets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"https://fiches-risques.brgm.fr/georisques/casias/SSP3841511" \t "_blank" </w:instrText>
            </w:r>
            <w:r>
              <w:fldChar w:fldCharType="separate"/>
            </w:r>
            <w:r>
              <w:rPr>
                <w:rFonts w:ascii="Marianne" w:hAnsi="Marianne" w:eastAsia="Marianne" w:cs="Marianne"/>
                <w:sz w:val="14"/>
              </w:rPr>
              <w:t xml:space="preserve">SSP3841511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"https://fiches-risques.brgm.fr/georisques/casias/SSP3841510" \t "_blank" </w:instrText>
            </w:r>
            <w:r>
              <w:fldChar w:fldCharType="separate"/>
            </w:r>
            <w:r>
              <w:rPr>
                <w:rFonts w:ascii="Marianne" w:hAnsi="Marianne" w:eastAsia="Marianne" w:cs="Marianne"/>
                <w:sz w:val="14"/>
              </w:rPr>
              <w:t xml:space="preserve">SSP3841510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"https://fiches-risques.brgm.fr/georisques/casias/SSP3841509" \t "_blank" </w:instrText>
            </w:r>
            <w:r>
              <w:fldChar w:fldCharType="separate"/>
            </w:r>
            <w:r>
              <w:rPr>
                <w:rFonts w:ascii="Marianne" w:hAnsi="Marianne" w:eastAsia="Marianne" w:cs="Marianne"/>
                <w:sz w:val="14"/>
              </w:rPr>
              <w:t xml:space="preserve">SSP3841509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"https://fiches-risques.brgm.fr/georisques/casias/SSP3841508" \t "_blank" </w:instrText>
            </w:r>
            <w:r>
              <w:fldChar w:fldCharType="separate"/>
            </w:r>
            <w:r>
              <w:rPr>
                <w:rFonts w:ascii="Marianne" w:hAnsi="Marianne" w:eastAsia="Marianne" w:cs="Marianne"/>
                <w:sz w:val="14"/>
              </w:rPr>
              <w:t xml:space="preserve">SSP3841508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"https://fiches-risques.brgm.fr/georisques/casias/SSP456471" \t "_blank" </w:instrText>
            </w:r>
            <w:r>
              <w:fldChar w:fldCharType="separate"/>
            </w:r>
            <w:r>
              <w:rPr>
                <w:rFonts w:ascii="Marianne" w:hAnsi="Marianne" w:eastAsia="Marianne" w:cs="Marianne"/>
                <w:sz w:val="14"/>
              </w:rPr>
              <w:t xml:space="preserve">SSP456471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EBAUCHES-FABRIQUES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"https://fiches-risques.brgm.fr/georisques/casias/SSP456455" \t "_blank" </w:instrText>
            </w:r>
            <w:r>
              <w:fldChar w:fldCharType="separate"/>
            </w:r>
            <w:r>
              <w:rPr>
                <w:rFonts w:ascii="Marianne" w:hAnsi="Marianne" w:eastAsia="Marianne" w:cs="Marianne"/>
                <w:sz w:val="14"/>
              </w:rPr>
              <w:t xml:space="preserve">SSP456455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POUPENEY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"https://fiches-risques.brgm.fr/georisques/casias/SSP456453" \t "_blank" </w:instrText>
            </w:r>
            <w:r>
              <w:fldChar w:fldCharType="separate"/>
            </w:r>
            <w:r>
              <w:rPr>
                <w:rFonts w:ascii="Marianne" w:hAnsi="Marianne" w:eastAsia="Marianne" w:cs="Marianne"/>
                <w:sz w:val="14"/>
              </w:rPr>
              <w:t xml:space="preserve">SSP456453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PASCUT FLAVIO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"https://fiches-risques.brgm.fr/georisques/casias/SSP449639" \t "_blank" </w:instrText>
            </w:r>
            <w:r>
              <w:fldChar w:fldCharType="separate"/>
            </w:r>
            <w:r>
              <w:rPr>
                <w:rFonts w:ascii="Marianne" w:hAnsi="Marianne" w:eastAsia="Marianne" w:cs="Marianne"/>
                <w:sz w:val="14"/>
              </w:rPr>
              <w:t xml:space="preserve">SSP449639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CHRISTIAN BERNARD DIFFUSION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16372" name="Picture">
</wp:docPr>
                  <a:graphic>
                    <a:graphicData uri="http://schemas.openxmlformats.org/drawingml/2006/picture">
                      <pic:pic>
                        <pic:nvPicPr>
                          <pic:cNvPr id="64891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9855" name="Picture">
</wp:docPr>
                  <a:graphic>
                    <a:graphicData uri="http://schemas.openxmlformats.org/drawingml/2006/picture">
                      <pic:pic>
                        <pic:nvPicPr>
                          <pic:cNvPr id="19286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625154" name="Picture">
</wp:docPr>
                  <a:graphic>
                    <a:graphicData uri="http://schemas.openxmlformats.org/drawingml/2006/picture">
                      <pic:pic>
                        <pic:nvPicPr>
                          <pic:cNvPr id="127662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