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246268" name="Picture">
</wp:docPr>
                  <a:graphic>
                    <a:graphicData uri="http://schemas.openxmlformats.org/drawingml/2006/picture">
                      <pic:pic>
                        <pic:nvPicPr>
                          <pic:cNvPr id="927246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8005044" name="Picture">
</wp:docPr>
                  <a:graphic>
                    <a:graphicData uri="http://schemas.openxmlformats.org/drawingml/2006/picture">
                      <pic:pic>
                        <pic:nvPicPr>
                          <pic:cNvPr id="21180050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28001607" name="Picture">
</wp:docPr>
                        <a:graphic>
                          <a:graphicData uri="http://schemas.openxmlformats.org/drawingml/2006/picture">
                            <pic:pic>
                              <pic:nvPicPr>
                                <pic:cNvPr id="13280016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39400 Longchaumois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29598766" name="Picture">
</wp:docPr>
                  <a:graphic>
                    <a:graphicData uri="http://schemas.openxmlformats.org/drawingml/2006/picture">
                      <pic:pic>
                        <pic:nvPicPr>
                          <pic:cNvPr id="62959876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26832717" name="Picture">
</wp:docPr>
                  <a:graphic>
                    <a:graphicData uri="http://schemas.openxmlformats.org/drawingml/2006/picture">
                      <pic:pic>
                        <pic:nvPicPr>
                          <pic:cNvPr id="13268327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945827" name="Picture">
</wp:docPr>
                  <a:graphic>
                    <a:graphicData uri="http://schemas.openxmlformats.org/drawingml/2006/picture">
                      <pic:pic>
                        <pic:nvPicPr>
                          <pic:cNvPr id="1477945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5177261" name="Picture">
</wp:docPr>
                  <a:graphic>
                    <a:graphicData uri="http://schemas.openxmlformats.org/drawingml/2006/picture">
                      <pic:pic>
                        <pic:nvPicPr>
                          <pic:cNvPr id="1535177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Longchaumois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2031203" name="Picture">
</wp:docPr>
                  <a:graphic>
                    <a:graphicData uri="http://schemas.openxmlformats.org/drawingml/2006/picture">
                      <pic:pic>
                        <pic:nvPicPr>
                          <pic:cNvPr id="1352031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110175" name="Picture">
</wp:docPr>
                        <a:graphic>
                          <a:graphicData uri="http://schemas.openxmlformats.org/drawingml/2006/picture">
                            <pic:pic>
                              <pic:nvPicPr>
                                <pic:cNvPr id="7361101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120281" name="Picture">
</wp:docPr>
                        <a:graphic>
                          <a:graphicData uri="http://schemas.openxmlformats.org/drawingml/2006/picture">
                            <pic:pic>
                              <pic:nvPicPr>
                                <pic:cNvPr id="14961202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6008945" name="Picture">
</wp:docPr>
                        <a:graphic>
                          <a:graphicData uri="http://schemas.openxmlformats.org/drawingml/2006/picture">
                            <pic:pic>
                              <pic:nvPicPr>
                                <pic:cNvPr id="20060089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7220404" name="Picture">
</wp:docPr>
                        <a:graphic>
                          <a:graphicData uri="http://schemas.openxmlformats.org/drawingml/2006/picture">
                            <pic:pic>
                              <pic:nvPicPr>
                                <pic:cNvPr id="3072204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3835276" name="Picture">
</wp:docPr>
                        <a:graphic>
                          <a:graphicData uri="http://schemas.openxmlformats.org/drawingml/2006/picture">
                            <pic:pic>
                              <pic:nvPicPr>
                                <pic:cNvPr id="6538352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9220228" name="Picture">
</wp:docPr>
                        <a:graphic>
                          <a:graphicData uri="http://schemas.openxmlformats.org/drawingml/2006/picture">
                            <pic:pic>
                              <pic:nvPicPr>
                                <pic:cNvPr id="1979220228"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100026" name="Picture">
</wp:docPr>
                        <a:graphic>
                          <a:graphicData uri="http://schemas.openxmlformats.org/drawingml/2006/picture">
                            <pic:pic>
                              <pic:nvPicPr>
                                <pic:cNvPr id="20991000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8500426" name="Picture">
</wp:docPr>
                        <a:graphic>
                          <a:graphicData uri="http://schemas.openxmlformats.org/drawingml/2006/picture">
                            <pic:pic>
                              <pic:nvPicPr>
                                <pic:cNvPr id="7385004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5080729" name="Picture">
</wp:docPr>
                        <a:graphic>
                          <a:graphicData uri="http://schemas.openxmlformats.org/drawingml/2006/picture">
                            <pic:pic>
                              <pic:nvPicPr>
                                <pic:cNvPr id="30508072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192109" name="Picture">
</wp:docPr>
                        <a:graphic>
                          <a:graphicData uri="http://schemas.openxmlformats.org/drawingml/2006/picture">
                            <pic:pic>
                              <pic:nvPicPr>
                                <pic:cNvPr id="13821921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338951" name="Picture">
</wp:docPr>
                        <a:graphic>
                          <a:graphicData uri="http://schemas.openxmlformats.org/drawingml/2006/picture">
                            <pic:pic>
                              <pic:nvPicPr>
                                <pic:cNvPr id="40433895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6889953" name="Picture">
</wp:docPr>
                        <a:graphic>
                          <a:graphicData uri="http://schemas.openxmlformats.org/drawingml/2006/picture">
                            <pic:pic>
                              <pic:nvPicPr>
                                <pic:cNvPr id="111688995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068886" name="Picture">
</wp:docPr>
                        <a:graphic>
                          <a:graphicData uri="http://schemas.openxmlformats.org/drawingml/2006/picture">
                            <pic:pic>
                              <pic:nvPicPr>
                                <pic:cNvPr id="28806888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002852" name="Picture">
</wp:docPr>
                        <a:graphic>
                          <a:graphicData uri="http://schemas.openxmlformats.org/drawingml/2006/picture">
                            <pic:pic>
                              <pic:nvPicPr>
                                <pic:cNvPr id="10840028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384652" name="Picture">
</wp:docPr>
                        <a:graphic>
                          <a:graphicData uri="http://schemas.openxmlformats.org/drawingml/2006/picture">
                            <pic:pic>
                              <pic:nvPicPr>
                                <pic:cNvPr id="1165384652"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1503433" name="Picture">
</wp:docPr>
                        <a:graphic>
                          <a:graphicData uri="http://schemas.openxmlformats.org/drawingml/2006/picture">
                            <pic:pic>
                              <pic:nvPicPr>
                                <pic:cNvPr id="9015034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087108" name="Picture">
</wp:docPr>
                        <a:graphic>
                          <a:graphicData uri="http://schemas.openxmlformats.org/drawingml/2006/picture">
                            <pic:pic>
                              <pic:nvPicPr>
                                <pic:cNvPr id="79208710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4500430" name="Picture">
</wp:docPr>
                        <a:graphic>
                          <a:graphicData uri="http://schemas.openxmlformats.org/drawingml/2006/picture">
                            <pic:pic>
                              <pic:nvPicPr>
                                <pic:cNvPr id="177450043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74326818" name="Picture">
</wp:docPr>
                        <a:graphic>
                          <a:graphicData uri="http://schemas.openxmlformats.org/drawingml/2006/picture">
                            <pic:pic>
                              <pic:nvPicPr>
                                <pic:cNvPr id="27432681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5270964" name="Picture">
</wp:docPr>
                        <a:graphic>
                          <a:graphicData uri="http://schemas.openxmlformats.org/drawingml/2006/picture">
                            <pic:pic>
                              <pic:nvPicPr>
                                <pic:cNvPr id="17752709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447766" name="Picture">
</wp:docPr>
                        <a:graphic>
                          <a:graphicData uri="http://schemas.openxmlformats.org/drawingml/2006/picture">
                            <pic:pic>
                              <pic:nvPicPr>
                                <pic:cNvPr id="159944776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062536" name="Picture">
</wp:docPr>
                  <a:graphic>
                    <a:graphicData uri="http://schemas.openxmlformats.org/drawingml/2006/picture">
                      <pic:pic>
                        <pic:nvPicPr>
                          <pic:cNvPr id="2240625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4762506" name="Picture">
</wp:docPr>
                  <a:graphic>
                    <a:graphicData uri="http://schemas.openxmlformats.org/drawingml/2006/picture">
                      <pic:pic>
                        <pic:nvPicPr>
                          <pic:cNvPr id="964762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Longchaumois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313602" name="Picture">
</wp:docPr>
                  <a:graphic>
                    <a:graphicData uri="http://schemas.openxmlformats.org/drawingml/2006/picture">
                      <pic:pic>
                        <pic:nvPicPr>
                          <pic:cNvPr id="8993136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Longchaumois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383312" name="Picture">
</wp:docPr>
                  <a:graphic>
                    <a:graphicData uri="http://schemas.openxmlformats.org/drawingml/2006/picture">
                      <pic:pic>
                        <pic:nvPicPr>
                          <pic:cNvPr id="1413833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534577" name="Picture">
</wp:docPr>
                  <a:graphic>
                    <a:graphicData uri="http://schemas.openxmlformats.org/drawingml/2006/picture">
                      <pic:pic>
                        <pic:nvPicPr>
                          <pic:cNvPr id="8945345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73742619" name="Picture">
</wp:docPr>
                  <a:graphic>
                    <a:graphicData uri="http://schemas.openxmlformats.org/drawingml/2006/picture">
                      <pic:pic>
                        <pic:nvPicPr>
                          <pic:cNvPr id="37374261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6740419" name="Picture">
</wp:docPr>
                        <a:graphic>
                          <a:graphicData uri="http://schemas.openxmlformats.org/drawingml/2006/picture">
                            <pic:pic>
                              <pic:nvPicPr>
                                <pic:cNvPr id="12667404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568588" name="Picture">
</wp:docPr>
                  <a:graphic>
                    <a:graphicData uri="http://schemas.openxmlformats.org/drawingml/2006/picture">
                      <pic:pic>
                        <pic:nvPicPr>
                          <pic:cNvPr id="1580568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4002350" name="Picture">
</wp:docPr>
                  <a:graphic>
                    <a:graphicData uri="http://schemas.openxmlformats.org/drawingml/2006/picture">
                      <pic:pic>
                        <pic:nvPicPr>
                          <pic:cNvPr id="16740023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Longchaumois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5681249" name="Picture">
</wp:docPr>
                  <a:graphic>
                    <a:graphicData uri="http://schemas.openxmlformats.org/drawingml/2006/picture">
                      <pic:pic>
                        <pic:nvPicPr>
                          <pic:cNvPr id="795681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Longchaumois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957092" name="Picture">
</wp:docPr>
                  <a:graphic>
                    <a:graphicData uri="http://schemas.openxmlformats.org/drawingml/2006/picture">
                      <pic:pic>
                        <pic:nvPicPr>
                          <pic:cNvPr id="16929570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4617151" name="Picture">
</wp:docPr>
                  <a:graphic>
                    <a:graphicData uri="http://schemas.openxmlformats.org/drawingml/2006/picture">
                      <pic:pic>
                        <pic:nvPicPr>
                          <pic:cNvPr id="24461715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06471583" name="Picture">
</wp:docPr>
                  <a:graphic>
                    <a:graphicData uri="http://schemas.openxmlformats.org/drawingml/2006/picture">
                      <pic:pic>
                        <pic:nvPicPr>
                          <pic:cNvPr id="60647158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752836" name="Picture">
</wp:docPr>
                        <a:graphic>
                          <a:graphicData uri="http://schemas.openxmlformats.org/drawingml/2006/picture">
                            <pic:pic>
                              <pic:nvPicPr>
                                <pic:cNvPr id="13975283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52298248" name="Picture">
</wp:docPr>
                        <a:graphic>
                          <a:graphicData uri="http://schemas.openxmlformats.org/drawingml/2006/picture">
                            <pic:pic>
                              <pic:nvPicPr>
                                <pic:cNvPr id="155229824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8965765" name="Picture">
</wp:docPr>
                  <a:graphic>
                    <a:graphicData uri="http://schemas.openxmlformats.org/drawingml/2006/picture">
                      <pic:pic>
                        <pic:nvPicPr>
                          <pic:cNvPr id="268965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3712175" name="Picture">
</wp:docPr>
                  <a:graphic>
                    <a:graphicData uri="http://schemas.openxmlformats.org/drawingml/2006/picture">
                      <pic:pic>
                        <pic:nvPicPr>
                          <pic:cNvPr id="973712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Longchaumois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5630268" name="Picture">
</wp:docPr>
                  <a:graphic>
                    <a:graphicData uri="http://schemas.openxmlformats.org/drawingml/2006/picture">
                      <pic:pic>
                        <pic:nvPicPr>
                          <pic:cNvPr id="17256302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Longchaumois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5541064" name="Picture">
</wp:docPr>
                  <a:graphic>
                    <a:graphicData uri="http://schemas.openxmlformats.org/drawingml/2006/picture">
                      <pic:pic>
                        <pic:nvPicPr>
                          <pic:cNvPr id="615541064"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1635336" name="Picture">
</wp:docPr>
                  <a:graphic>
                    <a:graphicData uri="http://schemas.openxmlformats.org/drawingml/2006/picture">
                      <pic:pic>
                        <pic:nvPicPr>
                          <pic:cNvPr id="200163533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38613110" name="Picture">
</wp:docPr>
                  <a:graphic>
                    <a:graphicData uri="http://schemas.openxmlformats.org/drawingml/2006/picture">
                      <pic:pic>
                        <pic:nvPicPr>
                          <pic:cNvPr id="538613110"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297235" name="Picture">
</wp:docPr>
                  <a:graphic>
                    <a:graphicData uri="http://schemas.openxmlformats.org/drawingml/2006/picture">
                      <pic:pic>
                        <pic:nvPicPr>
                          <pic:cNvPr id="9802972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9871757" name="Picture">
</wp:docPr>
                  <a:graphic>
                    <a:graphicData uri="http://schemas.openxmlformats.org/drawingml/2006/picture">
                      <pic:pic>
                        <pic:nvPicPr>
                          <pic:cNvPr id="1319871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Longchaumois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610370" name="Picture">
</wp:docPr>
                  <a:graphic>
                    <a:graphicData uri="http://schemas.openxmlformats.org/drawingml/2006/picture">
                      <pic:pic>
                        <pic:nvPicPr>
                          <pic:cNvPr id="14696103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Longchaumois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0280140" name="Picture">
</wp:docPr>
                  <a:graphic>
                    <a:graphicData uri="http://schemas.openxmlformats.org/drawingml/2006/picture">
                      <pic:pic>
                        <pic:nvPicPr>
                          <pic:cNvPr id="100028014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415502" name="Picture">
</wp:docPr>
                  <a:graphic>
                    <a:graphicData uri="http://schemas.openxmlformats.org/drawingml/2006/picture">
                      <pic:pic>
                        <pic:nvPicPr>
                          <pic:cNvPr id="37941550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8187540" name="Picture">
</wp:docPr>
                  <a:graphic>
                    <a:graphicData uri="http://schemas.openxmlformats.org/drawingml/2006/picture">
                      <pic:pic>
                        <pic:nvPicPr>
                          <pic:cNvPr id="47818754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205808" name="Picture">
</wp:docPr>
                        <a:graphic>
                          <a:graphicData uri="http://schemas.openxmlformats.org/drawingml/2006/picture">
                            <pic:pic>
                              <pic:nvPicPr>
                                <pic:cNvPr id="15320580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8988464" name="Picture">
</wp:docPr>
                  <a:graphic>
                    <a:graphicData uri="http://schemas.openxmlformats.org/drawingml/2006/picture">
                      <pic:pic>
                        <pic:nvPicPr>
                          <pic:cNvPr id="2889884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097989" name="Picture">
</wp:docPr>
                  <a:graphic>
                    <a:graphicData uri="http://schemas.openxmlformats.org/drawingml/2006/picture">
                      <pic:pic>
                        <pic:nvPicPr>
                          <pic:cNvPr id="470979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Longchaumois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846518" name="Picture">
</wp:docPr>
                  <a:graphic>
                    <a:graphicData uri="http://schemas.openxmlformats.org/drawingml/2006/picture">
                      <pic:pic>
                        <pic:nvPicPr>
                          <pic:cNvPr id="665846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Longchaumois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7037607" name="Picture">
</wp:docPr>
                  <a:graphic>
                    <a:graphicData uri="http://schemas.openxmlformats.org/drawingml/2006/picture">
                      <pic:pic>
                        <pic:nvPicPr>
                          <pic:cNvPr id="70703760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727332" name="Picture">
</wp:docPr>
                  <a:graphic>
                    <a:graphicData uri="http://schemas.openxmlformats.org/drawingml/2006/picture">
                      <pic:pic>
                        <pic:nvPicPr>
                          <pic:cNvPr id="9807273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1266757" name="Picture">
</wp:docPr>
                  <a:graphic>
                    <a:graphicData uri="http://schemas.openxmlformats.org/drawingml/2006/picture">
                      <pic:pic>
                        <pic:nvPicPr>
                          <pic:cNvPr id="1561266757"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5761488" name="Picture">
</wp:docPr>
                        <a:graphic>
                          <a:graphicData uri="http://schemas.openxmlformats.org/drawingml/2006/picture">
                            <pic:pic>
                              <pic:nvPicPr>
                                <pic:cNvPr id="6157614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125473" name="Picture">
</wp:docPr>
                  <a:graphic>
                    <a:graphicData uri="http://schemas.openxmlformats.org/drawingml/2006/picture">
                      <pic:pic>
                        <pic:nvPicPr>
                          <pic:cNvPr id="30125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8200236" name="Picture">
</wp:docPr>
                  <a:graphic>
                    <a:graphicData uri="http://schemas.openxmlformats.org/drawingml/2006/picture">
                      <pic:pic>
                        <pic:nvPicPr>
                          <pic:cNvPr id="17682002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Longchaumois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0530490" name="Picture">
</wp:docPr>
                  <a:graphic>
                    <a:graphicData uri="http://schemas.openxmlformats.org/drawingml/2006/picture">
                      <pic:pic>
                        <pic:nvPicPr>
                          <pic:cNvPr id="3505304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Longchaumois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801985" name="Picture">
</wp:docPr>
                  <a:graphic>
                    <a:graphicData uri="http://schemas.openxmlformats.org/drawingml/2006/picture">
                      <pic:pic>
                        <pic:nvPicPr>
                          <pic:cNvPr id="1530801985"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433196" name="Picture">
</wp:docPr>
                  <a:graphic>
                    <a:graphicData uri="http://schemas.openxmlformats.org/drawingml/2006/picture">
                      <pic:pic>
                        <pic:nvPicPr>
                          <pic:cNvPr id="196843319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4733242" name="Picture">
</wp:docPr>
                  <a:graphic>
                    <a:graphicData uri="http://schemas.openxmlformats.org/drawingml/2006/picture">
                      <pic:pic>
                        <pic:nvPicPr>
                          <pic:cNvPr id="184733242"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1752484" name="Picture">
</wp:docPr>
                  <a:graphic>
                    <a:graphicData uri="http://schemas.openxmlformats.org/drawingml/2006/picture">
                      <pic:pic>
                        <pic:nvPicPr>
                          <pic:cNvPr id="13817524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903640" name="Picture">
</wp:docPr>
                  <a:graphic>
                    <a:graphicData uri="http://schemas.openxmlformats.org/drawingml/2006/picture">
                      <pic:pic>
                        <pic:nvPicPr>
                          <pic:cNvPr id="335903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Longchaumois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012476" name="Picture">
</wp:docPr>
                  <a:graphic>
                    <a:graphicData uri="http://schemas.openxmlformats.org/drawingml/2006/picture">
                      <pic:pic>
                        <pic:nvPicPr>
                          <pic:cNvPr id="1580124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Longchaumois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0225715" name="Picture">
</wp:docPr>
                  <a:graphic>
                    <a:graphicData uri="http://schemas.openxmlformats.org/drawingml/2006/picture">
                      <pic:pic>
                        <pic:nvPicPr>
                          <pic:cNvPr id="22022571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468429" name="Picture">
</wp:docPr>
                  <a:graphic>
                    <a:graphicData uri="http://schemas.openxmlformats.org/drawingml/2006/picture">
                      <pic:pic>
                        <pic:nvPicPr>
                          <pic:cNvPr id="131246842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17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85150342" name="Picture">
</wp:docPr>
                  <a:graphic>
                    <a:graphicData uri="http://schemas.openxmlformats.org/drawingml/2006/picture">
                      <pic:pic>
                        <pic:nvPicPr>
                          <pic:cNvPr id="108515034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9899181" name="Picture">
</wp:docPr>
                  <a:graphic>
                    <a:graphicData uri="http://schemas.openxmlformats.org/drawingml/2006/picture">
                      <pic:pic>
                        <pic:nvPicPr>
                          <pic:cNvPr id="11998991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063294" name="Picture">
</wp:docPr>
                  <a:graphic>
                    <a:graphicData uri="http://schemas.openxmlformats.org/drawingml/2006/picture">
                      <pic:pic>
                        <pic:nvPicPr>
                          <pic:cNvPr id="118063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Longchaumois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9810447" name="Picture">
</wp:docPr>
                  <a:graphic>
                    <a:graphicData uri="http://schemas.openxmlformats.org/drawingml/2006/picture">
                      <pic:pic>
                        <pic:nvPicPr>
                          <pic:cNvPr id="1999810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"https://fiches-risques.brgm.fr/georisques/cavite/FRCAA0000413" \t "_self" </w:instrText>
            </w:r>
            <w:r>
              <w:fldChar w:fldCharType="separate"/>
            </w:r>
            <w:r>
              <w:rPr>
                <w:rFonts w:ascii="Marianne" w:hAnsi="Marianne" w:eastAsia="Marianne" w:cs="Marianne"/>
                <w:sz w:val="14"/>
              </w:rPr>
              <w:t xml:space="preserve">FRCAA0000413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du Bourbouillon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"https://fiches-risques.brgm.fr/georisques/cavite/FRCAW0001226" \t "_self" </w:instrText>
            </w:r>
            <w:r>
              <w:fldChar w:fldCharType="separate"/>
            </w:r>
            <w:r>
              <w:rPr>
                <w:rFonts w:ascii="Marianne" w:hAnsi="Marianne" w:eastAsia="Marianne" w:cs="Marianne"/>
                <w:sz w:val="14"/>
              </w:rPr>
              <w:t xml:space="preserve">FRCAW0001226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"https://fiches-risques.brgm.fr/georisques/cavite/FRCAW0001227" \t "_self" </w:instrText>
            </w:r>
            <w:r>
              <w:fldChar w:fldCharType="separate"/>
            </w:r>
            <w:r>
              <w:rPr>
                <w:rFonts w:ascii="Marianne" w:hAnsi="Marianne" w:eastAsia="Marianne" w:cs="Marianne"/>
                <w:sz w:val="14"/>
              </w:rPr>
              <w:t xml:space="preserve">FRCAW0001227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LACUZON(Gr.de-)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"https://fiches-risques.brgm.fr/georisques/cavite/FRCAW0001228" \t "_self" </w:instrText>
            </w:r>
            <w:r>
              <w:fldChar w:fldCharType="separate"/>
            </w:r>
            <w:r>
              <w:rPr>
                <w:rFonts w:ascii="Marianne" w:hAnsi="Marianne" w:eastAsia="Marianne" w:cs="Marianne"/>
                <w:sz w:val="14"/>
              </w:rPr>
              <w:t xml:space="preserve">FRCAW0001228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BEAUDARD(Source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"https://fiches-risques.brgm.fr/georisques/cavite/FRCAW0001229" \t "_self" </w:instrText>
            </w:r>
            <w:r>
              <w:fldChar w:fldCharType="separate"/>
            </w:r>
            <w:r>
              <w:rPr>
                <w:rFonts w:ascii="Marianne" w:hAnsi="Marianne" w:eastAsia="Marianne" w:cs="Marianne"/>
                <w:sz w:val="14"/>
              </w:rPr>
              <w:t xml:space="preserve">FRCAW0001229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SOUFFLEUR(Trou-)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"https://fiches-risques.brgm.fr/georisques/cavite/FRCAW0001230" \t "_self" </w:instrText>
            </w:r>
            <w:r>
              <w:fldChar w:fldCharType="separate"/>
            </w:r>
            <w:r>
              <w:rPr>
                <w:rFonts w:ascii="Marianne" w:hAnsi="Marianne" w:eastAsia="Marianne" w:cs="Marianne"/>
                <w:sz w:val="14"/>
              </w:rPr>
              <w:t xml:space="preserve">FRCAW0001230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BOURBOUILLON (Gr.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"https://fiches-risques.brgm.fr/georisques/cavite/FRCAW0001231" \t "_self" </w:instrText>
            </w:r>
            <w:r>
              <w:fldChar w:fldCharType="separate"/>
            </w:r>
            <w:r>
              <w:rPr>
                <w:rFonts w:ascii="Marianne" w:hAnsi="Marianne" w:eastAsia="Marianne" w:cs="Marianne"/>
                <w:sz w:val="14"/>
              </w:rPr>
              <w:t xml:space="preserve">FRCAW0001231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ARROBIERS (Gr.des-)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"https://fiches-risques.brgm.fr/georisques/cavite/FRCAW0001232" \t "_self" </w:instrText>
            </w:r>
            <w:r>
              <w:fldChar w:fldCharType="separate"/>
            </w:r>
            <w:r>
              <w:rPr>
                <w:rFonts w:ascii="Marianne" w:hAnsi="Marianne" w:eastAsia="Marianne" w:cs="Marianne"/>
                <w:sz w:val="14"/>
              </w:rPr>
              <w:t xml:space="preserve">FRCAW0001232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SARRAZINS(Trou des-)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"https://fiches-risques.brgm.fr/georisques/cavite/FRCAW0001233" \t "_self" </w:instrText>
            </w:r>
            <w:r>
              <w:fldChar w:fldCharType="separate"/>
            </w:r>
            <w:r>
              <w:rPr>
                <w:rFonts w:ascii="Marianne" w:hAnsi="Marianne" w:eastAsia="Marianne" w:cs="Marianne"/>
                <w:sz w:val="14"/>
              </w:rPr>
              <w:t xml:space="preserve">FRCAW0001233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 PISSARD(Gf-)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"https://fiches-risques.brgm.fr/georisques/cavite/FRCAW0001234" \t "_self" </w:instrText>
            </w:r>
            <w:r>
              <w:fldChar w:fldCharType="separate"/>
            </w:r>
            <w:r>
              <w:rPr>
                <w:rFonts w:ascii="Marianne" w:hAnsi="Marianne" w:eastAsia="Marianne" w:cs="Marianne"/>
                <w:sz w:val="14"/>
              </w:rPr>
              <w:t xml:space="preserve">FRCAW0001234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BELVEDERE DE CUVET(Gf.du-)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"https://fiches-risques.brgm.fr/georisques/cavite/FRCAW0001235" \t "_self" </w:instrText>
            </w:r>
            <w:r>
              <w:fldChar w:fldCharType="separate"/>
            </w:r>
            <w:r>
              <w:rPr>
                <w:rFonts w:ascii="Marianne" w:hAnsi="Marianne" w:eastAsia="Marianne" w:cs="Marianne"/>
                <w:sz w:val="14"/>
              </w:rPr>
              <w:t xml:space="preserve">FRCAW0001235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BELBOUCHET(Gf.de-)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"https://fiches-risques.brgm.fr/georisques/cavite/FRCAW0001236" \t "_self" </w:instrText>
            </w:r>
            <w:r>
              <w:fldChar w:fldCharType="separate"/>
            </w:r>
            <w:r>
              <w:rPr>
                <w:rFonts w:ascii="Marianne" w:hAnsi="Marianne" w:eastAsia="Marianne" w:cs="Marianne"/>
                <w:sz w:val="14"/>
              </w:rPr>
              <w:t xml:space="preserve">FRCAW0001236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ROUE DU TRACTEUR(Gf-)</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"https://fiches-risques.brgm.fr/georisques/cavite/FRCAW0001237" \t "_self" </w:instrText>
            </w:r>
            <w:r>
              <w:fldChar w:fldCharType="separate"/>
            </w:r>
            <w:r>
              <w:rPr>
                <w:rFonts w:ascii="Marianne" w:hAnsi="Marianne" w:eastAsia="Marianne" w:cs="Marianne"/>
                <w:sz w:val="14"/>
              </w:rPr>
              <w:t xml:space="preserve">FRCAW0001237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COMBES(Perte-)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"https://fiches-risques.brgm.fr/georisques/cavite/FRCAW0001238" \t "_self" </w:instrText>
            </w:r>
            <w:r>
              <w:fldChar w:fldCharType="separate"/>
            </w:r>
            <w:r>
              <w:rPr>
                <w:rFonts w:ascii="Marianne" w:hAnsi="Marianne" w:eastAsia="Marianne" w:cs="Marianne"/>
                <w:sz w:val="14"/>
              </w:rPr>
              <w:t xml:space="preserve">FRCAW0001238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TOURBIERE DU STADE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"https://fiches-risques.brgm.fr/georisques/cavite/FRCAW0001239" \t "_self" </w:instrText>
            </w:r>
            <w:r>
              <w:fldChar w:fldCharType="separate"/>
            </w:r>
            <w:r>
              <w:rPr>
                <w:rFonts w:ascii="Marianne" w:hAnsi="Marianne" w:eastAsia="Marianne" w:cs="Marianne"/>
                <w:sz w:val="14"/>
              </w:rPr>
              <w:t xml:space="preserve">FRCAW0001239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RIPAILLE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"https://fiches-risques.brgm.fr/georisques/cavite/FRCAW0001240" \t "_self" </w:instrText>
            </w:r>
            <w:r>
              <w:fldChar w:fldCharType="separate"/>
            </w:r>
            <w:r>
              <w:rPr>
                <w:rFonts w:ascii="Marianne" w:hAnsi="Marianne" w:eastAsia="Marianne" w:cs="Marianne"/>
                <w:sz w:val="14"/>
              </w:rPr>
              <w:t xml:space="preserve">FRCAW0001240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MOULIN DE L'ENFER(Perte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"https://fiches-risques.brgm.fr/georisques/cavite/FRCAW0001241" \t "_self" </w:instrText>
            </w:r>
            <w:r>
              <w:fldChar w:fldCharType="separate"/>
            </w:r>
            <w:r>
              <w:rPr>
                <w:rFonts w:ascii="Marianne" w:hAnsi="Marianne" w:eastAsia="Marianne" w:cs="Marianne"/>
                <w:sz w:val="14"/>
              </w:rPr>
              <w:t xml:space="preserve">FRCAW0001241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BIEF DU TIENU (Exsurgence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"https://fiches-risques.brgm.fr/georisques/cavite/FRCAW0001242" \t "_self" </w:instrText>
            </w:r>
            <w:r>
              <w:fldChar w:fldCharType="separate"/>
            </w:r>
            <w:r>
              <w:rPr>
                <w:rFonts w:ascii="Marianne" w:hAnsi="Marianne" w:eastAsia="Marianne" w:cs="Marianne"/>
                <w:sz w:val="14"/>
              </w:rPr>
              <w:t xml:space="preserve">FRCAW0001242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PISSEVIEILLE(Abri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"https://fiches-risques.brgm.fr/georisques/cavite/FRCAW0001243" \t "_self" </w:instrText>
            </w:r>
            <w:r>
              <w:fldChar w:fldCharType="separate"/>
            </w:r>
            <w:r>
              <w:rPr>
                <w:rFonts w:ascii="Marianne" w:hAnsi="Marianne" w:eastAsia="Marianne" w:cs="Marianne"/>
                <w:sz w:val="14"/>
              </w:rPr>
              <w:t xml:space="preserve">FRCAW0001243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BIEF CHAUD(Source du-)</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9606668" name="Picture">
</wp:docPr>
                  <a:graphic>
                    <a:graphicData uri="http://schemas.openxmlformats.org/drawingml/2006/picture">
                      <pic:pic>
                        <pic:nvPicPr>
                          <pic:cNvPr id="1189606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4724640" name="Picture">
</wp:docPr>
                  <a:graphic>
                    <a:graphicData uri="http://schemas.openxmlformats.org/drawingml/2006/picture">
                      <pic:pic>
                        <pic:nvPicPr>
                          <pic:cNvPr id="324724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39400 Longchaumois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8628520" name="Picture">
</wp:docPr>
                  <a:graphic>
                    <a:graphicData uri="http://schemas.openxmlformats.org/drawingml/2006/picture">
                      <pic:pic>
                        <pic:nvPicPr>
                          <pic:cNvPr id="20186285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17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"https://fiches-risques.brgm.fr/georisques/casias/SSP3851867" \t "_blank" </w:instrText>
            </w:r>
            <w:r>
              <w:fldChar w:fldCharType="separate"/>
            </w:r>
            <w:r>
              <w:rPr>
                <w:rFonts w:ascii="Marianne" w:hAnsi="Marianne" w:eastAsia="Marianne" w:cs="Marianne"/>
                <w:sz w:val="14"/>
              </w:rPr>
              <w:t xml:space="preserve">SSP3851867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"https://fiches-risques.brgm.fr/georisques/casias/SSP3851866" \t "_blank" </w:instrText>
            </w:r>
            <w:r>
              <w:fldChar w:fldCharType="separate"/>
            </w:r>
            <w:r>
              <w:rPr>
                <w:rFonts w:ascii="Marianne" w:hAnsi="Marianne" w:eastAsia="Marianne" w:cs="Marianne"/>
                <w:sz w:val="14"/>
              </w:rPr>
              <w:t xml:space="preserve">SSP3851866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bois, PVC et aluminium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"https://fiches-risques.brgm.fr/georisques/casias/SSP3851865" \t "_blank" </w:instrText>
            </w:r>
            <w:r>
              <w:fldChar w:fldCharType="separate"/>
            </w:r>
            <w:r>
              <w:rPr>
                <w:rFonts w:ascii="Marianne" w:hAnsi="Marianne" w:eastAsia="Marianne" w:cs="Marianne"/>
                <w:sz w:val="14"/>
              </w:rPr>
              <w:t xml:space="preserve">SSP3851865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"https://fiches-risques.brgm.fr/georisques/casias/SSP3851818" \t "_blank" </w:instrText>
            </w:r>
            <w:r>
              <w:fldChar w:fldCharType="separate"/>
            </w:r>
            <w:r>
              <w:rPr>
                <w:rFonts w:ascii="Marianne" w:hAnsi="Marianne" w:eastAsia="Marianne" w:cs="Marianne"/>
                <w:sz w:val="14"/>
              </w:rPr>
              <w:t xml:space="preserve">SSP3851818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fabrication d'instrument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"https://fiches-risques.brgm.fr/georisques/casias/SSP3851618" \t "_blank" </w:instrText>
            </w:r>
            <w:r>
              <w:fldChar w:fldCharType="separate"/>
            </w:r>
            <w:r>
              <w:rPr>
                <w:rFonts w:ascii="Marianne" w:hAnsi="Marianne" w:eastAsia="Marianne" w:cs="Marianne"/>
                <w:sz w:val="14"/>
              </w:rPr>
              <w:t xml:space="preserve">SSP3851618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Lunetterie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"https://fiches-risques.brgm.fr/georisques/casias/SSP3850440" \t "_blank" </w:instrText>
            </w:r>
            <w:r>
              <w:fldChar w:fldCharType="separate"/>
            </w:r>
            <w:r>
              <w:rPr>
                <w:rFonts w:ascii="Marianne" w:hAnsi="Marianne" w:eastAsia="Marianne" w:cs="Marianne"/>
                <w:sz w:val="14"/>
              </w:rPr>
              <w:t xml:space="preserve">SSP3850440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Lunettier - Atelier de transformation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"https://fiches-risques.brgm.fr/georisques/casias/SSP3850439" \t "_blank" </w:instrText>
            </w:r>
            <w:r>
              <w:fldChar w:fldCharType="separate"/>
            </w:r>
            <w:r>
              <w:rPr>
                <w:rFonts w:ascii="Marianne" w:hAnsi="Marianne" w:eastAsia="Marianne" w:cs="Marianne"/>
                <w:sz w:val="14"/>
              </w:rPr>
              <w:t xml:space="preserve">SSP3850439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matériaux alluvionnaires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"https://fiches-risques.brgm.fr/georisques/casias/SSP3850438" \t "_blank" </w:instrText>
            </w:r>
            <w:r>
              <w:fldChar w:fldCharType="separate"/>
            </w:r>
            <w:r>
              <w:rPr>
                <w:rFonts w:ascii="Marianne" w:hAnsi="Marianne" w:eastAsia="Marianne" w:cs="Marianne"/>
                <w:sz w:val="14"/>
              </w:rPr>
              <w:t xml:space="preserve">SSP3850438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"https://fiches-risques.brgm.fr/georisques/casias/SSP3850437" \t "_blank" </w:instrText>
            </w:r>
            <w:r>
              <w:fldChar w:fldCharType="separate"/>
            </w:r>
            <w:r>
              <w:rPr>
                <w:rFonts w:ascii="Marianne" w:hAnsi="Marianne" w:eastAsia="Marianne" w:cs="Marianne"/>
                <w:sz w:val="14"/>
              </w:rPr>
              <w:t xml:space="preserve">SSP3850437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manufacture d'articles en plastiques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"https://fiches-risques.brgm.fr/georisques/casias/SSP3850436" \t "_blank" </w:instrText>
            </w:r>
            <w:r>
              <w:fldChar w:fldCharType="separate"/>
            </w:r>
            <w:r>
              <w:rPr>
                <w:rFonts w:ascii="Marianne" w:hAnsi="Marianne" w:eastAsia="Marianne" w:cs="Marianne"/>
                <w:sz w:val="14"/>
              </w:rPr>
              <w:t xml:space="preserve">SSP3850436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déchetterie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"https://fiches-risques.brgm.fr/georisques/casias/SSP3850435" \t "_blank" </w:instrText>
            </w:r>
            <w:r>
              <w:fldChar w:fldCharType="separate"/>
            </w:r>
            <w:r>
              <w:rPr>
                <w:rFonts w:ascii="Marianne" w:hAnsi="Marianne" w:eastAsia="Marianne" w:cs="Marianne"/>
                <w:sz w:val="14"/>
              </w:rPr>
              <w:t xml:space="preserve">SSP3850435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STEP</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"https://fiches-risques.brgm.fr/georisques/casias/SSP3848429" \t "_blank" </w:instrText>
            </w:r>
            <w:r>
              <w:fldChar w:fldCharType="separate"/>
            </w:r>
            <w:r>
              <w:rPr>
                <w:rFonts w:ascii="Marianne" w:hAnsi="Marianne" w:eastAsia="Marianne" w:cs="Marianne"/>
                <w:sz w:val="14"/>
              </w:rPr>
              <w:t xml:space="preserve">SSP3848429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DLI, Station-service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"https://fiches-risques.brgm.fr/georisques/casias/SSP3848428" \t "_blank" </w:instrText>
            </w:r>
            <w:r>
              <w:fldChar w:fldCharType="separate"/>
            </w:r>
            <w:r>
              <w:rPr>
                <w:rFonts w:ascii="Marianne" w:hAnsi="Marianne" w:eastAsia="Marianne" w:cs="Marianne"/>
                <w:sz w:val="14"/>
              </w:rPr>
              <w:t xml:space="preserve">SSP3848428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ébenisterie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"https://fiches-risques.brgm.fr/georisques/casias/SSP3848427" \t "_blank" </w:instrText>
            </w:r>
            <w:r>
              <w:fldChar w:fldCharType="separate"/>
            </w:r>
            <w:r>
              <w:rPr>
                <w:rFonts w:ascii="Marianne" w:hAnsi="Marianne" w:eastAsia="Marianne" w:cs="Marianne"/>
                <w:sz w:val="14"/>
              </w:rPr>
              <w:t xml:space="preserve">SSP3848427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Lunetterie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"https://fiches-risques.brgm.fr/georisques/casias/SSP3848426" \t "_blank" </w:instrText>
            </w:r>
            <w:r>
              <w:fldChar w:fldCharType="separate"/>
            </w:r>
            <w:r>
              <w:rPr>
                <w:rFonts w:ascii="Marianne" w:hAnsi="Marianne" w:eastAsia="Marianne" w:cs="Marianne"/>
                <w:sz w:val="14"/>
              </w:rPr>
              <w:t xml:space="preserve">SSP3848426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 et Ferronerie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"https://fiches-risques.brgm.fr/georisques/casias/SSP3848425" \t "_blank" </w:instrText>
            </w:r>
            <w:r>
              <w:fldChar w:fldCharType="separate"/>
            </w:r>
            <w:r>
              <w:rPr>
                <w:rFonts w:ascii="Marianne" w:hAnsi="Marianne" w:eastAsia="Marianne" w:cs="Marianne"/>
                <w:sz w:val="14"/>
              </w:rPr>
              <w:t xml:space="preserve">SSP3848425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décolletage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"https://fiches-risques.brgm.fr/georisques/casias/SSP3848424" \t "_blank" </w:instrText>
            </w:r>
            <w:r>
              <w:fldChar w:fldCharType="separate"/>
            </w:r>
            <w:r>
              <w:rPr>
                <w:rFonts w:ascii="Marianne" w:hAnsi="Marianne" w:eastAsia="Marianne" w:cs="Marianne"/>
                <w:sz w:val="14"/>
              </w:rPr>
              <w:t xml:space="preserve">SSP3848424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Lunetterie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7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