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89855" name="Picture">
</wp:docPr>
                  <a:graphic>
                    <a:graphicData uri="http://schemas.openxmlformats.org/drawingml/2006/picture">
                      <pic:pic>
                        <pic:nvPicPr>
                          <pic:cNvPr id="128258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380746" name="Picture">
</wp:docPr>
                  <a:graphic>
                    <a:graphicData uri="http://schemas.openxmlformats.org/drawingml/2006/picture">
                      <pic:pic>
                        <pic:nvPicPr>
                          <pic:cNvPr id="2007380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175217" name="Picture">
</wp:docPr>
                        <a:graphic>
                          <a:graphicData uri="http://schemas.openxmlformats.org/drawingml/2006/picture">
                            <pic:pic>
                              <pic:nvPicPr>
                                <pic:cNvPr id="652175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25930 Lods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914154" name="Picture">
</wp:docPr>
                  <a:graphic>
                    <a:graphicData uri="http://schemas.openxmlformats.org/drawingml/2006/picture">
                      <pic:pic>
                        <pic:nvPicPr>
                          <pic:cNvPr id="271914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673327" name="Picture">
</wp:docPr>
                  <a:graphic>
                    <a:graphicData uri="http://schemas.openxmlformats.org/drawingml/2006/picture">
                      <pic:pic>
                        <pic:nvPicPr>
                          <pic:cNvPr id="370673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19144" name="Picture">
</wp:docPr>
                  <a:graphic>
                    <a:graphicData uri="http://schemas.openxmlformats.org/drawingml/2006/picture">
                      <pic:pic>
                        <pic:nvPicPr>
                          <pic:cNvPr id="128851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333514" name="Picture">
</wp:docPr>
                  <a:graphic>
                    <a:graphicData uri="http://schemas.openxmlformats.org/drawingml/2006/picture">
                      <pic:pic>
                        <pic:nvPicPr>
                          <pic:cNvPr id="100533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46531" name="Picture">
</wp:docPr>
                  <a:graphic>
                    <a:graphicData uri="http://schemas.openxmlformats.org/drawingml/2006/picture">
                      <pic:pic>
                        <pic:nvPicPr>
                          <pic:cNvPr id="63184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97114" name="Picture">
</wp:docPr>
                        <a:graphic>
                          <a:graphicData uri="http://schemas.openxmlformats.org/drawingml/2006/picture">
                            <pic:pic>
                              <pic:nvPicPr>
                                <pic:cNvPr id="812697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43029" name="Picture">
</wp:docPr>
                        <a:graphic>
                          <a:graphicData uri="http://schemas.openxmlformats.org/drawingml/2006/picture">
                            <pic:pic>
                              <pic:nvPicPr>
                                <pic:cNvPr id="789743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10814" name="Picture">
</wp:docPr>
                        <a:graphic>
                          <a:graphicData uri="http://schemas.openxmlformats.org/drawingml/2006/picture">
                            <pic:pic>
                              <pic:nvPicPr>
                                <pic:cNvPr id="1393710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31630" name="Picture">
</wp:docPr>
                        <a:graphic>
                          <a:graphicData uri="http://schemas.openxmlformats.org/drawingml/2006/picture">
                            <pic:pic>
                              <pic:nvPicPr>
                                <pic:cNvPr id="1893931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95767" name="Picture">
</wp:docPr>
                        <a:graphic>
                          <a:graphicData uri="http://schemas.openxmlformats.org/drawingml/2006/picture">
                            <pic:pic>
                              <pic:nvPicPr>
                                <pic:cNvPr id="1077195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44070" name="Picture">
</wp:docPr>
                        <a:graphic>
                          <a:graphicData uri="http://schemas.openxmlformats.org/drawingml/2006/picture">
                            <pic:pic>
                              <pic:nvPicPr>
                                <pic:cNvPr id="437844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74960" name="Picture">
</wp:docPr>
                        <a:graphic>
                          <a:graphicData uri="http://schemas.openxmlformats.org/drawingml/2006/picture">
                            <pic:pic>
                              <pic:nvPicPr>
                                <pic:cNvPr id="1165074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26043" name="Picture">
</wp:docPr>
                        <a:graphic>
                          <a:graphicData uri="http://schemas.openxmlformats.org/drawingml/2006/picture">
                            <pic:pic>
                              <pic:nvPicPr>
                                <pic:cNvPr id="920626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99053" name="Picture">
</wp:docPr>
                        <a:graphic>
                          <a:graphicData uri="http://schemas.openxmlformats.org/drawingml/2006/picture">
                            <pic:pic>
                              <pic:nvPicPr>
                                <pic:cNvPr id="5211990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15384" name="Picture">
</wp:docPr>
                        <a:graphic>
                          <a:graphicData uri="http://schemas.openxmlformats.org/drawingml/2006/picture">
                            <pic:pic>
                              <pic:nvPicPr>
                                <pic:cNvPr id="633015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48849" name="Picture">
</wp:docPr>
                        <a:graphic>
                          <a:graphicData uri="http://schemas.openxmlformats.org/drawingml/2006/picture">
                            <pic:pic>
                              <pic:nvPicPr>
                                <pic:cNvPr id="674248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88653" name="Picture">
</wp:docPr>
                        <a:graphic>
                          <a:graphicData uri="http://schemas.openxmlformats.org/drawingml/2006/picture">
                            <pic:pic>
                              <pic:nvPicPr>
                                <pic:cNvPr id="839888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589286" name="Picture">
</wp:docPr>
                        <a:graphic>
                          <a:graphicData uri="http://schemas.openxmlformats.org/drawingml/2006/picture">
                            <pic:pic>
                              <pic:nvPicPr>
                                <pic:cNvPr id="820589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6369" name="Picture">
</wp:docPr>
                        <a:graphic>
                          <a:graphicData uri="http://schemas.openxmlformats.org/drawingml/2006/picture">
                            <pic:pic>
                              <pic:nvPicPr>
                                <pic:cNvPr id="213426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069811" name="Picture">
</wp:docPr>
                        <a:graphic>
                          <a:graphicData uri="http://schemas.openxmlformats.org/drawingml/2006/picture">
                            <pic:pic>
                              <pic:nvPicPr>
                                <pic:cNvPr id="1421069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72815" name="Picture">
</wp:docPr>
                        <a:graphic>
                          <a:graphicData uri="http://schemas.openxmlformats.org/drawingml/2006/picture">
                            <pic:pic>
                              <pic:nvPicPr>
                                <pic:cNvPr id="1908372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38531" name="Picture">
</wp:docPr>
                        <a:graphic>
                          <a:graphicData uri="http://schemas.openxmlformats.org/drawingml/2006/picture">
                            <pic:pic>
                              <pic:nvPicPr>
                                <pic:cNvPr id="2018638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83344" name="Picture">
</wp:docPr>
                        <a:graphic>
                          <a:graphicData uri="http://schemas.openxmlformats.org/drawingml/2006/picture">
                            <pic:pic>
                              <pic:nvPicPr>
                                <pic:cNvPr id="1986783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53526" name="Picture">
</wp:docPr>
                        <a:graphic>
                          <a:graphicData uri="http://schemas.openxmlformats.org/drawingml/2006/picture">
                            <pic:pic>
                              <pic:nvPicPr>
                                <pic:cNvPr id="6861535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78203" name="Picture">
</wp:docPr>
                        <a:graphic>
                          <a:graphicData uri="http://schemas.openxmlformats.org/drawingml/2006/picture">
                            <pic:pic>
                              <pic:nvPicPr>
                                <pic:cNvPr id="10112782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59191" name="Picture">
</wp:docPr>
                        <a:graphic>
                          <a:graphicData uri="http://schemas.openxmlformats.org/drawingml/2006/picture">
                            <pic:pic>
                              <pic:nvPicPr>
                                <pic:cNvPr id="8080591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57890" name="Picture">
</wp:docPr>
                  <a:graphic>
                    <a:graphicData uri="http://schemas.openxmlformats.org/drawingml/2006/picture">
                      <pic:pic>
                        <pic:nvPicPr>
                          <pic:cNvPr id="46525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27263" name="Picture">
</wp:docPr>
                  <a:graphic>
                    <a:graphicData uri="http://schemas.openxmlformats.org/drawingml/2006/picture">
                      <pic:pic>
                        <pic:nvPicPr>
                          <pic:cNvPr id="58972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07861" name="Picture">
</wp:docPr>
                  <a:graphic>
                    <a:graphicData uri="http://schemas.openxmlformats.org/drawingml/2006/picture">
                      <pic:pic>
                        <pic:nvPicPr>
                          <pic:cNvPr id="112840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28738" name="Picture">
</wp:docPr>
                  <a:graphic>
                    <a:graphicData uri="http://schemas.openxmlformats.org/drawingml/2006/picture">
                      <pic:pic>
                        <pic:nvPicPr>
                          <pic:cNvPr id="20998287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13962" name="Picture">
</wp:docPr>
                  <a:graphic>
                    <a:graphicData uri="http://schemas.openxmlformats.org/drawingml/2006/picture">
                      <pic:pic>
                        <pic:nvPicPr>
                          <pic:cNvPr id="1735513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5974701" name="Picture">
</wp:docPr>
                  <a:graphic>
                    <a:graphicData uri="http://schemas.openxmlformats.org/drawingml/2006/picture">
                      <pic:pic>
                        <pic:nvPicPr>
                          <pic:cNvPr id="11159747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252340" name="Picture">
</wp:docPr>
                        <a:graphic>
                          <a:graphicData uri="http://schemas.openxmlformats.org/drawingml/2006/picture">
                            <pic:pic>
                              <pic:nvPicPr>
                                <pic:cNvPr id="744252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95364" name="Picture">
</wp:docPr>
                  <a:graphic>
                    <a:graphicData uri="http://schemas.openxmlformats.org/drawingml/2006/picture">
                      <pic:pic>
                        <pic:nvPicPr>
                          <pic:cNvPr id="20720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21007" name="Picture">
</wp:docPr>
                  <a:graphic>
                    <a:graphicData uri="http://schemas.openxmlformats.org/drawingml/2006/picture">
                      <pic:pic>
                        <pic:nvPicPr>
                          <pic:cNvPr id="13732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39605" name="Picture">
</wp:docPr>
                  <a:graphic>
                    <a:graphicData uri="http://schemas.openxmlformats.org/drawingml/2006/picture">
                      <pic:pic>
                        <pic:nvPicPr>
                          <pic:cNvPr id="107603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53852" name="Picture">
</wp:docPr>
                        <a:graphic>
                          <a:graphicData uri="http://schemas.openxmlformats.org/drawingml/2006/picture">
                            <pic:pic>
                              <pic:nvPicPr>
                                <pic:cNvPr id="8075538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54380" name="Picture">
</wp:docPr>
                  <a:graphic>
                    <a:graphicData uri="http://schemas.openxmlformats.org/drawingml/2006/picture">
                      <pic:pic>
                        <pic:nvPicPr>
                          <pic:cNvPr id="155145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46550" name="Picture">
</wp:docPr>
                  <a:graphic>
                    <a:graphicData uri="http://schemas.openxmlformats.org/drawingml/2006/picture">
                      <pic:pic>
                        <pic:nvPicPr>
                          <pic:cNvPr id="30054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98940" name="Picture">
</wp:docPr>
                  <a:graphic>
                    <a:graphicData uri="http://schemas.openxmlformats.org/drawingml/2006/picture">
                      <pic:pic>
                        <pic:nvPicPr>
                          <pic:cNvPr id="85879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24795" name="Picture">
</wp:docPr>
                  <a:graphic>
                    <a:graphicData uri="http://schemas.openxmlformats.org/drawingml/2006/picture">
                      <pic:pic>
                        <pic:nvPicPr>
                          <pic:cNvPr id="784224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18791" name="Picture">
</wp:docPr>
                  <a:graphic>
                    <a:graphicData uri="http://schemas.openxmlformats.org/drawingml/2006/picture">
                      <pic:pic>
                        <pic:nvPicPr>
                          <pic:cNvPr id="668018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391598" name="Picture">
</wp:docPr>
                  <a:graphic>
                    <a:graphicData uri="http://schemas.openxmlformats.org/drawingml/2006/picture">
                      <pic:pic>
                        <pic:nvPicPr>
                          <pic:cNvPr id="17513915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70628" name="Picture">
</wp:docPr>
                        <a:graphic>
                          <a:graphicData uri="http://schemas.openxmlformats.org/drawingml/2006/picture">
                            <pic:pic>
                              <pic:nvPicPr>
                                <pic:cNvPr id="1420370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91120" name="Picture">
</wp:docPr>
                  <a:graphic>
                    <a:graphicData uri="http://schemas.openxmlformats.org/drawingml/2006/picture">
                      <pic:pic>
                        <pic:nvPicPr>
                          <pic:cNvPr id="50569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45887" name="Picture">
</wp:docPr>
                  <a:graphic>
                    <a:graphicData uri="http://schemas.openxmlformats.org/drawingml/2006/picture">
                      <pic:pic>
                        <pic:nvPicPr>
                          <pic:cNvPr id="153014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71103" name="Picture">
</wp:docPr>
                  <a:graphic>
                    <a:graphicData uri="http://schemas.openxmlformats.org/drawingml/2006/picture">
                      <pic:pic>
                        <pic:nvPicPr>
                          <pic:cNvPr id="118427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994415" name="Picture">
</wp:docPr>
                  <a:graphic>
                    <a:graphicData uri="http://schemas.openxmlformats.org/drawingml/2006/picture">
                      <pic:pic>
                        <pic:nvPicPr>
                          <pic:cNvPr id="877994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18277" name="Picture">
</wp:docPr>
                  <a:graphic>
                    <a:graphicData uri="http://schemas.openxmlformats.org/drawingml/2006/picture">
                      <pic:pic>
                        <pic:nvPicPr>
                          <pic:cNvPr id="1774518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811411" name="Picture">
</wp:docPr>
                  <a:graphic>
                    <a:graphicData uri="http://schemas.openxmlformats.org/drawingml/2006/picture">
                      <pic:pic>
                        <pic:nvPicPr>
                          <pic:cNvPr id="20478114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020704" name="Picture">
</wp:docPr>
                        <a:graphic>
                          <a:graphicData uri="http://schemas.openxmlformats.org/drawingml/2006/picture">
                            <pic:pic>
                              <pic:nvPicPr>
                                <pic:cNvPr id="1414020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25818" name="Picture">
</wp:docPr>
                        <a:graphic>
                          <a:graphicData uri="http://schemas.openxmlformats.org/drawingml/2006/picture">
                            <pic:pic>
                              <pic:nvPicPr>
                                <pic:cNvPr id="20993258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35037" name="Picture">
</wp:docPr>
                  <a:graphic>
                    <a:graphicData uri="http://schemas.openxmlformats.org/drawingml/2006/picture">
                      <pic:pic>
                        <pic:nvPicPr>
                          <pic:cNvPr id="210923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6107" name="Picture">
</wp:docPr>
                  <a:graphic>
                    <a:graphicData uri="http://schemas.openxmlformats.org/drawingml/2006/picture">
                      <pic:pic>
                        <pic:nvPicPr>
                          <pic:cNvPr id="16297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88508" name="Picture">
</wp:docPr>
                  <a:graphic>
                    <a:graphicData uri="http://schemas.openxmlformats.org/drawingml/2006/picture">
                      <pic:pic>
                        <pic:nvPicPr>
                          <pic:cNvPr id="47188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82428" name="Picture">
</wp:docPr>
                  <a:graphic>
                    <a:graphicData uri="http://schemas.openxmlformats.org/drawingml/2006/picture">
                      <pic:pic>
                        <pic:nvPicPr>
                          <pic:cNvPr id="8436824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1929" name="Picture">
</wp:docPr>
                  <a:graphic>
                    <a:graphicData uri="http://schemas.openxmlformats.org/drawingml/2006/picture">
                      <pic:pic>
                        <pic:nvPicPr>
                          <pic:cNvPr id="97071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412254" name="Picture">
</wp:docPr>
                  <a:graphic>
                    <a:graphicData uri="http://schemas.openxmlformats.org/drawingml/2006/picture">
                      <pic:pic>
                        <pic:nvPicPr>
                          <pic:cNvPr id="19454122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56579" name="Picture">
</wp:docPr>
                        <a:graphic>
                          <a:graphicData uri="http://schemas.openxmlformats.org/drawingml/2006/picture">
                            <pic:pic>
                              <pic:nvPicPr>
                                <pic:cNvPr id="14304565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14608" name="Picture">
</wp:docPr>
                  <a:graphic>
                    <a:graphicData uri="http://schemas.openxmlformats.org/drawingml/2006/picture">
                      <pic:pic>
                        <pic:nvPicPr>
                          <pic:cNvPr id="74261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78785" name="Picture">
</wp:docPr>
                  <a:graphic>
                    <a:graphicData uri="http://schemas.openxmlformats.org/drawingml/2006/picture">
                      <pic:pic>
                        <pic:nvPicPr>
                          <pic:cNvPr id="182437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64388" name="Picture">
</wp:docPr>
                  <a:graphic>
                    <a:graphicData uri="http://schemas.openxmlformats.org/drawingml/2006/picture">
                      <pic:pic>
                        <pic:nvPicPr>
                          <pic:cNvPr id="56176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Lods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70946" name="Picture">
</wp:docPr>
                  <a:graphic>
                    <a:graphicData uri="http://schemas.openxmlformats.org/drawingml/2006/picture">
                      <pic:pic>
                        <pic:nvPicPr>
                          <pic:cNvPr id="22967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56594" name="Picture">
</wp:docPr>
                  <a:graphic>
                    <a:graphicData uri="http://schemas.openxmlformats.org/drawingml/2006/picture">
                      <pic:pic>
                        <pic:nvPicPr>
                          <pic:cNvPr id="26755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07408" name="Picture">
</wp:docPr>
                  <a:graphic>
                    <a:graphicData uri="http://schemas.openxmlformats.org/drawingml/2006/picture">
                      <pic:pic>
                        <pic:nvPicPr>
                          <pic:cNvPr id="188270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180325" name="Picture">
</wp:docPr>
                  <a:graphic>
                    <a:graphicData uri="http://schemas.openxmlformats.org/drawingml/2006/picture">
                      <pic:pic>
                        <pic:nvPicPr>
                          <pic:cNvPr id="939180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20490" name="Picture">
</wp:docPr>
                  <a:graphic>
                    <a:graphicData uri="http://schemas.openxmlformats.org/drawingml/2006/picture">
                      <pic:pic>
                        <pic:nvPicPr>
                          <pic:cNvPr id="508620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835106" name="Picture">
</wp:docPr>
                  <a:graphic>
                    <a:graphicData uri="http://schemas.openxmlformats.org/drawingml/2006/picture">
                      <pic:pic>
                        <pic:nvPicPr>
                          <pic:cNvPr id="4658351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10784" name="Picture">
</wp:docPr>
                        <a:graphic>
                          <a:graphicData uri="http://schemas.openxmlformats.org/drawingml/2006/picture">
                            <pic:pic>
                              <pic:nvPicPr>
                                <pic:cNvPr id="1138010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32508" name="Picture">
</wp:docPr>
                  <a:graphic>
                    <a:graphicData uri="http://schemas.openxmlformats.org/drawingml/2006/picture">
                      <pic:pic>
                        <pic:nvPicPr>
                          <pic:cNvPr id="202223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604284" name="Picture">
</wp:docPr>
                  <a:graphic>
                    <a:graphicData uri="http://schemas.openxmlformats.org/drawingml/2006/picture">
                      <pic:pic>
                        <pic:nvPicPr>
                          <pic:cNvPr id="65160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80248" name="Picture">
</wp:docPr>
                  <a:graphic>
                    <a:graphicData uri="http://schemas.openxmlformats.org/drawingml/2006/picture">
                      <pic:pic>
                        <pic:nvPicPr>
                          <pic:cNvPr id="93188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83515" name="Picture">
</wp:docPr>
                  <a:graphic>
                    <a:graphicData uri="http://schemas.openxmlformats.org/drawingml/2006/picture">
                      <pic:pic>
                        <pic:nvPicPr>
                          <pic:cNvPr id="600583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05979" name="Picture">
</wp:docPr>
                  <a:graphic>
                    <a:graphicData uri="http://schemas.openxmlformats.org/drawingml/2006/picture">
                      <pic:pic>
                        <pic:nvPicPr>
                          <pic:cNvPr id="1688305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522039" name="Picture">
</wp:docPr>
                  <a:graphic>
                    <a:graphicData uri="http://schemas.openxmlformats.org/drawingml/2006/picture">
                      <pic:pic>
                        <pic:nvPicPr>
                          <pic:cNvPr id="2705220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17919" name="Picture">
</wp:docPr>
                        <a:graphic>
                          <a:graphicData uri="http://schemas.openxmlformats.org/drawingml/2006/picture">
                            <pic:pic>
                              <pic:nvPicPr>
                                <pic:cNvPr id="214117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74782" name="Picture">
</wp:docPr>
                  <a:graphic>
                    <a:graphicData uri="http://schemas.openxmlformats.org/drawingml/2006/picture">
                      <pic:pic>
                        <pic:nvPicPr>
                          <pic:cNvPr id="165307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169485" name="Picture">
</wp:docPr>
                  <a:graphic>
                    <a:graphicData uri="http://schemas.openxmlformats.org/drawingml/2006/picture">
                      <pic:pic>
                        <pic:nvPicPr>
                          <pic:cNvPr id="167716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6032" name="Picture">
</wp:docPr>
                  <a:graphic>
                    <a:graphicData uri="http://schemas.openxmlformats.org/drawingml/2006/picture">
                      <pic:pic>
                        <pic:nvPicPr>
                          <pic:cNvPr id="2930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68882" name="Picture">
</wp:docPr>
                  <a:graphic>
                    <a:graphicData uri="http://schemas.openxmlformats.org/drawingml/2006/picture">
                      <pic:pic>
                        <pic:nvPicPr>
                          <pic:cNvPr id="8055688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31388" name="Picture">
</wp:docPr>
                  <a:graphic>
                    <a:graphicData uri="http://schemas.openxmlformats.org/drawingml/2006/picture">
                      <pic:pic>
                        <pic:nvPicPr>
                          <pic:cNvPr id="15788313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963038" name="Picture">
</wp:docPr>
                  <a:graphic>
                    <a:graphicData uri="http://schemas.openxmlformats.org/drawingml/2006/picture">
                      <pic:pic>
                        <pic:nvPicPr>
                          <pic:cNvPr id="7509630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02922" name="Picture">
</wp:docPr>
                  <a:graphic>
                    <a:graphicData uri="http://schemas.openxmlformats.org/drawingml/2006/picture">
                      <pic:pic>
                        <pic:nvPicPr>
                          <pic:cNvPr id="132130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46543" name="Picture">
</wp:docPr>
                  <a:graphic>
                    <a:graphicData uri="http://schemas.openxmlformats.org/drawingml/2006/picture">
                      <pic:pic>
                        <pic:nvPicPr>
                          <pic:cNvPr id="79774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45807" name="Picture">
</wp:docPr>
                  <a:graphic>
                    <a:graphicData uri="http://schemas.openxmlformats.org/drawingml/2006/picture">
                      <pic:pic>
                        <pic:nvPicPr>
                          <pic:cNvPr id="196284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"https://fiches-risques.brgm.fr/fr/georisques/mvt-synthetique/11000027" \t "_self" </w:instrText>
            </w:r>
            <w:r>
              <w:fldChar w:fldCharType="separate"/>
            </w:r>
            <w:r>
              <w:rPr>
                <w:rFonts w:ascii="Marianne" w:hAnsi="Marianne" w:eastAsia="Marianne" w:cs="Marianne"/>
                <w:sz w:val="14"/>
              </w:rPr>
              <w:t xml:space="preserve">11000027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Lods, D32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"https://fiches-risques.brgm.fr/fr/georisques/mvt-synthetique/11000190" \t "_self" </w:instrText>
            </w:r>
            <w:r>
              <w:fldChar w:fldCharType="separate"/>
            </w:r>
            <w:r>
              <w:rPr>
                <w:rFonts w:ascii="Marianne" w:hAnsi="Marianne" w:eastAsia="Marianne" w:cs="Marianne"/>
                <w:sz w:val="14"/>
              </w:rPr>
              <w:t xml:space="preserve">11000190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Citerne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"https://fiches-risques.brgm.fr/fr/georisques/mvt-synthetique/11000191" \t "_self" </w:instrText>
            </w:r>
            <w:r>
              <w:fldChar w:fldCharType="separate"/>
            </w:r>
            <w:r>
              <w:rPr>
                <w:rFonts w:ascii="Marianne" w:hAnsi="Marianne" w:eastAsia="Marianne" w:cs="Marianne"/>
                <w:sz w:val="14"/>
              </w:rPr>
              <w:t xml:space="preserve">11000191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"https://fiches-risques.brgm.fr/fr/georisques/mvt-synthetique/11000451" \t "_self" </w:instrText>
            </w:r>
            <w:r>
              <w:fldChar w:fldCharType="separate"/>
            </w:r>
            <w:r>
              <w:rPr>
                <w:rFonts w:ascii="Marianne" w:hAnsi="Marianne" w:eastAsia="Marianne" w:cs="Marianne"/>
                <w:sz w:val="14"/>
              </w:rPr>
              <w:t xml:space="preserve">11000451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RD67 chemin rural de Lods r Mouthier Haute Pierre lieux-dit Gourdon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"https://fiches-risques.brgm.fr/fr/georisques/mvt-synthetique/11000452" \t "_self" </w:instrText>
            </w:r>
            <w:r>
              <w:fldChar w:fldCharType="separate"/>
            </w:r>
            <w:r>
              <w:rPr>
                <w:rFonts w:ascii="Marianne" w:hAnsi="Marianne" w:eastAsia="Marianne" w:cs="Marianne"/>
                <w:sz w:val="14"/>
              </w:rPr>
              <w:t xml:space="preserve">11000452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RD32 route d'Athose lieux-dit Chatillon dessus la citerne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"https://fiches-risques.brgm.fr/fr/georisques/mvt-synthetique/11000495" \t "_self" </w:instrText>
            </w:r>
            <w:r>
              <w:fldChar w:fldCharType="separate"/>
            </w:r>
            <w:r>
              <w:rPr>
                <w:rFonts w:ascii="Marianne" w:hAnsi="Marianne" w:eastAsia="Marianne" w:cs="Marianne"/>
                <w:sz w:val="14"/>
              </w:rPr>
              <w:t xml:space="preserve">11000495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73277" name="Picture">
</wp:docPr>
                  <a:graphic>
                    <a:graphicData uri="http://schemas.openxmlformats.org/drawingml/2006/picture">
                      <pic:pic>
                        <pic:nvPicPr>
                          <pic:cNvPr id="185817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10790" name="Picture">
</wp:docPr>
                  <a:graphic>
                    <a:graphicData uri="http://schemas.openxmlformats.org/drawingml/2006/picture">
                      <pic:pic>
                        <pic:nvPicPr>
                          <pic:cNvPr id="168811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98803" name="Picture">
</wp:docPr>
                  <a:graphic>
                    <a:graphicData uri="http://schemas.openxmlformats.org/drawingml/2006/picture">
                      <pic:pic>
                        <pic:nvPicPr>
                          <pic:cNvPr id="88749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"https://fiches-risques.brgm.fr/georisques/cavite/FRCAW0032381" \t "_self" </w:instrText>
            </w:r>
            <w:r>
              <w:fldChar w:fldCharType="separate"/>
            </w:r>
            <w:r>
              <w:rPr>
                <w:rFonts w:ascii="Marianne" w:hAnsi="Marianne" w:eastAsia="Marianne" w:cs="Marianne"/>
                <w:sz w:val="14"/>
              </w:rPr>
              <w:t xml:space="preserve">FRCAW0032381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"https://fiches-risques.brgm.fr/georisques/cavite/FRCAW0032382" \t "_self" </w:instrText>
            </w:r>
            <w:r>
              <w:fldChar w:fldCharType="separate"/>
            </w:r>
            <w:r>
              <w:rPr>
                <w:rFonts w:ascii="Marianne" w:hAnsi="Marianne" w:eastAsia="Marianne" w:cs="Marianne"/>
                <w:sz w:val="14"/>
              </w:rPr>
              <w:t xml:space="preserve">FRCAW0032382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Grande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"https://fiches-risques.brgm.fr/georisques/cavite/FRCAW0032383" \t "_self" </w:instrText>
            </w:r>
            <w:r>
              <w:fldChar w:fldCharType="separate"/>
            </w:r>
            <w:r>
              <w:rPr>
                <w:rFonts w:ascii="Marianne" w:hAnsi="Marianne" w:eastAsia="Marianne" w:cs="Marianne"/>
                <w:sz w:val="14"/>
              </w:rPr>
              <w:t xml:space="preserve">FRCAW0032383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Bief Poutot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"https://fiches-risques.brgm.fr/georisques/cavite/FRCAW0032384" \t "_self" </w:instrText>
            </w:r>
            <w:r>
              <w:fldChar w:fldCharType="separate"/>
            </w:r>
            <w:r>
              <w:rPr>
                <w:rFonts w:ascii="Marianne" w:hAnsi="Marianne" w:eastAsia="Marianne" w:cs="Marianne"/>
                <w:sz w:val="14"/>
              </w:rPr>
              <w:t xml:space="preserve">FRCAW0032384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Grand Bief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"https://fiches-risques.brgm.fr/georisques/cavite/FRCAW0032385" \t "_self" </w:instrText>
            </w:r>
            <w:r>
              <w:fldChar w:fldCharType="separate"/>
            </w:r>
            <w:r>
              <w:rPr>
                <w:rFonts w:ascii="Marianne" w:hAnsi="Marianne" w:eastAsia="Marianne" w:cs="Marianne"/>
                <w:sz w:val="14"/>
              </w:rPr>
              <w:t xml:space="preserve">FRCAW0032385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Gouron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"https://fiches-risques.brgm.fr/georisques/cavite/FRCAW0032386" \t "_self" </w:instrText>
            </w:r>
            <w:r>
              <w:fldChar w:fldCharType="separate"/>
            </w:r>
            <w:r>
              <w:rPr>
                <w:rFonts w:ascii="Marianne" w:hAnsi="Marianne" w:eastAsia="Marianne" w:cs="Marianne"/>
                <w:sz w:val="14"/>
              </w:rPr>
              <w:t xml:space="preserve">FRCAW0032386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Truite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"https://fiches-risques.brgm.fr/georisques/cavite/FRCAW0032388" \t "_self" </w:instrText>
            </w:r>
            <w:r>
              <w:fldChar w:fldCharType="separate"/>
            </w:r>
            <w:r>
              <w:rPr>
                <w:rFonts w:ascii="Marianne" w:hAnsi="Marianne" w:eastAsia="Marianne" w:cs="Marianne"/>
                <w:sz w:val="14"/>
              </w:rPr>
              <w:t xml:space="preserve">FRCAW0032388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Suchaux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"https://fiches-risques.brgm.fr/georisques/cavite/FRCAW0032389" \t "_self" </w:instrText>
            </w:r>
            <w:r>
              <w:fldChar w:fldCharType="separate"/>
            </w:r>
            <w:r>
              <w:rPr>
                <w:rFonts w:ascii="Marianne" w:hAnsi="Marianne" w:eastAsia="Marianne" w:cs="Marianne"/>
                <w:sz w:val="14"/>
              </w:rPr>
              <w:t xml:space="preserve">FRCAW0032389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Suchaux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"https://fiches-risques.brgm.fr/georisques/cavite/FRCAW0032390" \t "_self" </w:instrText>
            </w:r>
            <w:r>
              <w:fldChar w:fldCharType="separate"/>
            </w:r>
            <w:r>
              <w:rPr>
                <w:rFonts w:ascii="Marianne" w:hAnsi="Marianne" w:eastAsia="Marianne" w:cs="Marianne"/>
                <w:sz w:val="14"/>
              </w:rPr>
              <w:t xml:space="preserve">FRCAW0032390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Suchaux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"https://fiches-risques.brgm.fr/georisques/cavite/FRCAW0032391" \t "_self" </w:instrText>
            </w:r>
            <w:r>
              <w:fldChar w:fldCharType="separate"/>
            </w:r>
            <w:r>
              <w:rPr>
                <w:rFonts w:ascii="Marianne" w:hAnsi="Marianne" w:eastAsia="Marianne" w:cs="Marianne"/>
                <w:sz w:val="14"/>
              </w:rPr>
              <w:t xml:space="preserve">FRCAW0032391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Suchaux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"https://fiches-risques.brgm.fr/georisques/cavite/FRCAW0032392" \t "_self" </w:instrText>
            </w:r>
            <w:r>
              <w:fldChar w:fldCharType="separate"/>
            </w:r>
            <w:r>
              <w:rPr>
                <w:rFonts w:ascii="Marianne" w:hAnsi="Marianne" w:eastAsia="Marianne" w:cs="Marianne"/>
                <w:sz w:val="14"/>
              </w:rPr>
              <w:t xml:space="preserve">FRCAW0032392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Route d'Athose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"https://fiches-risques.brgm.fr/georisques/cavite/FRCAW0032393" \t "_self" </w:instrText>
            </w:r>
            <w:r>
              <w:fldChar w:fldCharType="separate"/>
            </w:r>
            <w:r>
              <w:rPr>
                <w:rFonts w:ascii="Marianne" w:hAnsi="Marianne" w:eastAsia="Marianne" w:cs="Marianne"/>
                <w:sz w:val="14"/>
              </w:rPr>
              <w:t xml:space="preserve">FRCAW0032393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d'Athose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"https://fiches-risques.brgm.fr/georisques/cavite/FRCAW0041898" \t "_self" </w:instrText>
            </w:r>
            <w:r>
              <w:fldChar w:fldCharType="separate"/>
            </w:r>
            <w:r>
              <w:rPr>
                <w:rFonts w:ascii="Marianne" w:hAnsi="Marianne" w:eastAsia="Marianne" w:cs="Marianne"/>
                <w:sz w:val="14"/>
              </w:rPr>
              <w:t xml:space="preserve">FRCAW0041898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"https://fiches-risques.brgm.fr/georisques/cavite/FRCAW0041899" \t "_self" </w:instrText>
            </w:r>
            <w:r>
              <w:fldChar w:fldCharType="separate"/>
            </w:r>
            <w:r>
              <w:rPr>
                <w:rFonts w:ascii="Marianne" w:hAnsi="Marianne" w:eastAsia="Marianne" w:cs="Marianne"/>
                <w:sz w:val="14"/>
              </w:rPr>
              <w:t xml:space="preserve">FRCAW0041899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Oyettes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"https://fiches-risques.brgm.fr/georisques/cavite/FRCAW0041901" \t "_self" </w:instrText>
            </w:r>
            <w:r>
              <w:fldChar w:fldCharType="separate"/>
            </w:r>
            <w:r>
              <w:rPr>
                <w:rFonts w:ascii="Marianne" w:hAnsi="Marianne" w:eastAsia="Marianne" w:cs="Marianne"/>
                <w:sz w:val="14"/>
              </w:rPr>
              <w:t xml:space="preserve">FRCAW0041901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Au-dessus des Sausses et de Lanchiron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"https://fiches-risques.brgm.fr/georisques/cavite/FRCAW0041902" \t "_self" </w:instrText>
            </w:r>
            <w:r>
              <w:fldChar w:fldCharType="separate"/>
            </w:r>
            <w:r>
              <w:rPr>
                <w:rFonts w:ascii="Marianne" w:hAnsi="Marianne" w:eastAsia="Marianne" w:cs="Marianne"/>
                <w:sz w:val="14"/>
              </w:rPr>
              <w:t xml:space="preserve">FRCAW0041902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Toufins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"https://fiches-risques.brgm.fr/georisques/cavite/FRCAW0041903" \t "_self" </w:instrText>
            </w:r>
            <w:r>
              <w:fldChar w:fldCharType="separate"/>
            </w:r>
            <w:r>
              <w:rPr>
                <w:rFonts w:ascii="Marianne" w:hAnsi="Marianne" w:eastAsia="Marianne" w:cs="Marianne"/>
                <w:sz w:val="14"/>
              </w:rPr>
              <w:t xml:space="preserve">FRCAW0041903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Toufins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"https://fiches-risques.brgm.fr/georisques/cavite/FRCAW0041904" \t "_self" </w:instrText>
            </w:r>
            <w:r>
              <w:fldChar w:fldCharType="separate"/>
            </w:r>
            <w:r>
              <w:rPr>
                <w:rFonts w:ascii="Marianne" w:hAnsi="Marianne" w:eastAsia="Marianne" w:cs="Marianne"/>
                <w:sz w:val="14"/>
              </w:rPr>
              <w:t xml:space="preserve">FRCAW0041904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Belvoir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"https://fiches-risques.brgm.fr/georisques/cavite/FRCAW0041905" \t "_self" </w:instrText>
            </w:r>
            <w:r>
              <w:fldChar w:fldCharType="separate"/>
            </w:r>
            <w:r>
              <w:rPr>
                <w:rFonts w:ascii="Marianne" w:hAnsi="Marianne" w:eastAsia="Marianne" w:cs="Marianne"/>
                <w:sz w:val="14"/>
              </w:rPr>
              <w:t xml:space="preserve">FRCAW0041905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Belvoir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"https://fiches-risques.brgm.fr/georisques/cavite/FRCAW0041906" \t "_self" </w:instrText>
            </w:r>
            <w:r>
              <w:fldChar w:fldCharType="separate"/>
            </w:r>
            <w:r>
              <w:rPr>
                <w:rFonts w:ascii="Marianne" w:hAnsi="Marianne" w:eastAsia="Marianne" w:cs="Marianne"/>
                <w:sz w:val="14"/>
              </w:rPr>
              <w:t xml:space="preserve">FRCAW0041906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Amont de la Grande Baume de Lods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"https://fiches-risques.brgm.fr/georisques/cavite/FRCAW0041907" \t "_self" </w:instrText>
            </w:r>
            <w:r>
              <w:fldChar w:fldCharType="separate"/>
            </w:r>
            <w:r>
              <w:rPr>
                <w:rFonts w:ascii="Marianne" w:hAnsi="Marianne" w:eastAsia="Marianne" w:cs="Marianne"/>
                <w:sz w:val="14"/>
              </w:rPr>
              <w:t xml:space="preserve">FRCAW0041907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Au-Dessus du Bief Poutot</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30245" name="Picture">
</wp:docPr>
                  <a:graphic>
                    <a:graphicData uri="http://schemas.openxmlformats.org/drawingml/2006/picture">
                      <pic:pic>
                        <pic:nvPicPr>
                          <pic:cNvPr id="64683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66849" name="Picture">
</wp:docPr>
                  <a:graphic>
                    <a:graphicData uri="http://schemas.openxmlformats.org/drawingml/2006/picture">
                      <pic:pic>
                        <pic:nvPicPr>
                          <pic:cNvPr id="197706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25930 Lods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39479" name="Picture">
</wp:docPr>
                  <a:graphic>
                    <a:graphicData uri="http://schemas.openxmlformats.org/drawingml/2006/picture">
                      <pic:pic>
                        <pic:nvPicPr>
                          <pic:cNvPr id="124563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"https://fiches-risques.brgm.fr/georisques/casias/SSP3846775" \t "_blank" </w:instrText>
            </w:r>
            <w:r>
              <w:fldChar w:fldCharType="separate"/>
            </w:r>
            <w:r>
              <w:rPr>
                <w:rFonts w:ascii="Marianne" w:hAnsi="Marianne" w:eastAsia="Marianne" w:cs="Marianne"/>
                <w:sz w:val="14"/>
              </w:rPr>
              <w:t xml:space="preserve">SSP3846775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"https://fiches-risques.brgm.fr/georisques/casias/SSP3846772" \t "_blank" </w:instrText>
            </w:r>
            <w:r>
              <w:fldChar w:fldCharType="separate"/>
            </w:r>
            <w:r>
              <w:rPr>
                <w:rFonts w:ascii="Marianne" w:hAnsi="Marianne" w:eastAsia="Marianne" w:cs="Marianne"/>
                <w:sz w:val="14"/>
              </w:rPr>
              <w:t xml:space="preserve">SSP3846772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la Tuffière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"https://fiches-risques.brgm.fr/georisques/casias/SSP3846770" \t "_blank" </w:instrText>
            </w:r>
            <w:r>
              <w:fldChar w:fldCharType="separate"/>
            </w:r>
            <w:r>
              <w:rPr>
                <w:rFonts w:ascii="Marianne" w:hAnsi="Marianne" w:eastAsia="Marianne" w:cs="Marianne"/>
                <w:sz w:val="14"/>
              </w:rPr>
              <w:t xml:space="preserve">SSP3846770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"https://fiches-risques.brgm.fr/georisques/casias/SSP3846767" \t "_blank" </w:instrText>
            </w:r>
            <w:r>
              <w:fldChar w:fldCharType="separate"/>
            </w:r>
            <w:r>
              <w:rPr>
                <w:rFonts w:ascii="Marianne" w:hAnsi="Marianne" w:eastAsia="Marianne" w:cs="Marianne"/>
                <w:sz w:val="14"/>
              </w:rPr>
              <w:t xml:space="preserve">SSP3846767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"https://fiches-risques.brgm.fr/georisques/casias/SSP3846765" \t "_blank" </w:instrText>
            </w:r>
            <w:r>
              <w:fldChar w:fldCharType="separate"/>
            </w:r>
            <w:r>
              <w:rPr>
                <w:rFonts w:ascii="Marianne" w:hAnsi="Marianne" w:eastAsia="Marianne" w:cs="Marianne"/>
                <w:sz w:val="14"/>
              </w:rPr>
              <w:t xml:space="preserve">SSP3846765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