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585659" name="Picture">
</wp:docPr>
                  <a:graphic>
                    <a:graphicData uri="http://schemas.openxmlformats.org/drawingml/2006/picture">
                      <pic:pic>
                        <pic:nvPicPr>
                          <pic:cNvPr id="449585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43361728" name="Picture">
</wp:docPr>
                  <a:graphic>
                    <a:graphicData uri="http://schemas.openxmlformats.org/drawingml/2006/picture">
                      <pic:pic>
                        <pic:nvPicPr>
                          <pic:cNvPr id="11433617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15254373" name="Picture">
</wp:docPr>
                        <a:graphic>
                          <a:graphicData uri="http://schemas.openxmlformats.org/drawingml/2006/picture">
                            <pic:pic>
                              <pic:nvPicPr>
                                <pic:cNvPr id="18152543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34700 Lodève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1010782" name="Picture">
</wp:docPr>
                  <a:graphic>
                    <a:graphicData uri="http://schemas.openxmlformats.org/drawingml/2006/picture">
                      <pic:pic>
                        <pic:nvPicPr>
                          <pic:cNvPr id="1821010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6039145" name="Picture">
</wp:docPr>
                  <a:graphic>
                    <a:graphicData uri="http://schemas.openxmlformats.org/drawingml/2006/picture">
                      <pic:pic>
                        <pic:nvPicPr>
                          <pic:cNvPr id="5860391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52652" name="Picture">
</wp:docPr>
                  <a:graphic>
                    <a:graphicData uri="http://schemas.openxmlformats.org/drawingml/2006/picture">
                      <pic:pic>
                        <pic:nvPicPr>
                          <pic:cNvPr id="28652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447422" name="Picture">
</wp:docPr>
                  <a:graphic>
                    <a:graphicData uri="http://schemas.openxmlformats.org/drawingml/2006/picture">
                      <pic:pic>
                        <pic:nvPicPr>
                          <pic:cNvPr id="1810447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9959117" name="Picture">
</wp:docPr>
                  <a:graphic>
                    <a:graphicData uri="http://schemas.openxmlformats.org/drawingml/2006/picture">
                      <pic:pic>
                        <pic:nvPicPr>
                          <pic:cNvPr id="115995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27464" name="Picture">
</wp:docPr>
                        <a:graphic>
                          <a:graphicData uri="http://schemas.openxmlformats.org/drawingml/2006/picture">
                            <pic:pic>
                              <pic:nvPicPr>
                                <pic:cNvPr id="134827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100990" name="Picture">
</wp:docPr>
                        <a:graphic>
                          <a:graphicData uri="http://schemas.openxmlformats.org/drawingml/2006/picture">
                            <pic:pic>
                              <pic:nvPicPr>
                                <pic:cNvPr id="19001009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257625" name="Picture">
</wp:docPr>
                        <a:graphic>
                          <a:graphicData uri="http://schemas.openxmlformats.org/drawingml/2006/picture">
                            <pic:pic>
                              <pic:nvPicPr>
                                <pic:cNvPr id="1627257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1683029" name="Picture">
</wp:docPr>
                        <a:graphic>
                          <a:graphicData uri="http://schemas.openxmlformats.org/drawingml/2006/picture">
                            <pic:pic>
                              <pic:nvPicPr>
                                <pic:cNvPr id="20116830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610463" name="Picture">
</wp:docPr>
                        <a:graphic>
                          <a:graphicData uri="http://schemas.openxmlformats.org/drawingml/2006/picture">
                            <pic:pic>
                              <pic:nvPicPr>
                                <pic:cNvPr id="578610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492183" name="Picture">
</wp:docPr>
                        <a:graphic>
                          <a:graphicData uri="http://schemas.openxmlformats.org/drawingml/2006/picture">
                            <pic:pic>
                              <pic:nvPicPr>
                                <pic:cNvPr id="20744921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202579" name="Picture">
</wp:docPr>
                        <a:graphic>
                          <a:graphicData uri="http://schemas.openxmlformats.org/drawingml/2006/picture">
                            <pic:pic>
                              <pic:nvPicPr>
                                <pic:cNvPr id="18942025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878223" name="Picture">
</wp:docPr>
                        <a:graphic>
                          <a:graphicData uri="http://schemas.openxmlformats.org/drawingml/2006/picture">
                            <pic:pic>
                              <pic:nvPicPr>
                                <pic:cNvPr id="4108782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3651808" name="Picture">
</wp:docPr>
                        <a:graphic>
                          <a:graphicData uri="http://schemas.openxmlformats.org/drawingml/2006/picture">
                            <pic:pic>
                              <pic:nvPicPr>
                                <pic:cNvPr id="4836518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980810" name="Picture">
</wp:docPr>
                        <a:graphic>
                          <a:graphicData uri="http://schemas.openxmlformats.org/drawingml/2006/picture">
                            <pic:pic>
                              <pic:nvPicPr>
                                <pic:cNvPr id="6719808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56559" name="Picture">
</wp:docPr>
                        <a:graphic>
                          <a:graphicData uri="http://schemas.openxmlformats.org/drawingml/2006/picture">
                            <pic:pic>
                              <pic:nvPicPr>
                                <pic:cNvPr id="17285565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1487596" name="Picture">
</wp:docPr>
                        <a:graphic>
                          <a:graphicData uri="http://schemas.openxmlformats.org/drawingml/2006/picture">
                            <pic:pic>
                              <pic:nvPicPr>
                                <pic:cNvPr id="19714875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2440432" name="Picture">
</wp:docPr>
                        <a:graphic>
                          <a:graphicData uri="http://schemas.openxmlformats.org/drawingml/2006/picture">
                            <pic:pic>
                              <pic:nvPicPr>
                                <pic:cNvPr id="147244043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784915" name="Picture">
</wp:docPr>
                        <a:graphic>
                          <a:graphicData uri="http://schemas.openxmlformats.org/drawingml/2006/picture">
                            <pic:pic>
                              <pic:nvPicPr>
                                <pic:cNvPr id="537784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2646707" name="Picture">
</wp:docPr>
                        <a:graphic>
                          <a:graphicData uri="http://schemas.openxmlformats.org/drawingml/2006/picture">
                            <pic:pic>
                              <pic:nvPicPr>
                                <pic:cNvPr id="19826467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273602" name="Picture">
</wp:docPr>
                        <a:graphic>
                          <a:graphicData uri="http://schemas.openxmlformats.org/drawingml/2006/picture">
                            <pic:pic>
                              <pic:nvPicPr>
                                <pic:cNvPr id="130327360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67214" name="Picture">
</wp:docPr>
                        <a:graphic>
                          <a:graphicData uri="http://schemas.openxmlformats.org/drawingml/2006/picture">
                            <pic:pic>
                              <pic:nvPicPr>
                                <pic:cNvPr id="8160672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7649903" name="Picture">
</wp:docPr>
                        <a:graphic>
                          <a:graphicData uri="http://schemas.openxmlformats.org/drawingml/2006/picture">
                            <pic:pic>
                              <pic:nvPicPr>
                                <pic:cNvPr id="17376499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035755" name="Picture">
</wp:docPr>
                        <a:graphic>
                          <a:graphicData uri="http://schemas.openxmlformats.org/drawingml/2006/picture">
                            <pic:pic>
                              <pic:nvPicPr>
                                <pic:cNvPr id="171303575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5562617" name="Picture">
</wp:docPr>
                        <a:graphic>
                          <a:graphicData uri="http://schemas.openxmlformats.org/drawingml/2006/picture">
                            <pic:pic>
                              <pic:nvPicPr>
                                <pic:cNvPr id="12755626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413706" name="Picture">
</wp:docPr>
                        <a:graphic>
                          <a:graphicData uri="http://schemas.openxmlformats.org/drawingml/2006/picture">
                            <pic:pic>
                              <pic:nvPicPr>
                                <pic:cNvPr id="127441370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5838846" name="Picture">
</wp:docPr>
                        <a:graphic>
                          <a:graphicData uri="http://schemas.openxmlformats.org/drawingml/2006/picture">
                            <pic:pic>
                              <pic:nvPicPr>
                                <pic:cNvPr id="10858388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147139" name="Picture">
</wp:docPr>
                        <a:graphic>
                          <a:graphicData uri="http://schemas.openxmlformats.org/drawingml/2006/picture">
                            <pic:pic>
                              <pic:nvPicPr>
                                <pic:cNvPr id="197014713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743770" name="Picture">
</wp:docPr>
                        <a:graphic>
                          <a:graphicData uri="http://schemas.openxmlformats.org/drawingml/2006/picture">
                            <pic:pic>
                              <pic:nvPicPr>
                                <pic:cNvPr id="16867437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0272" name="Picture">
</wp:docPr>
                        <a:graphic>
                          <a:graphicData uri="http://schemas.openxmlformats.org/drawingml/2006/picture">
                            <pic:pic>
                              <pic:nvPicPr>
                                <pic:cNvPr id="203027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281909" name="Picture">
</wp:docPr>
                        <a:graphic>
                          <a:graphicData uri="http://schemas.openxmlformats.org/drawingml/2006/picture">
                            <pic:pic>
                              <pic:nvPicPr>
                                <pic:cNvPr id="138228190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8091459" name="Picture">
</wp:docPr>
                        <a:graphic>
                          <a:graphicData uri="http://schemas.openxmlformats.org/drawingml/2006/picture">
                            <pic:pic>
                              <pic:nvPicPr>
                                <pic:cNvPr id="63809145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97570" name="Picture">
</wp:docPr>
                  <a:graphic>
                    <a:graphicData uri="http://schemas.openxmlformats.org/drawingml/2006/picture">
                      <pic:pic>
                        <pic:nvPicPr>
                          <pic:cNvPr id="2064797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783082" name="Picture">
</wp:docPr>
                  <a:graphic>
                    <a:graphicData uri="http://schemas.openxmlformats.org/drawingml/2006/picture">
                      <pic:pic>
                        <pic:nvPicPr>
                          <pic:cNvPr id="24978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8586862" name="Picture">
</wp:docPr>
                  <a:graphic>
                    <a:graphicData uri="http://schemas.openxmlformats.org/drawingml/2006/picture">
                      <pic:pic>
                        <pic:nvPicPr>
                          <pic:cNvPr id="758586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Lodeve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800547" name="Picture">
</wp:docPr>
                  <a:graphic>
                    <a:graphicData uri="http://schemas.openxmlformats.org/drawingml/2006/picture">
                      <pic:pic>
                        <pic:nvPicPr>
                          <pic:cNvPr id="77180054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53917" name="Picture">
</wp:docPr>
                  <a:graphic>
                    <a:graphicData uri="http://schemas.openxmlformats.org/drawingml/2006/picture">
                      <pic:pic>
                        <pic:nvPicPr>
                          <pic:cNvPr id="2024539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0469645" name="Picture">
</wp:docPr>
                  <a:graphic>
                    <a:graphicData uri="http://schemas.openxmlformats.org/drawingml/2006/picture">
                      <pic:pic>
                        <pic:nvPicPr>
                          <pic:cNvPr id="32046964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PPRI_Lergue (34DDTM20040015)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707883" name="Picture">
</wp:docPr>
                        <a:graphic>
                          <a:graphicData uri="http://schemas.openxmlformats.org/drawingml/2006/picture">
                            <pic:pic>
                              <pic:nvPicPr>
                                <pic:cNvPr id="19567078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PPRI_Lergue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21/06/2000</w:t>
                    <w:br/>
                    <w:t xml:space="preserve">Date d'approbation : 04/04/2001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"/donnee-risques/PPR/Fiche-ppr/pprn/34DDTM20040015"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923814" name="Picture">
</wp:docPr>
                  <a:graphic>
                    <a:graphicData uri="http://schemas.openxmlformats.org/drawingml/2006/picture">
                      <pic:pic>
                        <pic:nvPicPr>
                          <pic:cNvPr id="6929238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906526" name="Picture">
</wp:docPr>
                  <a:graphic>
                    <a:graphicData uri="http://schemas.openxmlformats.org/drawingml/2006/picture">
                      <pic:pic>
                        <pic:nvPicPr>
                          <pic:cNvPr id="127890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650581" name="Picture">
</wp:docPr>
                  <a:graphic>
                    <a:graphicData uri="http://schemas.openxmlformats.org/drawingml/2006/picture">
                      <pic:pic>
                        <pic:nvPicPr>
                          <pic:cNvPr id="129665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Lodeve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Lergue et Salagou</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980241" name="Picture">
</wp:docPr>
                        <a:graphic>
                          <a:graphicData uri="http://schemas.openxmlformats.org/drawingml/2006/picture">
                            <pic:pic>
                              <pic:nvPicPr>
                                <pic:cNvPr id="54898024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1359349" name="Picture">
</wp:docPr>
                        <a:graphic>
                          <a:graphicData uri="http://schemas.openxmlformats.org/drawingml/2006/picture">
                            <pic:pic>
                              <pic:nvPicPr>
                                <pic:cNvPr id="56135934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4856301" name="Picture">
</wp:docPr>
                        <a:graphic>
                          <a:graphicData uri="http://schemas.openxmlformats.org/drawingml/2006/picture">
                            <pic:pic>
                              <pic:nvPicPr>
                                <pic:cNvPr id="1534856301"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INTE1523044A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INTE1422691A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27/09/2014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INTE0752853A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29/04/2004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INTE9600255A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INTE9600255A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49024" name="Picture">
</wp:docPr>
                  <a:graphic>
                    <a:graphicData uri="http://schemas.openxmlformats.org/drawingml/2006/picture">
                      <pic:pic>
                        <pic:nvPicPr>
                          <pic:cNvPr id="1259449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06171" name="Picture">
</wp:docPr>
                  <a:graphic>
                    <a:graphicData uri="http://schemas.openxmlformats.org/drawingml/2006/picture">
                      <pic:pic>
                        <pic:nvPicPr>
                          <pic:cNvPr id="1051406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886407" name="Picture">
</wp:docPr>
                  <a:graphic>
                    <a:graphicData uri="http://schemas.openxmlformats.org/drawingml/2006/picture">
                      <pic:pic>
                        <pic:nvPicPr>
                          <pic:cNvPr id="8488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Lodeve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095381" name="Picture">
</wp:docPr>
                  <a:graphic>
                    <a:graphicData uri="http://schemas.openxmlformats.org/drawingml/2006/picture">
                      <pic:pic>
                        <pic:nvPicPr>
                          <pic:cNvPr id="210409538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79603" name="Picture">
</wp:docPr>
                  <a:graphic>
                    <a:graphicData uri="http://schemas.openxmlformats.org/drawingml/2006/picture">
                      <pic:pic>
                        <pic:nvPicPr>
                          <pic:cNvPr id="1390796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47158660" name="Picture">
</wp:docPr>
                  <a:graphic>
                    <a:graphicData uri="http://schemas.openxmlformats.org/drawingml/2006/picture">
                      <pic:pic>
                        <pic:nvPicPr>
                          <pic:cNvPr id="8471586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180870" name="Picture">
</wp:docPr>
                        <a:graphic>
                          <a:graphicData uri="http://schemas.openxmlformats.org/drawingml/2006/picture">
                            <pic:pic>
                              <pic:nvPicPr>
                                <pic:cNvPr id="12661808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PAPI_l'Hérault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965840" name="Picture">
</wp:docPr>
                        <a:graphic>
                          <a:graphicData uri="http://schemas.openxmlformats.org/drawingml/2006/picture">
                            <pic:pic>
                              <pic:nvPicPr>
                                <pic:cNvPr id="154696584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12DDTM20150001.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3342093" name="Picture">
</wp:docPr>
                  <a:graphic>
                    <a:graphicData uri="http://schemas.openxmlformats.org/drawingml/2006/picture">
                      <pic:pic>
                        <pic:nvPicPr>
                          <pic:cNvPr id="993342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5080707" name="Picture">
</wp:docPr>
                  <a:graphic>
                    <a:graphicData uri="http://schemas.openxmlformats.org/drawingml/2006/picture">
                      <pic:pic>
                        <pic:nvPicPr>
                          <pic:cNvPr id="375080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2965579" name="Picture">
</wp:docPr>
                  <a:graphic>
                    <a:graphicData uri="http://schemas.openxmlformats.org/drawingml/2006/picture">
                      <pic:pic>
                        <pic:nvPicPr>
                          <pic:cNvPr id="1812965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Lodeve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2892635" name="Picture">
</wp:docPr>
                  <a:graphic>
                    <a:graphicData uri="http://schemas.openxmlformats.org/drawingml/2006/picture">
                      <pic:pic>
                        <pic:nvPicPr>
                          <pic:cNvPr id="6928926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333991" name="Picture">
</wp:docPr>
                  <a:graphic>
                    <a:graphicData uri="http://schemas.openxmlformats.org/drawingml/2006/picture">
                      <pic:pic>
                        <pic:nvPicPr>
                          <pic:cNvPr id="123333399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8817307" name="Picture">
</wp:docPr>
                  <a:graphic>
                    <a:graphicData uri="http://schemas.openxmlformats.org/drawingml/2006/picture">
                      <pic:pic>
                        <pic:nvPicPr>
                          <pic:cNvPr id="60881730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752937" name="Picture">
</wp:docPr>
                        <a:graphic>
                          <a:graphicData uri="http://schemas.openxmlformats.org/drawingml/2006/picture">
                            <pic:pic>
                              <pic:nvPicPr>
                                <pic:cNvPr id="19887529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792427" name="Picture">
</wp:docPr>
                  <a:graphic>
                    <a:graphicData uri="http://schemas.openxmlformats.org/drawingml/2006/picture">
                      <pic:pic>
                        <pic:nvPicPr>
                          <pic:cNvPr id="472792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4923193" name="Picture">
</wp:docPr>
                  <a:graphic>
                    <a:graphicData uri="http://schemas.openxmlformats.org/drawingml/2006/picture">
                      <pic:pic>
                        <pic:nvPicPr>
                          <pic:cNvPr id="62492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883338" name="Picture">
</wp:docPr>
                  <a:graphic>
                    <a:graphicData uri="http://schemas.openxmlformats.org/drawingml/2006/picture">
                      <pic:pic>
                        <pic:nvPicPr>
                          <pic:cNvPr id="1032883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Lodeve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69394" name="Picture">
</wp:docPr>
                  <a:graphic>
                    <a:graphicData uri="http://schemas.openxmlformats.org/drawingml/2006/picture">
                      <pic:pic>
                        <pic:nvPicPr>
                          <pic:cNvPr id="9986939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1088694" name="Picture">
</wp:docPr>
                  <a:graphic>
                    <a:graphicData uri="http://schemas.openxmlformats.org/drawingml/2006/picture">
                      <pic:pic>
                        <pic:nvPicPr>
                          <pic:cNvPr id="1911088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8923369" name="Picture">
</wp:docPr>
                  <a:graphic>
                    <a:graphicData uri="http://schemas.openxmlformats.org/drawingml/2006/picture">
                      <pic:pic>
                        <pic:nvPicPr>
                          <pic:cNvPr id="1428923369"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Lodévois (34DDTM20050004)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6846099" name="Picture">
</wp:docPr>
                        <a:graphic>
                          <a:graphicData uri="http://schemas.openxmlformats.org/drawingml/2006/picture">
                            <pic:pic>
                              <pic:nvPicPr>
                                <pic:cNvPr id="207684609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Lodévois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07/12/2004</w:t>
                    <w:br/>
                    <w:t xml:space="preserve">Date d'approbation : 03/07/2008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"/donnee-risques/PPR/Fiche-ppr/pprn/34DDTM20050004"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05781" name="Picture">
</wp:docPr>
                  <a:graphic>
                    <a:graphicData uri="http://schemas.openxmlformats.org/drawingml/2006/picture">
                      <pic:pic>
                        <pic:nvPicPr>
                          <pic:cNvPr id="13190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861946" name="Picture">
</wp:docPr>
                  <a:graphic>
                    <a:graphicData uri="http://schemas.openxmlformats.org/drawingml/2006/picture">
                      <pic:pic>
                        <pic:nvPicPr>
                          <pic:cNvPr id="36186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298989" name="Picture">
</wp:docPr>
                  <a:graphic>
                    <a:graphicData uri="http://schemas.openxmlformats.org/drawingml/2006/picture">
                      <pic:pic>
                        <pic:nvPicPr>
                          <pic:cNvPr id="2096298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Lodeve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930890" name="Picture">
</wp:docPr>
                        <a:graphic>
                          <a:graphicData uri="http://schemas.openxmlformats.org/drawingml/2006/picture">
                            <pic:pic>
                              <pic:nvPicPr>
                                <pic:cNvPr id="119093089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INTE1637220A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12/09/2015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27/01/2017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476928" name="Picture">
</wp:docPr>
                  <a:graphic>
                    <a:graphicData uri="http://schemas.openxmlformats.org/drawingml/2006/picture">
                      <pic:pic>
                        <pic:nvPicPr>
                          <pic:cNvPr id="1814476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990557" name="Picture">
</wp:docPr>
                  <a:graphic>
                    <a:graphicData uri="http://schemas.openxmlformats.org/drawingml/2006/picture">
                      <pic:pic>
                        <pic:nvPicPr>
                          <pic:cNvPr id="359990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93088" name="Picture">
</wp:docPr>
                  <a:graphic>
                    <a:graphicData uri="http://schemas.openxmlformats.org/drawingml/2006/picture">
                      <pic:pic>
                        <pic:nvPicPr>
                          <pic:cNvPr id="8535930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Lodeve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402840" name="Picture">
</wp:docPr>
                  <a:graphic>
                    <a:graphicData uri="http://schemas.openxmlformats.org/drawingml/2006/picture">
                      <pic:pic>
                        <pic:nvPicPr>
                          <pic:cNvPr id="135840284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0261312" name="Picture">
</wp:docPr>
                  <a:graphic>
                    <a:graphicData uri="http://schemas.openxmlformats.org/drawingml/2006/picture">
                      <pic:pic>
                        <pic:nvPicPr>
                          <pic:cNvPr id="8602613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7935416" name="Picture">
</wp:docPr>
                  <a:graphic>
                    <a:graphicData uri="http://schemas.openxmlformats.org/drawingml/2006/picture">
                      <pic:pic>
                        <pic:nvPicPr>
                          <pic:cNvPr id="76793541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707257" name="Picture">
</wp:docPr>
                        <a:graphic>
                          <a:graphicData uri="http://schemas.openxmlformats.org/drawingml/2006/picture">
                            <pic:pic>
                              <pic:nvPicPr>
                                <pic:cNvPr id="75970725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4647167" name="Picture">
</wp:docPr>
                  <a:graphic>
                    <a:graphicData uri="http://schemas.openxmlformats.org/drawingml/2006/picture">
                      <pic:pic>
                        <pic:nvPicPr>
                          <pic:cNvPr id="1444647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713731" name="Picture">
</wp:docPr>
                  <a:graphic>
                    <a:graphicData uri="http://schemas.openxmlformats.org/drawingml/2006/picture">
                      <pic:pic>
                        <pic:nvPicPr>
                          <pic:cNvPr id="378713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582166" name="Picture">
</wp:docPr>
                  <a:graphic>
                    <a:graphicData uri="http://schemas.openxmlformats.org/drawingml/2006/picture">
                      <pic:pic>
                        <pic:nvPicPr>
                          <pic:cNvPr id="2055582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Lodeve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977954" name="Picture">
</wp:docPr>
                  <a:graphic>
                    <a:graphicData uri="http://schemas.openxmlformats.org/drawingml/2006/picture">
                      <pic:pic>
                        <pic:nvPicPr>
                          <pic:cNvPr id="208797795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1647832" name="Picture">
</wp:docPr>
                  <a:graphic>
                    <a:graphicData uri="http://schemas.openxmlformats.org/drawingml/2006/picture">
                      <pic:pic>
                        <pic:nvPicPr>
                          <pic:cNvPr id="53164783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45594727" name="Picture">
</wp:docPr>
                  <a:graphic>
                    <a:graphicData uri="http://schemas.openxmlformats.org/drawingml/2006/picture">
                      <pic:pic>
                        <pic:nvPicPr>
                          <pic:cNvPr id="84559472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4267075" name="Picture">
</wp:docPr>
                        <a:graphic>
                          <a:graphicData uri="http://schemas.openxmlformats.org/drawingml/2006/picture">
                            <pic:pic>
                              <pic:nvPicPr>
                                <pic:cNvPr id="79426707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2795380" name="Picture">
</wp:docPr>
                        <a:graphic>
                          <a:graphicData uri="http://schemas.openxmlformats.org/drawingml/2006/picture">
                            <pic:pic>
                              <pic:nvPicPr>
                                <pic:cNvPr id="77279538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52003" name="Picture">
</wp:docPr>
                  <a:graphic>
                    <a:graphicData uri="http://schemas.openxmlformats.org/drawingml/2006/picture">
                      <pic:pic>
                        <pic:nvPicPr>
                          <pic:cNvPr id="1025852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9986628" name="Picture">
</wp:docPr>
                  <a:graphic>
                    <a:graphicData uri="http://schemas.openxmlformats.org/drawingml/2006/picture">
                      <pic:pic>
                        <pic:nvPicPr>
                          <pic:cNvPr id="639986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091112" name="Picture">
</wp:docPr>
                  <a:graphic>
                    <a:graphicData uri="http://schemas.openxmlformats.org/drawingml/2006/picture">
                      <pic:pic>
                        <pic:nvPicPr>
                          <pic:cNvPr id="195809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Lodeve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827888" name="Picture">
</wp:docPr>
                  <a:graphic>
                    <a:graphicData uri="http://schemas.openxmlformats.org/drawingml/2006/picture">
                      <pic:pic>
                        <pic:nvPicPr>
                          <pic:cNvPr id="172082788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489367" name="Picture">
</wp:docPr>
                  <a:graphic>
                    <a:graphicData uri="http://schemas.openxmlformats.org/drawingml/2006/picture">
                      <pic:pic>
                        <pic:nvPicPr>
                          <pic:cNvPr id="17874893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7015621" name="Picture">
</wp:docPr>
                  <a:graphic>
                    <a:graphicData uri="http://schemas.openxmlformats.org/drawingml/2006/picture">
                      <pic:pic>
                        <pic:nvPicPr>
                          <pic:cNvPr id="143701562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551578" name="Picture">
</wp:docPr>
                        <a:graphic>
                          <a:graphicData uri="http://schemas.openxmlformats.org/drawingml/2006/picture">
                            <pic:pic>
                              <pic:nvPicPr>
                                <pic:cNvPr id="130755157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625172" name="Picture">
</wp:docPr>
                  <a:graphic>
                    <a:graphicData uri="http://schemas.openxmlformats.org/drawingml/2006/picture">
                      <pic:pic>
                        <pic:nvPicPr>
                          <pic:cNvPr id="542625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0718788" name="Picture">
</wp:docPr>
                  <a:graphic>
                    <a:graphicData uri="http://schemas.openxmlformats.org/drawingml/2006/picture">
                      <pic:pic>
                        <pic:nvPicPr>
                          <pic:cNvPr id="1570718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866694" name="Picture">
</wp:docPr>
                  <a:graphic>
                    <a:graphicData uri="http://schemas.openxmlformats.org/drawingml/2006/picture">
                      <pic:pic>
                        <pic:nvPicPr>
                          <pic:cNvPr id="1938866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Lodeve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308385" name="Picture">
</wp:docPr>
                  <a:graphic>
                    <a:graphicData uri="http://schemas.openxmlformats.org/drawingml/2006/picture">
                      <pic:pic>
                        <pic:nvPicPr>
                          <pic:cNvPr id="173330838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738179" name="Picture">
</wp:docPr>
                  <a:graphic>
                    <a:graphicData uri="http://schemas.openxmlformats.org/drawingml/2006/picture">
                      <pic:pic>
                        <pic:nvPicPr>
                          <pic:cNvPr id="170473817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5569197" name="Picture">
</wp:docPr>
                  <a:graphic>
                    <a:graphicData uri="http://schemas.openxmlformats.org/drawingml/2006/picture">
                      <pic:pic>
                        <pic:nvPicPr>
                          <pic:cNvPr id="10556919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8306" name="Picture">
</wp:docPr>
                  <a:graphic>
                    <a:graphicData uri="http://schemas.openxmlformats.org/drawingml/2006/picture">
                      <pic:pic>
                        <pic:nvPicPr>
                          <pic:cNvPr id="3765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398314" name="Picture">
</wp:docPr>
                  <a:graphic>
                    <a:graphicData uri="http://schemas.openxmlformats.org/drawingml/2006/picture">
                      <pic:pic>
                        <pic:nvPicPr>
                          <pic:cNvPr id="68039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3817885" name="Picture">
</wp:docPr>
                  <a:graphic>
                    <a:graphicData uri="http://schemas.openxmlformats.org/drawingml/2006/picture">
                      <pic:pic>
                        <pic:nvPicPr>
                          <pic:cNvPr id="793817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Lodeve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171836" name="Picture">
</wp:docPr>
                  <a:graphic>
                    <a:graphicData uri="http://schemas.openxmlformats.org/drawingml/2006/picture">
                      <pic:pic>
                        <pic:nvPicPr>
                          <pic:cNvPr id="95117183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1712989" name="Picture">
</wp:docPr>
                  <a:graphic>
                    <a:graphicData uri="http://schemas.openxmlformats.org/drawingml/2006/picture">
                      <pic:pic>
                        <pic:nvPicPr>
                          <pic:cNvPr id="10917129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0249612" name="Picture">
</wp:docPr>
                  <a:graphic>
                    <a:graphicData uri="http://schemas.openxmlformats.org/drawingml/2006/picture">
                      <pic:pic>
                        <pic:nvPicPr>
                          <pic:cNvPr id="186024961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9565112" name="Picture">
</wp:docPr>
                        <a:graphic>
                          <a:graphicData uri="http://schemas.openxmlformats.org/drawingml/2006/picture">
                            <pic:pic>
                              <pic:nvPicPr>
                                <pic:cNvPr id="1419565112"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644740" name="Picture">
</wp:docPr>
                  <a:graphic>
                    <a:graphicData uri="http://schemas.openxmlformats.org/drawingml/2006/picture">
                      <pic:pic>
                        <pic:nvPicPr>
                          <pic:cNvPr id="96264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2191" name="Picture">
</wp:docPr>
                  <a:graphic>
                    <a:graphicData uri="http://schemas.openxmlformats.org/drawingml/2006/picture">
                      <pic:pic>
                        <pic:nvPicPr>
                          <pic:cNvPr id="106812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0944324" name="Picture">
</wp:docPr>
                  <a:graphic>
                    <a:graphicData uri="http://schemas.openxmlformats.org/drawingml/2006/picture">
                      <pic:pic>
                        <pic:nvPicPr>
                          <pic:cNvPr id="240944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"https://fiches-risques.brgm.fr/fr/georisques/mvt-synthetique/22100178" \t "_self" </w:instrText>
            </w:r>
            <w:r>
              <w:fldChar w:fldCharType="separate"/>
            </w:r>
            <w:r>
              <w:rPr>
                <w:rFonts w:ascii="Marianne" w:hAnsi="Marianne" w:eastAsia="Marianne" w:cs="Marianne"/>
                <w:sz w:val="14"/>
              </w:rPr>
              <w:t xml:space="preserve">22100178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35 - Le Mas de Merou (PK 5 à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"https://fiches-risques.brgm.fr/fr/georisques/mvt-synthetique/22100211" \t "_self" </w:instrText>
            </w:r>
            <w:r>
              <w:fldChar w:fldCharType="separate"/>
            </w:r>
            <w:r>
              <w:rPr>
                <w:rFonts w:ascii="Marianne" w:hAnsi="Marianne" w:eastAsia="Marianne" w:cs="Marianne"/>
                <w:sz w:val="14"/>
              </w:rPr>
              <w:t xml:space="preserve">22100211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 Relais de l'Escalette.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"https://fiches-risques.brgm.fr/fr/georisques/mvt-synthetique/22100549" \t "_self" </w:instrText>
            </w:r>
            <w:r>
              <w:fldChar w:fldCharType="separate"/>
            </w:r>
            <w:r>
              <w:rPr>
                <w:rFonts w:ascii="Marianne" w:hAnsi="Marianne" w:eastAsia="Marianne" w:cs="Marianne"/>
                <w:sz w:val="14"/>
              </w:rPr>
              <w:t xml:space="preserve">22100549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 carrefour entre RN9 et RD 153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"https://fiches-risques.brgm.fr/fr/georisques/mvt-synthetique/22100550" \t "_self" </w:instrText>
            </w:r>
            <w:r>
              <w:fldChar w:fldCharType="separate"/>
            </w:r>
            <w:r>
              <w:rPr>
                <w:rFonts w:ascii="Marianne" w:hAnsi="Marianne" w:eastAsia="Marianne" w:cs="Marianne"/>
                <w:sz w:val="14"/>
              </w:rPr>
              <w:t xml:space="preserve">22100550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RN 9, au PR 23,700. Ancienne station essence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"https://fiches-risques.brgm.fr/fr/georisques/mvt-synthetique/22100551" \t "_self" </w:instrText>
            </w:r>
            <w:r>
              <w:fldChar w:fldCharType="separate"/>
            </w:r>
            <w:r>
              <w:rPr>
                <w:rFonts w:ascii="Marianne" w:hAnsi="Marianne" w:eastAsia="Marianne" w:cs="Marianne"/>
                <w:sz w:val="14"/>
              </w:rPr>
              <w:t xml:space="preserve">22100551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157 "La Défriche"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"https://fiches-risques.brgm.fr/fr/georisques/mvt-synthetique/22100552" \t "_self" </w:instrText>
            </w:r>
            <w:r>
              <w:fldChar w:fldCharType="separate"/>
            </w:r>
            <w:r>
              <w:rPr>
                <w:rFonts w:ascii="Marianne" w:hAnsi="Marianne" w:eastAsia="Marianne" w:cs="Marianne"/>
                <w:sz w:val="14"/>
              </w:rPr>
              <w:t xml:space="preserve">22100552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RD35 du PR 5,150 au PR 8,800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"https://fiches-risques.brgm.fr/fr/georisques/mvt-synthetique/22100553" \t "_self" </w:instrText>
            </w:r>
            <w:r>
              <w:fldChar w:fldCharType="separate"/>
            </w:r>
            <w:r>
              <w:rPr>
                <w:rFonts w:ascii="Marianne" w:hAnsi="Marianne" w:eastAsia="Marianne" w:cs="Marianne"/>
                <w:sz w:val="14"/>
              </w:rPr>
              <w:t xml:space="preserve">22100553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RD153 intersection avec l' A 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"https://fiches-risques.brgm.fr/fr/georisques/mvt-synthetique/22100554" \t "_self" </w:instrText>
            </w:r>
            <w:r>
              <w:fldChar w:fldCharType="separate"/>
            </w:r>
            <w:r>
              <w:rPr>
                <w:rFonts w:ascii="Marianne" w:hAnsi="Marianne" w:eastAsia="Marianne" w:cs="Marianne"/>
                <w:sz w:val="14"/>
              </w:rPr>
              <w:t xml:space="preserve">22100554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Sur la D 157 à l'Ouest de Campestre.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"https://fiches-risques.brgm.fr/fr/georisques/mvt-synthetique/22100555" \t "_self" </w:instrText>
            </w:r>
            <w:r>
              <w:fldChar w:fldCharType="separate"/>
            </w:r>
            <w:r>
              <w:rPr>
                <w:rFonts w:ascii="Marianne" w:hAnsi="Marianne" w:eastAsia="Marianne" w:cs="Marianne"/>
                <w:sz w:val="14"/>
              </w:rPr>
              <w:t xml:space="preserve">22100555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Cervel (sur la butte)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"https://fiches-risques.brgm.fr/fr/georisques/mvt-synthetique/22100556" \t "_self" </w:instrText>
            </w:r>
            <w:r>
              <w:fldChar w:fldCharType="separate"/>
            </w:r>
            <w:r>
              <w:rPr>
                <w:rFonts w:ascii="Marianne" w:hAnsi="Marianne" w:eastAsia="Marianne" w:cs="Marianne"/>
                <w:sz w:val="14"/>
              </w:rPr>
              <w:t xml:space="preserve">22100556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Cervel (sur la butte)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"https://fiches-risques.brgm.fr/fr/georisques/mvt-synthetique/22100557" \t "_self" </w:instrText>
            </w:r>
            <w:r>
              <w:fldChar w:fldCharType="separate"/>
            </w:r>
            <w:r>
              <w:rPr>
                <w:rFonts w:ascii="Marianne" w:hAnsi="Marianne" w:eastAsia="Marianne" w:cs="Marianne"/>
                <w:sz w:val="14"/>
              </w:rPr>
              <w:t xml:space="preserve">22100557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Cervel,  sur la butte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"https://fiches-risques.brgm.fr/fr/georisques/mvt-synthetique/22100558" \t "_self" </w:instrText>
            </w:r>
            <w:r>
              <w:fldChar w:fldCharType="separate"/>
            </w:r>
            <w:r>
              <w:rPr>
                <w:rFonts w:ascii="Marianne" w:hAnsi="Marianne" w:eastAsia="Marianne" w:cs="Marianne"/>
                <w:sz w:val="14"/>
              </w:rPr>
              <w:t xml:space="preserve">22100558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A75 au PR 276 tête sud du tunnel de la vierge, coté voie montante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"https://fiches-risques.brgm.fr/fr/georisques/mvt-synthetique/22100559" \t "_self" </w:instrText>
            </w:r>
            <w:r>
              <w:fldChar w:fldCharType="separate"/>
            </w:r>
            <w:r>
              <w:rPr>
                <w:rFonts w:ascii="Marianne" w:hAnsi="Marianne" w:eastAsia="Marianne" w:cs="Marianne"/>
                <w:sz w:val="14"/>
              </w:rPr>
              <w:t xml:space="preserve">22100559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 75 Sortie Nord du tunnel de la Vierge, Mur 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"https://fiches-risques.brgm.fr/fr/georisques/mvt-synthetique/22100560" \t "_self" </w:instrText>
            </w:r>
            <w:r>
              <w:fldChar w:fldCharType="separate"/>
            </w:r>
            <w:r>
              <w:rPr>
                <w:rFonts w:ascii="Marianne" w:hAnsi="Marianne" w:eastAsia="Marianne" w:cs="Marianne"/>
                <w:sz w:val="14"/>
              </w:rPr>
              <w:t xml:space="preserve">22100560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35, bien avant l'intersection vers le mas de Mérou, PR 4-5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"https://fiches-risques.brgm.fr/fr/georisques/mvt-synthetique/22100561" \t "_self" </w:instrText>
            </w:r>
            <w:r>
              <w:fldChar w:fldCharType="separate"/>
            </w:r>
            <w:r>
              <w:rPr>
                <w:rFonts w:ascii="Marianne" w:hAnsi="Marianne" w:eastAsia="Marianne" w:cs="Marianne"/>
                <w:sz w:val="14"/>
              </w:rPr>
              <w:t xml:space="preserve">22100561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35, PR 4,556. A 450 m après l'ancien four à chaux en venant de Lunas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"https://fiches-risques.brgm.fr/fr/georisques/mvt-synthetique/22100562" \t "_self" </w:instrText>
            </w:r>
            <w:r>
              <w:fldChar w:fldCharType="separate"/>
            </w:r>
            <w:r>
              <w:rPr>
                <w:rFonts w:ascii="Marianne" w:hAnsi="Marianne" w:eastAsia="Marianne" w:cs="Marianne"/>
                <w:sz w:val="14"/>
              </w:rPr>
              <w:t xml:space="preserve">22100562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A75, PR 276, au niveau de la tête sud du tunnel de la vierge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"https://fiches-risques.brgm.fr/fr/georisques/mvt-synthetique/51000020" \t "_self" </w:instrText>
            </w:r>
            <w:r>
              <w:fldChar w:fldCharType="separate"/>
            </w:r>
            <w:r>
              <w:rPr>
                <w:rFonts w:ascii="Marianne" w:hAnsi="Marianne" w:eastAsia="Marianne" w:cs="Marianne"/>
                <w:sz w:val="14"/>
              </w:rPr>
              <w:t xml:space="preserve">51000020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nord de la RN 9, à 4 km au sud de Lodève, au lieu-dit Le Capitoul,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"https://fiches-risques.brgm.fr/fr/georisques/mvt-synthetique/51000021" \t "_self" </w:instrText>
            </w:r>
            <w:r>
              <w:fldChar w:fldCharType="separate"/>
            </w:r>
            <w:r>
              <w:rPr>
                <w:rFonts w:ascii="Marianne" w:hAnsi="Marianne" w:eastAsia="Marianne" w:cs="Marianne"/>
                <w:sz w:val="14"/>
              </w:rPr>
              <w:t xml:space="preserve">51000021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du Bousquet-haut, RD 149, viaduc de Pégairolles de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"https://fiches-risques.brgm.fr/fr/georisques/mvt-synthetique/51000022" \t "_self" </w:instrText>
            </w:r>
            <w:r>
              <w:fldChar w:fldCharType="separate"/>
            </w:r>
            <w:r>
              <w:rPr>
                <w:rFonts w:ascii="Marianne" w:hAnsi="Marianne" w:eastAsia="Marianne" w:cs="Marianne"/>
                <w:sz w:val="14"/>
              </w:rPr>
              <w:t xml:space="preserve">51000022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1434 route de Grézac, au nord de la ville de Lodève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"https://fiches-risques.brgm.fr/fr/georisques/mvt-synthetique/51000071" \t "_self" </w:instrText>
            </w:r>
            <w:r>
              <w:fldChar w:fldCharType="separate"/>
            </w:r>
            <w:r>
              <w:rPr>
                <w:rFonts w:ascii="Marianne" w:hAnsi="Marianne" w:eastAsia="Marianne" w:cs="Marianne"/>
                <w:sz w:val="14"/>
              </w:rPr>
              <w:t xml:space="preserve">51000071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est de la RD 151 (vieux chemin de Poujols),  en contrebas du lieu dit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"https://fiches-risques.brgm.fr/fr/georisques/mvt-synthetique/51000072" \t "_self" </w:instrText>
            </w:r>
            <w:r>
              <w:fldChar w:fldCharType="separate"/>
            </w:r>
            <w:r>
              <w:rPr>
                <w:rFonts w:ascii="Marianne" w:hAnsi="Marianne" w:eastAsia="Marianne" w:cs="Marianne"/>
                <w:sz w:val="14"/>
              </w:rPr>
              <w:t xml:space="preserve">51000072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Talus nord-est de la RN 9, à 4 km au S de Lodève, lieu-dit Le Capitoul,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"https://fiches-risques.brgm.fr/fr/georisques/mvt-synthetique/51000073" \t "_self" </w:instrText>
            </w:r>
            <w:r>
              <w:fldChar w:fldCharType="separate"/>
            </w:r>
            <w:r>
              <w:rPr>
                <w:rFonts w:ascii="Marianne" w:hAnsi="Marianne" w:eastAsia="Marianne" w:cs="Marianne"/>
                <w:sz w:val="14"/>
              </w:rPr>
              <w:t xml:space="preserve">51000073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Lieu-dit La Solitude, au nord de la ville de Lodève, en contrebas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"https://fiches-risques.brgm.fr/fr/georisques/mvt-synthetique/51000074" \t "_self" </w:instrText>
            </w:r>
            <w:r>
              <w:fldChar w:fldCharType="separate"/>
            </w:r>
            <w:r>
              <w:rPr>
                <w:rFonts w:ascii="Marianne" w:hAnsi="Marianne" w:eastAsia="Marianne" w:cs="Marianne"/>
                <w:sz w:val="14"/>
              </w:rPr>
              <w:t xml:space="preserve">51000074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Domaine communal de Campeyroux, à l'ouest de la ville de Lodève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"https://fiches-risques.brgm.fr/fr/georisques/mvt-synthetique/51000110" \t "_self" </w:instrText>
            </w:r>
            <w:r>
              <w:fldChar w:fldCharType="separate"/>
            </w:r>
            <w:r>
              <w:rPr>
                <w:rFonts w:ascii="Marianne" w:hAnsi="Marianne" w:eastAsia="Marianne" w:cs="Marianne"/>
                <w:sz w:val="14"/>
              </w:rPr>
              <w:t xml:space="preserve">51000110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Talus amont de la RD 151 au lieu dit des Giriausses au sud-ouest de la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"https://fiches-risques.brgm.fr/fr/georisques/mvt-synthetique/51000112" \t "_self" </w:instrText>
            </w:r>
            <w:r>
              <w:fldChar w:fldCharType="separate"/>
            </w:r>
            <w:r>
              <w:rPr>
                <w:rFonts w:ascii="Marianne" w:hAnsi="Marianne" w:eastAsia="Marianne" w:cs="Marianne"/>
                <w:sz w:val="14"/>
              </w:rPr>
              <w:t xml:space="preserve">51000112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Limite nord-est de la commune de Lodève, en contrebas de la RN9 à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"https://fiches-risques.brgm.fr/fr/georisques/mvt-synthetique/51000124" \t "_self" </w:instrText>
            </w:r>
            <w:r>
              <w:fldChar w:fldCharType="separate"/>
            </w:r>
            <w:r>
              <w:rPr>
                <w:rFonts w:ascii="Marianne" w:hAnsi="Marianne" w:eastAsia="Marianne" w:cs="Marianne"/>
                <w:sz w:val="14"/>
              </w:rPr>
              <w:t xml:space="preserve">51000124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Versant à l'ouest de la RD 157, au lieu dit Les Giriausses, à 600 m au sud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"https://fiches-risques.brgm.fr/fr/georisques/mvt-synthetique/55000069" \t "_self" </w:instrText>
            </w:r>
            <w:r>
              <w:fldChar w:fldCharType="separate"/>
            </w:r>
            <w:r>
              <w:rPr>
                <w:rFonts w:ascii="Marianne" w:hAnsi="Marianne" w:eastAsia="Marianne" w:cs="Marianne"/>
                <w:sz w:val="14"/>
              </w:rPr>
              <w:t xml:space="preserve">55000069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9</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3271" name="Picture">
</wp:docPr>
                  <a:graphic>
                    <a:graphicData uri="http://schemas.openxmlformats.org/drawingml/2006/picture">
                      <pic:pic>
                        <pic:nvPicPr>
                          <pic:cNvPr id="11083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1389871" name="Picture">
</wp:docPr>
                  <a:graphic>
                    <a:graphicData uri="http://schemas.openxmlformats.org/drawingml/2006/picture">
                      <pic:pic>
                        <pic:nvPicPr>
                          <pic:cNvPr id="681389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859226" name="Picture">
</wp:docPr>
                  <a:graphic>
                    <a:graphicData uri="http://schemas.openxmlformats.org/drawingml/2006/picture">
                      <pic:pic>
                        <pic:nvPicPr>
                          <pic:cNvPr id="1257859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"https://fiches-risques.brgm.fr/georisques/cavite/LROAA0011349" \t "_self" </w:instrText>
            </w:r>
            <w:r>
              <w:fldChar w:fldCharType="separate"/>
            </w:r>
            <w:r>
              <w:rPr>
                <w:rFonts w:ascii="Marianne" w:hAnsi="Marianne" w:eastAsia="Marianne" w:cs="Marianne"/>
                <w:sz w:val="14"/>
              </w:rPr>
              <w:t xml:space="preserve">LROAA0011349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"https://fiches-risques.brgm.fr/georisques/cavite/LROCS00011213" \t "_self" </w:instrText>
            </w:r>
            <w:r>
              <w:fldChar w:fldCharType="separate"/>
            </w:r>
            <w:r>
              <w:rPr>
                <w:rFonts w:ascii="Marianne" w:hAnsi="Marianne" w:eastAsia="Marianne" w:cs="Marianne"/>
                <w:sz w:val="14"/>
              </w:rPr>
              <w:t xml:space="preserve">LROCS00011213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LABRANCHE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"https://fiches-risques.brgm.fr/georisques/cavite/LROCS00011214" \t "_self" </w:instrText>
            </w:r>
            <w:r>
              <w:fldChar w:fldCharType="separate"/>
            </w:r>
            <w:r>
              <w:rPr>
                <w:rFonts w:ascii="Marianne" w:hAnsi="Marianne" w:eastAsia="Marianne" w:cs="Marianne"/>
                <w:sz w:val="14"/>
              </w:rPr>
              <w:t xml:space="preserve">LROCS00011214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LIEUREDE (trou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"https://fiches-risques.brgm.fr/georisques/cavite/LROCS00011215" \t "_self" </w:instrText>
            </w:r>
            <w:r>
              <w:fldChar w:fldCharType="separate"/>
            </w:r>
            <w:r>
              <w:rPr>
                <w:rFonts w:ascii="Marianne" w:hAnsi="Marianne" w:eastAsia="Marianne" w:cs="Marianne"/>
                <w:sz w:val="14"/>
              </w:rPr>
              <w:t xml:space="preserve">LROCS00011215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MICKEY (grotte)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"https://fiches-risques.brgm.fr/georisques/cavite/LROCS00011216" \t "_self" </w:instrText>
            </w:r>
            <w:r>
              <w:fldChar w:fldCharType="separate"/>
            </w:r>
            <w:r>
              <w:rPr>
                <w:rFonts w:ascii="Marianne" w:hAnsi="Marianne" w:eastAsia="Marianne" w:cs="Marianne"/>
                <w:sz w:val="14"/>
              </w:rPr>
              <w:t xml:space="preserve">LROCS00011216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MUSARAIGNE (aven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"https://fiches-risques.brgm.fr/georisques/cavite/LROCS00011221" \t "_self" </w:instrText>
            </w:r>
            <w:r>
              <w:fldChar w:fldCharType="separate"/>
            </w:r>
            <w:r>
              <w:rPr>
                <w:rFonts w:ascii="Marianne" w:hAnsi="Marianne" w:eastAsia="Marianne" w:cs="Marianne"/>
                <w:sz w:val="14"/>
              </w:rPr>
              <w:t xml:space="preserve">LROCS00011221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TREVIELS (source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"https://fiches-risques.brgm.fr/georisques/cavite/LROCS00011222" \t "_self" </w:instrText>
            </w:r>
            <w:r>
              <w:fldChar w:fldCharType="separate"/>
            </w:r>
            <w:r>
              <w:rPr>
                <w:rFonts w:ascii="Marianne" w:hAnsi="Marianne" w:eastAsia="Marianne" w:cs="Marianne"/>
                <w:sz w:val="14"/>
              </w:rPr>
              <w:t xml:space="preserve">LROCS00011222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TREVIOLS (aven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"https://fiches-risques.brgm.fr/georisques/cavite/LROCS00011223" \t "_self" </w:instrText>
            </w:r>
            <w:r>
              <w:fldChar w:fldCharType="separate"/>
            </w:r>
            <w:r>
              <w:rPr>
                <w:rFonts w:ascii="Marianne" w:hAnsi="Marianne" w:eastAsia="Marianne" w:cs="Marianne"/>
                <w:sz w:val="14"/>
              </w:rPr>
              <w:t xml:space="preserve">LROCS00011223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TREVIOLS (grotte préhistorique 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"https://fiches-risques.brgm.fr/georisques/cavite/LROCS00011225" \t "_self" </w:instrText>
            </w:r>
            <w:r>
              <w:fldChar w:fldCharType="separate"/>
            </w:r>
            <w:r>
              <w:rPr>
                <w:rFonts w:ascii="Marianne" w:hAnsi="Marianne" w:eastAsia="Marianne" w:cs="Marianne"/>
                <w:sz w:val="14"/>
              </w:rPr>
              <w:t xml:space="preserve">LROCS00011225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 (aven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"https://fiches-risques.brgm.fr/georisques/cavite/LROCS00011322" \t "_self" </w:instrText>
            </w:r>
            <w:r>
              <w:fldChar w:fldCharType="separate"/>
            </w:r>
            <w:r>
              <w:rPr>
                <w:rFonts w:ascii="Marianne" w:hAnsi="Marianne" w:eastAsia="Marianne" w:cs="Marianne"/>
                <w:sz w:val="14"/>
              </w:rPr>
              <w:t xml:space="preserve">LROCS00011322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FOULONS (source 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"https://fiches-risques.brgm.fr/georisques/cavite/LROCS00013749" \t "_self" </w:instrText>
            </w:r>
            <w:r>
              <w:fldChar w:fldCharType="separate"/>
            </w:r>
            <w:r>
              <w:rPr>
                <w:rFonts w:ascii="Marianne" w:hAnsi="Marianne" w:eastAsia="Marianne" w:cs="Marianne"/>
                <w:sz w:val="14"/>
              </w:rPr>
              <w:t xml:space="preserve">LROCS00013749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VIELLE CARRIERE (grotte de la)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"https://fiches-risques.brgm.fr/georisques/cavite/LROCS00013752" \t "_self" </w:instrText>
            </w:r>
            <w:r>
              <w:fldChar w:fldCharType="separate"/>
            </w:r>
            <w:r>
              <w:rPr>
                <w:rFonts w:ascii="Marianne" w:hAnsi="Marianne" w:eastAsia="Marianne" w:cs="Marianne"/>
                <w:sz w:val="14"/>
              </w:rPr>
              <w:t xml:space="preserve">LROCS00013752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GERIOLS (grotte de)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216778" name="Picture">
</wp:docPr>
                  <a:graphic>
                    <a:graphicData uri="http://schemas.openxmlformats.org/drawingml/2006/picture">
                      <pic:pic>
                        <pic:nvPicPr>
                          <pic:cNvPr id="735216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960791" name="Picture">
</wp:docPr>
                  <a:graphic>
                    <a:graphicData uri="http://schemas.openxmlformats.org/drawingml/2006/picture">
                      <pic:pic>
                        <pic:nvPicPr>
                          <pic:cNvPr id="2045960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8871442" name="Picture">
</wp:docPr>
                  <a:graphic>
                    <a:graphicData uri="http://schemas.openxmlformats.org/drawingml/2006/picture">
                      <pic:pic>
                        <pic:nvPicPr>
                          <pic:cNvPr id="578871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"https://fiches-risques.brgm.fr/georisques/infosols/instruction/SSP000205201" \t "_blank" </w:instrText>
            </w:r>
            <w:r>
              <w:fldChar w:fldCharType="separate"/>
            </w:r>
            <w:r>
              <w:rPr>
                <w:rFonts w:ascii="Marianne" w:hAnsi="Marianne" w:eastAsia="Marianne" w:cs="Marianne"/>
                <w:sz w:val="14"/>
              </w:rPr>
              <w:t xml:space="preserve">SSP000205201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DU CAPITOUL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"https://fiches-risques.brgm.fr/georisques/infosols/instruction/SSP000204901" \t "_blank" </w:instrText>
            </w:r>
            <w:r>
              <w:fldChar w:fldCharType="separate"/>
            </w:r>
            <w:r>
              <w:rPr>
                <w:rFonts w:ascii="Marianne" w:hAnsi="Marianne" w:eastAsia="Marianne" w:cs="Marianne"/>
                <w:sz w:val="14"/>
              </w:rPr>
              <w:t xml:space="preserve">SSP000204901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A GAZ</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206252" name="Picture">
</wp:docPr>
                  <a:graphic>
                    <a:graphicData uri="http://schemas.openxmlformats.org/drawingml/2006/picture">
                      <pic:pic>
                        <pic:nvPicPr>
                          <pic:cNvPr id="1928206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970120" name="Picture">
</wp:docPr>
                  <a:graphic>
                    <a:graphicData uri="http://schemas.openxmlformats.org/drawingml/2006/picture">
                      <pic:pic>
                        <pic:nvPicPr>
                          <pic:cNvPr id="842970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34700 Lodève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744068" name="Picture">
</wp:docPr>
                  <a:graphic>
                    <a:graphicData uri="http://schemas.openxmlformats.org/drawingml/2006/picture">
                      <pic:pic>
                        <pic:nvPicPr>
                          <pic:cNvPr id="564744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"https://fiches-risques.brgm.fr/georisques/casias/SSP3931056" \t "_blank" </w:instrText>
            </w:r>
            <w:r>
              <w:fldChar w:fldCharType="separate"/>
            </w:r>
            <w:r>
              <w:rPr>
                <w:rFonts w:ascii="Marianne" w:hAnsi="Marianne" w:eastAsia="Marianne" w:cs="Marianne"/>
                <w:sz w:val="14"/>
              </w:rPr>
              <w:t xml:space="preserve">SSP3931056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"https://fiches-risques.brgm.fr/georisques/casias/SSP3930946" \t "_blank" </w:instrText>
            </w:r>
            <w:r>
              <w:fldChar w:fldCharType="separate"/>
            </w:r>
            <w:r>
              <w:rPr>
                <w:rFonts w:ascii="Marianne" w:hAnsi="Marianne" w:eastAsia="Marianne" w:cs="Marianne"/>
                <w:sz w:val="14"/>
              </w:rPr>
              <w:t xml:space="preserve">SSP3930946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"https://fiches-risques.brgm.fr/georisques/casias/SSP3930923" \t "_blank" </w:instrText>
            </w:r>
            <w:r>
              <w:fldChar w:fldCharType="separate"/>
            </w:r>
            <w:r>
              <w:rPr>
                <w:rFonts w:ascii="Marianne" w:hAnsi="Marianne" w:eastAsia="Marianne" w:cs="Marianne"/>
                <w:sz w:val="14"/>
              </w:rPr>
              <w:t xml:space="preserve">SSP3930923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"https://fiches-risques.brgm.fr/georisques/casias/SSP3930682" \t "_blank" </w:instrText>
            </w:r>
            <w:r>
              <w:fldChar w:fldCharType="separate"/>
            </w:r>
            <w:r>
              <w:rPr>
                <w:rFonts w:ascii="Marianne" w:hAnsi="Marianne" w:eastAsia="Marianne" w:cs="Marianne"/>
                <w:sz w:val="14"/>
              </w:rPr>
              <w:t xml:space="preserve">SSP3930682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"https://fiches-risques.brgm.fr/georisques/casias/SSP3930571" \t "_blank" </w:instrText>
            </w:r>
            <w:r>
              <w:fldChar w:fldCharType="separate"/>
            </w:r>
            <w:r>
              <w:rPr>
                <w:rFonts w:ascii="Marianne" w:hAnsi="Marianne" w:eastAsia="Marianne" w:cs="Marianne"/>
                <w:sz w:val="14"/>
              </w:rPr>
              <w:t xml:space="preserve">SSP3930571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"https://fiches-risques.brgm.fr/georisques/casias/SSP3930364" \t "_blank" </w:instrText>
            </w:r>
            <w:r>
              <w:fldChar w:fldCharType="separate"/>
            </w:r>
            <w:r>
              <w:rPr>
                <w:rFonts w:ascii="Marianne" w:hAnsi="Marianne" w:eastAsia="Marianne" w:cs="Marianne"/>
                <w:sz w:val="14"/>
              </w:rPr>
              <w:t xml:space="preserve">SSP3930364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"https://fiches-risques.brgm.fr/georisques/casias/SSP3930249" \t "_blank" </w:instrText>
            </w:r>
            <w:r>
              <w:fldChar w:fldCharType="separate"/>
            </w:r>
            <w:r>
              <w:rPr>
                <w:rFonts w:ascii="Marianne" w:hAnsi="Marianne" w:eastAsia="Marianne" w:cs="Marianne"/>
                <w:sz w:val="14"/>
              </w:rPr>
              <w:t xml:space="preserve">SSP3930249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"https://fiches-risques.brgm.fr/georisques/casias/SSP3930171" \t "_blank" </w:instrText>
            </w:r>
            <w:r>
              <w:fldChar w:fldCharType="separate"/>
            </w:r>
            <w:r>
              <w:rPr>
                <w:rFonts w:ascii="Marianne" w:hAnsi="Marianne" w:eastAsia="Marianne" w:cs="Marianne"/>
                <w:sz w:val="14"/>
              </w:rPr>
              <w:t xml:space="preserve">SSP3930171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"https://fiches-risques.brgm.fr/georisques/casias/SSP3930047" \t "_blank" </w:instrText>
            </w:r>
            <w:r>
              <w:fldChar w:fldCharType="separate"/>
            </w:r>
            <w:r>
              <w:rPr>
                <w:rFonts w:ascii="Marianne" w:hAnsi="Marianne" w:eastAsia="Marianne" w:cs="Marianne"/>
                <w:sz w:val="14"/>
              </w:rPr>
              <w:t xml:space="preserve">SSP3930047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"https://fiches-risques.brgm.fr/georisques/casias/SSP3930042" \t "_blank" </w:instrText>
            </w:r>
            <w:r>
              <w:fldChar w:fldCharType="separate"/>
            </w:r>
            <w:r>
              <w:rPr>
                <w:rFonts w:ascii="Marianne" w:hAnsi="Marianne" w:eastAsia="Marianne" w:cs="Marianne"/>
                <w:sz w:val="14"/>
              </w:rPr>
              <w:t xml:space="preserve">SSP3930042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"https://fiches-risques.brgm.fr/georisques/casias/SSP3930027" \t "_blank" </w:instrText>
            </w:r>
            <w:r>
              <w:fldChar w:fldCharType="separate"/>
            </w:r>
            <w:r>
              <w:rPr>
                <w:rFonts w:ascii="Marianne" w:hAnsi="Marianne" w:eastAsia="Marianne" w:cs="Marianne"/>
                <w:sz w:val="14"/>
              </w:rPr>
              <w:t xml:space="preserve">SSP3930027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"https://fiches-risques.brgm.fr/georisques/casias/SSP3929984" \t "_blank" </w:instrText>
            </w:r>
            <w:r>
              <w:fldChar w:fldCharType="separate"/>
            </w:r>
            <w:r>
              <w:rPr>
                <w:rFonts w:ascii="Marianne" w:hAnsi="Marianne" w:eastAsia="Marianne" w:cs="Marianne"/>
                <w:sz w:val="14"/>
              </w:rPr>
              <w:t xml:space="preserve">SSP3929984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"https://fiches-risques.brgm.fr/georisques/casias/SSP3929959" \t "_blank" </w:instrText>
            </w:r>
            <w:r>
              <w:fldChar w:fldCharType="separate"/>
            </w:r>
            <w:r>
              <w:rPr>
                <w:rFonts w:ascii="Marianne" w:hAnsi="Marianne" w:eastAsia="Marianne" w:cs="Marianne"/>
                <w:sz w:val="14"/>
              </w:rPr>
              <w:t xml:space="preserve">SSP3929959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"https://fiches-risques.brgm.fr/georisques/casias/SSP3929915" \t "_blank" </w:instrText>
            </w:r>
            <w:r>
              <w:fldChar w:fldCharType="separate"/>
            </w:r>
            <w:r>
              <w:rPr>
                <w:rFonts w:ascii="Marianne" w:hAnsi="Marianne" w:eastAsia="Marianne" w:cs="Marianne"/>
                <w:sz w:val="14"/>
              </w:rPr>
              <w:t xml:space="preserve">SSP3929915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"https://fiches-risques.brgm.fr/georisques/casias/SSP3929682" \t "_blank" </w:instrText>
            </w:r>
            <w:r>
              <w:fldChar w:fldCharType="separate"/>
            </w:r>
            <w:r>
              <w:rPr>
                <w:rFonts w:ascii="Marianne" w:hAnsi="Marianne" w:eastAsia="Marianne" w:cs="Marianne"/>
                <w:sz w:val="14"/>
              </w:rPr>
              <w:t xml:space="preserve">SSP3929682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"https://fiches-risques.brgm.fr/georisques/casias/SSP3929680" \t "_blank" </w:instrText>
            </w:r>
            <w:r>
              <w:fldChar w:fldCharType="separate"/>
            </w:r>
            <w:r>
              <w:rPr>
                <w:rFonts w:ascii="Marianne" w:hAnsi="Marianne" w:eastAsia="Marianne" w:cs="Marianne"/>
                <w:sz w:val="14"/>
              </w:rPr>
              <w:t xml:space="preserve">SSP3929680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"https://fiches-risques.brgm.fr/georisques/casias/SSP3929679" \t "_blank" </w:instrText>
            </w:r>
            <w:r>
              <w:fldChar w:fldCharType="separate"/>
            </w:r>
            <w:r>
              <w:rPr>
                <w:rFonts w:ascii="Marianne" w:hAnsi="Marianne" w:eastAsia="Marianne" w:cs="Marianne"/>
                <w:sz w:val="14"/>
              </w:rPr>
              <w:t xml:space="preserve">SSP3929679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"https://fiches-risques.brgm.fr/georisques/casias/SSP3929678" \t "_blank" </w:instrText>
            </w:r>
            <w:r>
              <w:fldChar w:fldCharType="separate"/>
            </w:r>
            <w:r>
              <w:rPr>
                <w:rFonts w:ascii="Marianne" w:hAnsi="Marianne" w:eastAsia="Marianne" w:cs="Marianne"/>
                <w:sz w:val="14"/>
              </w:rPr>
              <w:t xml:space="preserve">SSP3929678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"https://fiches-risques.brgm.fr/georisques/casias/SSP3929587" \t "_blank" </w:instrText>
            </w:r>
            <w:r>
              <w:fldChar w:fldCharType="separate"/>
            </w:r>
            <w:r>
              <w:rPr>
                <w:rFonts w:ascii="Marianne" w:hAnsi="Marianne" w:eastAsia="Marianne" w:cs="Marianne"/>
                <w:sz w:val="14"/>
              </w:rPr>
              <w:t xml:space="preserve">SSP3929587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Peugeot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"https://fiches-risques.brgm.fr/georisques/casias/SSP3929585" \t "_blank" </w:instrText>
            </w:r>
            <w:r>
              <w:fldChar w:fldCharType="separate"/>
            </w:r>
            <w:r>
              <w:rPr>
                <w:rFonts w:ascii="Marianne" w:hAnsi="Marianne" w:eastAsia="Marianne" w:cs="Marianne"/>
                <w:sz w:val="14"/>
              </w:rPr>
              <w:t xml:space="preserve">SSP3929585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"https://fiches-risques.brgm.fr/georisques/casias/SSP3929552" \t "_blank" </w:instrText>
            </w:r>
            <w:r>
              <w:fldChar w:fldCharType="separate"/>
            </w:r>
            <w:r>
              <w:rPr>
                <w:rFonts w:ascii="Marianne" w:hAnsi="Marianne" w:eastAsia="Marianne" w:cs="Marianne"/>
                <w:sz w:val="14"/>
              </w:rPr>
              <w:t xml:space="preserve">SSP3929552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"https://fiches-risques.brgm.fr/georisques/casias/SSP3929498" \t "_blank" </w:instrText>
            </w:r>
            <w:r>
              <w:fldChar w:fldCharType="separate"/>
            </w:r>
            <w:r>
              <w:rPr>
                <w:rFonts w:ascii="Marianne" w:hAnsi="Marianne" w:eastAsia="Marianne" w:cs="Marianne"/>
                <w:sz w:val="14"/>
              </w:rPr>
              <w:t xml:space="preserve">SSP3929498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"https://fiches-risques.brgm.fr/georisques/casias/SSP3929393" \t "_blank" </w:instrText>
            </w:r>
            <w:r>
              <w:fldChar w:fldCharType="separate"/>
            </w:r>
            <w:r>
              <w:rPr>
                <w:rFonts w:ascii="Marianne" w:hAnsi="Marianne" w:eastAsia="Marianne" w:cs="Marianne"/>
                <w:sz w:val="14"/>
              </w:rPr>
              <w:t xml:space="preserve">SSP3929393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"https://fiches-risques.brgm.fr/georisques/casias/SSP3929238" \t "_blank" </w:instrText>
            </w:r>
            <w:r>
              <w:fldChar w:fldCharType="separate"/>
            </w:r>
            <w:r>
              <w:rPr>
                <w:rFonts w:ascii="Marianne" w:hAnsi="Marianne" w:eastAsia="Marianne" w:cs="Marianne"/>
                <w:sz w:val="14"/>
              </w:rPr>
              <w:t xml:space="preserve">SSP3929238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"https://fiches-risques.brgm.fr/georisques/casias/SSP3929227" \t "_blank" </w:instrText>
            </w:r>
            <w:r>
              <w:fldChar w:fldCharType="separate"/>
            </w:r>
            <w:r>
              <w:rPr>
                <w:rFonts w:ascii="Marianne" w:hAnsi="Marianne" w:eastAsia="Marianne" w:cs="Marianne"/>
                <w:sz w:val="14"/>
              </w:rPr>
              <w:t xml:space="preserve">SSP3929227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"https://fiches-risques.brgm.fr/georisques/casias/SSP3929218" \t "_blank" </w:instrText>
            </w:r>
            <w:r>
              <w:fldChar w:fldCharType="separate"/>
            </w:r>
            <w:r>
              <w:rPr>
                <w:rFonts w:ascii="Marianne" w:hAnsi="Marianne" w:eastAsia="Marianne" w:cs="Marianne"/>
                <w:sz w:val="14"/>
              </w:rPr>
              <w:t xml:space="preserve">SSP3929218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"https://fiches-risques.brgm.fr/georisques/casias/SSP3929190" \t "_blank" </w:instrText>
            </w:r>
            <w:r>
              <w:fldChar w:fldCharType="separate"/>
            </w:r>
            <w:r>
              <w:rPr>
                <w:rFonts w:ascii="Marianne" w:hAnsi="Marianne" w:eastAsia="Marianne" w:cs="Marianne"/>
                <w:sz w:val="14"/>
              </w:rPr>
              <w:t xml:space="preserve">SSP3929190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"https://fiches-risques.brgm.fr/georisques/casias/SSP3929179" \t "_blank" </w:instrText>
            </w:r>
            <w:r>
              <w:fldChar w:fldCharType="separate"/>
            </w:r>
            <w:r>
              <w:rPr>
                <w:rFonts w:ascii="Marianne" w:hAnsi="Marianne" w:eastAsia="Marianne" w:cs="Marianne"/>
                <w:sz w:val="14"/>
              </w:rPr>
              <w:t xml:space="preserve">SSP3929179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"https://fiches-risques.brgm.fr/georisques/casias/SSP3928945" \t "_blank" </w:instrText>
            </w:r>
            <w:r>
              <w:fldChar w:fldCharType="separate"/>
            </w:r>
            <w:r>
              <w:rPr>
                <w:rFonts w:ascii="Marianne" w:hAnsi="Marianne" w:eastAsia="Marianne" w:cs="Marianne"/>
                <w:sz w:val="14"/>
              </w:rPr>
              <w:t xml:space="preserve">SSP3928945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"https://fiches-risques.brgm.fr/georisques/casias/SSP3928921" \t "_blank" </w:instrText>
            </w:r>
            <w:r>
              <w:fldChar w:fldCharType="separate"/>
            </w:r>
            <w:r>
              <w:rPr>
                <w:rFonts w:ascii="Marianne" w:hAnsi="Marianne" w:eastAsia="Marianne" w:cs="Marianne"/>
                <w:sz w:val="14"/>
              </w:rPr>
              <w:t xml:space="preserve">SSP3928921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