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38025" name="Picture">
</wp:docPr>
                  <a:graphic>
                    <a:graphicData uri="http://schemas.openxmlformats.org/drawingml/2006/picture">
                      <pic:pic>
                        <pic:nvPicPr>
                          <pic:cNvPr id="132823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952710" name="Picture">
</wp:docPr>
                  <a:graphic>
                    <a:graphicData uri="http://schemas.openxmlformats.org/drawingml/2006/picture">
                      <pic:pic>
                        <pic:nvPicPr>
                          <pic:cNvPr id="519952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950996" name="Picture">
</wp:docPr>
                        <a:graphic>
                          <a:graphicData uri="http://schemas.openxmlformats.org/drawingml/2006/picture">
                            <pic:pic>
                              <pic:nvPicPr>
                                <pic:cNvPr id="1528950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37460 Loché-sur-Indrois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115036" name="Picture">
</wp:docPr>
                  <a:graphic>
                    <a:graphicData uri="http://schemas.openxmlformats.org/drawingml/2006/picture">
                      <pic:pic>
                        <pic:nvPicPr>
                          <pic:cNvPr id="971115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242043" name="Picture">
</wp:docPr>
                  <a:graphic>
                    <a:graphicData uri="http://schemas.openxmlformats.org/drawingml/2006/picture">
                      <pic:pic>
                        <pic:nvPicPr>
                          <pic:cNvPr id="775242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80858" name="Picture">
</wp:docPr>
                  <a:graphic>
                    <a:graphicData uri="http://schemas.openxmlformats.org/drawingml/2006/picture">
                      <pic:pic>
                        <pic:nvPicPr>
                          <pic:cNvPr id="104928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50252" name="Picture">
</wp:docPr>
                  <a:graphic>
                    <a:graphicData uri="http://schemas.openxmlformats.org/drawingml/2006/picture">
                      <pic:pic>
                        <pic:nvPicPr>
                          <pic:cNvPr id="86835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90336" name="Picture">
</wp:docPr>
                  <a:graphic>
                    <a:graphicData uri="http://schemas.openxmlformats.org/drawingml/2006/picture">
                      <pic:pic>
                        <pic:nvPicPr>
                          <pic:cNvPr id="75459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560449" name="Picture">
</wp:docPr>
                        <a:graphic>
                          <a:graphicData uri="http://schemas.openxmlformats.org/drawingml/2006/picture">
                            <pic:pic>
                              <pic:nvPicPr>
                                <pic:cNvPr id="1902560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16163" name="Picture">
</wp:docPr>
                        <a:graphic>
                          <a:graphicData uri="http://schemas.openxmlformats.org/drawingml/2006/picture">
                            <pic:pic>
                              <pic:nvPicPr>
                                <pic:cNvPr id="782016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479418" name="Picture">
</wp:docPr>
                        <a:graphic>
                          <a:graphicData uri="http://schemas.openxmlformats.org/drawingml/2006/picture">
                            <pic:pic>
                              <pic:nvPicPr>
                                <pic:cNvPr id="1869479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040263" name="Picture">
</wp:docPr>
                        <a:graphic>
                          <a:graphicData uri="http://schemas.openxmlformats.org/drawingml/2006/picture">
                            <pic:pic>
                              <pic:nvPicPr>
                                <pic:cNvPr id="2022040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76436" name="Picture">
</wp:docPr>
                        <a:graphic>
                          <a:graphicData uri="http://schemas.openxmlformats.org/drawingml/2006/picture">
                            <pic:pic>
                              <pic:nvPicPr>
                                <pic:cNvPr id="1131676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402975" name="Picture">
</wp:docPr>
                        <a:graphic>
                          <a:graphicData uri="http://schemas.openxmlformats.org/drawingml/2006/picture">
                            <pic:pic>
                              <pic:nvPicPr>
                                <pic:cNvPr id="13534029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18296" name="Picture">
</wp:docPr>
                        <a:graphic>
                          <a:graphicData uri="http://schemas.openxmlformats.org/drawingml/2006/picture">
                            <pic:pic>
                              <pic:nvPicPr>
                                <pic:cNvPr id="16045182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31318" name="Picture">
</wp:docPr>
                        <a:graphic>
                          <a:graphicData uri="http://schemas.openxmlformats.org/drawingml/2006/picture">
                            <pic:pic>
                              <pic:nvPicPr>
                                <pic:cNvPr id="1772231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40204" name="Picture">
</wp:docPr>
                        <a:graphic>
                          <a:graphicData uri="http://schemas.openxmlformats.org/drawingml/2006/picture">
                            <pic:pic>
                              <pic:nvPicPr>
                                <pic:cNvPr id="15480402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631198" name="Picture">
</wp:docPr>
                        <a:graphic>
                          <a:graphicData uri="http://schemas.openxmlformats.org/drawingml/2006/picture">
                            <pic:pic>
                              <pic:nvPicPr>
                                <pic:cNvPr id="776631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29568" name="Picture">
</wp:docPr>
                        <a:graphic>
                          <a:graphicData uri="http://schemas.openxmlformats.org/drawingml/2006/picture">
                            <pic:pic>
                              <pic:nvPicPr>
                                <pic:cNvPr id="1744429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34044" name="Picture">
</wp:docPr>
                        <a:graphic>
                          <a:graphicData uri="http://schemas.openxmlformats.org/drawingml/2006/picture">
                            <pic:pic>
                              <pic:nvPicPr>
                                <pic:cNvPr id="10875340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4604" name="Picture">
</wp:docPr>
                        <a:graphic>
                          <a:graphicData uri="http://schemas.openxmlformats.org/drawingml/2006/picture">
                            <pic:pic>
                              <pic:nvPicPr>
                                <pic:cNvPr id="757946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96183" name="Picture">
</wp:docPr>
                        <a:graphic>
                          <a:graphicData uri="http://schemas.openxmlformats.org/drawingml/2006/picture">
                            <pic:pic>
                              <pic:nvPicPr>
                                <pic:cNvPr id="1306096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88074" name="Picture">
</wp:docPr>
                        <a:graphic>
                          <a:graphicData uri="http://schemas.openxmlformats.org/drawingml/2006/picture">
                            <pic:pic>
                              <pic:nvPicPr>
                                <pic:cNvPr id="3504880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83307" name="Picture">
</wp:docPr>
                  <a:graphic>
                    <a:graphicData uri="http://schemas.openxmlformats.org/drawingml/2006/picture">
                      <pic:pic>
                        <pic:nvPicPr>
                          <pic:cNvPr id="11458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1320" name="Picture">
</wp:docPr>
                  <a:graphic>
                    <a:graphicData uri="http://schemas.openxmlformats.org/drawingml/2006/picture">
                      <pic:pic>
                        <pic:nvPicPr>
                          <pic:cNvPr id="197098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08192" name="Picture">
</wp:docPr>
                  <a:graphic>
                    <a:graphicData uri="http://schemas.openxmlformats.org/drawingml/2006/picture">
                      <pic:pic>
                        <pic:nvPicPr>
                          <pic:cNvPr id="43630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Loche-sur-indrois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5638" name="Picture">
</wp:docPr>
                  <a:graphic>
                    <a:graphicData uri="http://schemas.openxmlformats.org/drawingml/2006/picture">
                      <pic:pic>
                        <pic:nvPicPr>
                          <pic:cNvPr id="173665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21211" name="Picture">
</wp:docPr>
                  <a:graphic>
                    <a:graphicData uri="http://schemas.openxmlformats.org/drawingml/2006/picture">
                      <pic:pic>
                        <pic:nvPicPr>
                          <pic:cNvPr id="638821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30533" name="Picture">
</wp:docPr>
                  <a:graphic>
                    <a:graphicData uri="http://schemas.openxmlformats.org/drawingml/2006/picture">
                      <pic:pic>
                        <pic:nvPicPr>
                          <pic:cNvPr id="155930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04099" name="Picture">
</wp:docPr>
                        <a:graphic>
                          <a:graphicData uri="http://schemas.openxmlformats.org/drawingml/2006/picture">
                            <pic:pic>
                              <pic:nvPicPr>
                                <pic:cNvPr id="1455204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40941" name="Picture">
</wp:docPr>
                  <a:graphic>
                    <a:graphicData uri="http://schemas.openxmlformats.org/drawingml/2006/picture">
                      <pic:pic>
                        <pic:nvPicPr>
                          <pic:cNvPr id="79334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19081" name="Picture">
</wp:docPr>
                  <a:graphic>
                    <a:graphicData uri="http://schemas.openxmlformats.org/drawingml/2006/picture">
                      <pic:pic>
                        <pic:nvPicPr>
                          <pic:cNvPr id="115171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27105" name="Picture">
</wp:docPr>
                  <a:graphic>
                    <a:graphicData uri="http://schemas.openxmlformats.org/drawingml/2006/picture">
                      <pic:pic>
                        <pic:nvPicPr>
                          <pic:cNvPr id="199772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Loche-sur-indrois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355507" name="Picture">
</wp:docPr>
                  <a:graphic>
                    <a:graphicData uri="http://schemas.openxmlformats.org/drawingml/2006/picture">
                      <pic:pic>
                        <pic:nvPicPr>
                          <pic:cNvPr id="922355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92905" name="Picture">
</wp:docPr>
                  <a:graphic>
                    <a:graphicData uri="http://schemas.openxmlformats.org/drawingml/2006/picture">
                      <pic:pic>
                        <pic:nvPicPr>
                          <pic:cNvPr id="571992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923159" name="Picture">
</wp:docPr>
                  <a:graphic>
                    <a:graphicData uri="http://schemas.openxmlformats.org/drawingml/2006/picture">
                      <pic:pic>
                        <pic:nvPicPr>
                          <pic:cNvPr id="18169231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37501" name="Picture">
</wp:docPr>
                        <a:graphic>
                          <a:graphicData uri="http://schemas.openxmlformats.org/drawingml/2006/picture">
                            <pic:pic>
                              <pic:nvPicPr>
                                <pic:cNvPr id="1023537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48694" name="Picture">
</wp:docPr>
                        <a:graphic>
                          <a:graphicData uri="http://schemas.openxmlformats.org/drawingml/2006/picture">
                            <pic:pic>
                              <pic:nvPicPr>
                                <pic:cNvPr id="16899486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22372" name="Picture">
</wp:docPr>
                  <a:graphic>
                    <a:graphicData uri="http://schemas.openxmlformats.org/drawingml/2006/picture">
                      <pic:pic>
                        <pic:nvPicPr>
                          <pic:cNvPr id="196522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96306" name="Picture">
</wp:docPr>
                  <a:graphic>
                    <a:graphicData uri="http://schemas.openxmlformats.org/drawingml/2006/picture">
                      <pic:pic>
                        <pic:nvPicPr>
                          <pic:cNvPr id="84449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94740" name="Picture">
</wp:docPr>
                  <a:graphic>
                    <a:graphicData uri="http://schemas.openxmlformats.org/drawingml/2006/picture">
                      <pic:pic>
                        <pic:nvPicPr>
                          <pic:cNvPr id="36759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Loche-sur-indrois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053045" name="Picture">
</wp:docPr>
                  <a:graphic>
                    <a:graphicData uri="http://schemas.openxmlformats.org/drawingml/2006/picture">
                      <pic:pic>
                        <pic:nvPicPr>
                          <pic:cNvPr id="2570530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74796" name="Picture">
</wp:docPr>
                  <a:graphic>
                    <a:graphicData uri="http://schemas.openxmlformats.org/drawingml/2006/picture">
                      <pic:pic>
                        <pic:nvPicPr>
                          <pic:cNvPr id="1595374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181059" name="Picture">
</wp:docPr>
                  <a:graphic>
                    <a:graphicData uri="http://schemas.openxmlformats.org/drawingml/2006/picture">
                      <pic:pic>
                        <pic:nvPicPr>
                          <pic:cNvPr id="123718105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38706" name="Picture">
</wp:docPr>
                        <a:graphic>
                          <a:graphicData uri="http://schemas.openxmlformats.org/drawingml/2006/picture">
                            <pic:pic>
                              <pic:nvPicPr>
                                <pic:cNvPr id="1117738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2296" name="Picture">
</wp:docPr>
                  <a:graphic>
                    <a:graphicData uri="http://schemas.openxmlformats.org/drawingml/2006/picture">
                      <pic:pic>
                        <pic:nvPicPr>
                          <pic:cNvPr id="16611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8602" name="Picture">
</wp:docPr>
                  <a:graphic>
                    <a:graphicData uri="http://schemas.openxmlformats.org/drawingml/2006/picture">
                      <pic:pic>
                        <pic:nvPicPr>
                          <pic:cNvPr id="15370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92011" name="Picture">
</wp:docPr>
                  <a:graphic>
                    <a:graphicData uri="http://schemas.openxmlformats.org/drawingml/2006/picture">
                      <pic:pic>
                        <pic:nvPicPr>
                          <pic:cNvPr id="82579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Loche-sur-indrois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143761" name="Picture">
</wp:docPr>
                  <a:graphic>
                    <a:graphicData uri="http://schemas.openxmlformats.org/drawingml/2006/picture">
                      <pic:pic>
                        <pic:nvPicPr>
                          <pic:cNvPr id="305143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20482" name="Picture">
</wp:docPr>
                  <a:graphic>
                    <a:graphicData uri="http://schemas.openxmlformats.org/drawingml/2006/picture">
                      <pic:pic>
                        <pic:nvPicPr>
                          <pic:cNvPr id="652720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4491217" name="Picture">
</wp:docPr>
                  <a:graphic>
                    <a:graphicData uri="http://schemas.openxmlformats.org/drawingml/2006/picture">
                      <pic:pic>
                        <pic:nvPicPr>
                          <pic:cNvPr id="1464491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667442" name="Picture">
</wp:docPr>
                        <a:graphic>
                          <a:graphicData uri="http://schemas.openxmlformats.org/drawingml/2006/picture">
                            <pic:pic>
                              <pic:nvPicPr>
                                <pic:cNvPr id="1708667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59646" name="Picture">
</wp:docPr>
                  <a:graphic>
                    <a:graphicData uri="http://schemas.openxmlformats.org/drawingml/2006/picture">
                      <pic:pic>
                        <pic:nvPicPr>
                          <pic:cNvPr id="84505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61413" name="Picture">
</wp:docPr>
                  <a:graphic>
                    <a:graphicData uri="http://schemas.openxmlformats.org/drawingml/2006/picture">
                      <pic:pic>
                        <pic:nvPicPr>
                          <pic:cNvPr id="38086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12505" name="Picture">
</wp:docPr>
                  <a:graphic>
                    <a:graphicData uri="http://schemas.openxmlformats.org/drawingml/2006/picture">
                      <pic:pic>
                        <pic:nvPicPr>
                          <pic:cNvPr id="208221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Loche-sur-indrois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09740" name="Picture">
</wp:docPr>
                  <a:graphic>
                    <a:graphicData uri="http://schemas.openxmlformats.org/drawingml/2006/picture">
                      <pic:pic>
                        <pic:nvPicPr>
                          <pic:cNvPr id="9931097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07235" name="Picture">
</wp:docPr>
                  <a:graphic>
                    <a:graphicData uri="http://schemas.openxmlformats.org/drawingml/2006/picture">
                      <pic:pic>
                        <pic:nvPicPr>
                          <pic:cNvPr id="1358807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842827" name="Picture">
</wp:docPr>
                  <a:graphic>
                    <a:graphicData uri="http://schemas.openxmlformats.org/drawingml/2006/picture">
                      <pic:pic>
                        <pic:nvPicPr>
                          <pic:cNvPr id="10648428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1220" name="Picture">
</wp:docPr>
                  <a:graphic>
                    <a:graphicData uri="http://schemas.openxmlformats.org/drawingml/2006/picture">
                      <pic:pic>
                        <pic:nvPicPr>
                          <pic:cNvPr id="2423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14056" name="Picture">
</wp:docPr>
                  <a:graphic>
                    <a:graphicData uri="http://schemas.openxmlformats.org/drawingml/2006/picture">
                      <pic:pic>
                        <pic:nvPicPr>
                          <pic:cNvPr id="90921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37460 Loché-sur-Indrois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52309" name="Picture">
</wp:docPr>
                  <a:graphic>
                    <a:graphicData uri="http://schemas.openxmlformats.org/drawingml/2006/picture">
                      <pic:pic>
                        <pic:nvPicPr>
                          <pic:cNvPr id="127725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"https://fiches-risques.brgm.fr/georisques/casias/SSP3826340" \t "_blank" </w:instrText>
            </w:r>
            <w:r>
              <w:fldChar w:fldCharType="separate"/>
            </w:r>
            <w:r>
              <w:rPr>
                <w:rFonts w:ascii="Marianne" w:hAnsi="Marianne" w:eastAsia="Marianne" w:cs="Marianne"/>
                <w:sz w:val="14"/>
              </w:rPr>
              <w:t xml:space="preserve">SSP3826340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"https://fiches-risques.brgm.fr/georisques/casias/SSP3826188" \t "_blank" </w:instrText>
            </w:r>
            <w:r>
              <w:fldChar w:fldCharType="separate"/>
            </w:r>
            <w:r>
              <w:rPr>
                <w:rFonts w:ascii="Marianne" w:hAnsi="Marianne" w:eastAsia="Marianne" w:cs="Marianne"/>
                <w:sz w:val="14"/>
              </w:rPr>
              <w:t xml:space="preserve">SSP3826188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céramiques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"https://fiches-risques.brgm.fr/georisques/casias/SSP3825250" \t "_blank" </w:instrText>
            </w:r>
            <w:r>
              <w:fldChar w:fldCharType="separate"/>
            </w:r>
            <w:r>
              <w:rPr>
                <w:rFonts w:ascii="Marianne" w:hAnsi="Marianne" w:eastAsia="Marianne" w:cs="Marianne"/>
                <w:sz w:val="14"/>
              </w:rPr>
              <w:t xml:space="preserve">SSP3825250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"https://fiches-risques.brgm.fr/georisques/casias/SSP3825178" \t "_blank" </w:instrText>
            </w:r>
            <w:r>
              <w:fldChar w:fldCharType="separate"/>
            </w:r>
            <w:r>
              <w:rPr>
                <w:rFonts w:ascii="Marianne" w:hAnsi="Marianne" w:eastAsia="Marianne" w:cs="Marianne"/>
                <w:sz w:val="14"/>
              </w:rPr>
              <w:t xml:space="preserve">SSP3825178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"https://fiches-risques.brgm.fr/georisques/casias/SSP3824876" \t "_blank" </w:instrText>
            </w:r>
            <w:r>
              <w:fldChar w:fldCharType="separate"/>
            </w:r>
            <w:r>
              <w:rPr>
                <w:rFonts w:ascii="Marianne" w:hAnsi="Marianne" w:eastAsia="Marianne" w:cs="Marianne"/>
                <w:sz w:val="14"/>
              </w:rPr>
              <w:t xml:space="preserve">SSP3824876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"https://fiches-risques.brgm.fr/georisques/casias/SSP3824502" \t "_blank" </w:instrText>
            </w:r>
            <w:r>
              <w:fldChar w:fldCharType="separate"/>
            </w:r>
            <w:r>
              <w:rPr>
                <w:rFonts w:ascii="Marianne" w:hAnsi="Marianne" w:eastAsia="Marianne" w:cs="Marianne"/>
                <w:sz w:val="14"/>
              </w:rPr>
              <w:t xml:space="preserve">SSP3824502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"https://fiches-risques.brgm.fr/georisques/casias/SSP3824119" \t "_blank" </w:instrText>
            </w:r>
            <w:r>
              <w:fldChar w:fldCharType="separate"/>
            </w:r>
            <w:r>
              <w:rPr>
                <w:rFonts w:ascii="Marianne" w:hAnsi="Marianne" w:eastAsia="Marianne" w:cs="Marianne"/>
                <w:sz w:val="14"/>
              </w:rPr>
              <w:t xml:space="preserve">SSP3824119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"https://fiches-risques.brgm.fr/georisques/casias/SSP3823811" \t "_blank" </w:instrText>
            </w:r>
            <w:r>
              <w:fldChar w:fldCharType="separate"/>
            </w:r>
            <w:r>
              <w:rPr>
                <w:rFonts w:ascii="Marianne" w:hAnsi="Marianne" w:eastAsia="Marianne" w:cs="Marianne"/>
                <w:sz w:val="14"/>
              </w:rPr>
              <w:t xml:space="preserve">SSP3823811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