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767980" name="Picture">
</wp:docPr>
                  <a:graphic>
                    <a:graphicData uri="http://schemas.openxmlformats.org/drawingml/2006/picture">
                      <pic:pic>
                        <pic:nvPicPr>
                          <pic:cNvPr id="171776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9436525" name="Picture">
</wp:docPr>
                  <a:graphic>
                    <a:graphicData uri="http://schemas.openxmlformats.org/drawingml/2006/picture">
                      <pic:pic>
                        <pic:nvPicPr>
                          <pic:cNvPr id="15294365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4120248" name="Picture">
</wp:docPr>
                        <a:graphic>
                          <a:graphicData uri="http://schemas.openxmlformats.org/drawingml/2006/picture">
                            <pic:pic>
                              <pic:nvPicPr>
                                <pic:cNvPr id="14341202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27210 Le Torpt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0732952" name="Picture">
</wp:docPr>
                  <a:graphic>
                    <a:graphicData uri="http://schemas.openxmlformats.org/drawingml/2006/picture">
                      <pic:pic>
                        <pic:nvPicPr>
                          <pic:cNvPr id="13707329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3865076" name="Picture">
</wp:docPr>
                  <a:graphic>
                    <a:graphicData uri="http://schemas.openxmlformats.org/drawingml/2006/picture">
                      <pic:pic>
                        <pic:nvPicPr>
                          <pic:cNvPr id="1773865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806621" name="Picture">
</wp:docPr>
                  <a:graphic>
                    <a:graphicData uri="http://schemas.openxmlformats.org/drawingml/2006/picture">
                      <pic:pic>
                        <pic:nvPicPr>
                          <pic:cNvPr id="47280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330608" name="Picture">
</wp:docPr>
                  <a:graphic>
                    <a:graphicData uri="http://schemas.openxmlformats.org/drawingml/2006/picture">
                      <pic:pic>
                        <pic:nvPicPr>
                          <pic:cNvPr id="197333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Le Torpt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967292" name="Picture">
</wp:docPr>
                  <a:graphic>
                    <a:graphicData uri="http://schemas.openxmlformats.org/drawingml/2006/picture">
                      <pic:pic>
                        <pic:nvPicPr>
                          <pic:cNvPr id="190896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61574" name="Picture">
</wp:docPr>
                        <a:graphic>
                          <a:graphicData uri="http://schemas.openxmlformats.org/drawingml/2006/picture">
                            <pic:pic>
                              <pic:nvPicPr>
                                <pic:cNvPr id="167761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077176" name="Picture">
</wp:docPr>
                        <a:graphic>
                          <a:graphicData uri="http://schemas.openxmlformats.org/drawingml/2006/picture">
                            <pic:pic>
                              <pic:nvPicPr>
                                <pic:cNvPr id="16200771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582107" name="Picture">
</wp:docPr>
                        <a:graphic>
                          <a:graphicData uri="http://schemas.openxmlformats.org/drawingml/2006/picture">
                            <pic:pic>
                              <pic:nvPicPr>
                                <pic:cNvPr id="410582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514926" name="Picture">
</wp:docPr>
                        <a:graphic>
                          <a:graphicData uri="http://schemas.openxmlformats.org/drawingml/2006/picture">
                            <pic:pic>
                              <pic:nvPicPr>
                                <pic:cNvPr id="2091514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926852" name="Picture">
</wp:docPr>
                        <a:graphic>
                          <a:graphicData uri="http://schemas.openxmlformats.org/drawingml/2006/picture">
                            <pic:pic>
                              <pic:nvPicPr>
                                <pic:cNvPr id="19119268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276507" name="Picture">
</wp:docPr>
                        <a:graphic>
                          <a:graphicData uri="http://schemas.openxmlformats.org/drawingml/2006/picture">
                            <pic:pic>
                              <pic:nvPicPr>
                                <pic:cNvPr id="16702765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254684" name="Picture">
</wp:docPr>
                        <a:graphic>
                          <a:graphicData uri="http://schemas.openxmlformats.org/drawingml/2006/picture">
                            <pic:pic>
                              <pic:nvPicPr>
                                <pic:cNvPr id="16362546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25825" name="Picture">
</wp:docPr>
                        <a:graphic>
                          <a:graphicData uri="http://schemas.openxmlformats.org/drawingml/2006/picture">
                            <pic:pic>
                              <pic:nvPicPr>
                                <pic:cNvPr id="1852258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639648" name="Picture">
</wp:docPr>
                        <a:graphic>
                          <a:graphicData uri="http://schemas.openxmlformats.org/drawingml/2006/picture">
                            <pic:pic>
                              <pic:nvPicPr>
                                <pic:cNvPr id="20556396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704523" name="Picture">
</wp:docPr>
                        <a:graphic>
                          <a:graphicData uri="http://schemas.openxmlformats.org/drawingml/2006/picture">
                            <pic:pic>
                              <pic:nvPicPr>
                                <pic:cNvPr id="9727045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186754" name="Picture">
</wp:docPr>
                        <a:graphic>
                          <a:graphicData uri="http://schemas.openxmlformats.org/drawingml/2006/picture">
                            <pic:pic>
                              <pic:nvPicPr>
                                <pic:cNvPr id="16791867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309175" name="Picture">
</wp:docPr>
                        <a:graphic>
                          <a:graphicData uri="http://schemas.openxmlformats.org/drawingml/2006/picture">
                            <pic:pic>
                              <pic:nvPicPr>
                                <pic:cNvPr id="6653091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966442" name="Picture">
</wp:docPr>
                        <a:graphic>
                          <a:graphicData uri="http://schemas.openxmlformats.org/drawingml/2006/picture">
                            <pic:pic>
                              <pic:nvPicPr>
                                <pic:cNvPr id="9539664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57785" name="Picture">
</wp:docPr>
                        <a:graphic>
                          <a:graphicData uri="http://schemas.openxmlformats.org/drawingml/2006/picture">
                            <pic:pic>
                              <pic:nvPicPr>
                                <pic:cNvPr id="4561577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958991" name="Picture">
</wp:docPr>
                        <a:graphic>
                          <a:graphicData uri="http://schemas.openxmlformats.org/drawingml/2006/picture">
                            <pic:pic>
                              <pic:nvPicPr>
                                <pic:cNvPr id="17539589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372370" name="Picture">
</wp:docPr>
                        <a:graphic>
                          <a:graphicData uri="http://schemas.openxmlformats.org/drawingml/2006/picture">
                            <pic:pic>
                              <pic:nvPicPr>
                                <pic:cNvPr id="14863723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657935" name="Picture">
</wp:docPr>
                        <a:graphic>
                          <a:graphicData uri="http://schemas.openxmlformats.org/drawingml/2006/picture">
                            <pic:pic>
                              <pic:nvPicPr>
                                <pic:cNvPr id="6556579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713429" name="Picture">
</wp:docPr>
                        <a:graphic>
                          <a:graphicData uri="http://schemas.openxmlformats.org/drawingml/2006/picture">
                            <pic:pic>
                              <pic:nvPicPr>
                                <pic:cNvPr id="11637134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633938" name="Picture">
</wp:docPr>
                        <a:graphic>
                          <a:graphicData uri="http://schemas.openxmlformats.org/drawingml/2006/picture">
                            <pic:pic>
                              <pic:nvPicPr>
                                <pic:cNvPr id="3266339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945116" name="Picture">
</wp:docPr>
                        <a:graphic>
                          <a:graphicData uri="http://schemas.openxmlformats.org/drawingml/2006/picture">
                            <pic:pic>
                              <pic:nvPicPr>
                                <pic:cNvPr id="12599451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928520" name="Picture">
</wp:docPr>
                        <a:graphic>
                          <a:graphicData uri="http://schemas.openxmlformats.org/drawingml/2006/picture">
                            <pic:pic>
                              <pic:nvPicPr>
                                <pic:cNvPr id="8089285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042991" name="Picture">
</wp:docPr>
                  <a:graphic>
                    <a:graphicData uri="http://schemas.openxmlformats.org/drawingml/2006/picture">
                      <pic:pic>
                        <pic:nvPicPr>
                          <pic:cNvPr id="142304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639676" name="Picture">
</wp:docPr>
                  <a:graphic>
                    <a:graphicData uri="http://schemas.openxmlformats.org/drawingml/2006/picture">
                      <pic:pic>
                        <pic:nvPicPr>
                          <pic:cNvPr id="71063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Le Torpt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207426" name="Picture">
</wp:docPr>
                  <a:graphic>
                    <a:graphicData uri="http://schemas.openxmlformats.org/drawingml/2006/picture">
                      <pic:pic>
                        <pic:nvPicPr>
                          <pic:cNvPr id="51020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torpt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404103" name="Picture">
</wp:docPr>
                  <a:graphic>
                    <a:graphicData uri="http://schemas.openxmlformats.org/drawingml/2006/picture">
                      <pic:pic>
                        <pic:nvPicPr>
                          <pic:cNvPr id="164240410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715480" name="Picture">
</wp:docPr>
                  <a:graphic>
                    <a:graphicData uri="http://schemas.openxmlformats.org/drawingml/2006/picture">
                      <pic:pic>
                        <pic:nvPicPr>
                          <pic:cNvPr id="1316715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9844382" name="Picture">
</wp:docPr>
                  <a:graphic>
                    <a:graphicData uri="http://schemas.openxmlformats.org/drawingml/2006/picture">
                      <pic:pic>
                        <pic:nvPicPr>
                          <pic:cNvPr id="34984438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569672" name="Picture">
</wp:docPr>
                        <a:graphic>
                          <a:graphicData uri="http://schemas.openxmlformats.org/drawingml/2006/picture">
                            <pic:pic>
                              <pic:nvPicPr>
                                <pic:cNvPr id="10175696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387440" name="Picture">
</wp:docPr>
                  <a:graphic>
                    <a:graphicData uri="http://schemas.openxmlformats.org/drawingml/2006/picture">
                      <pic:pic>
                        <pic:nvPicPr>
                          <pic:cNvPr id="182838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681896" name="Picture">
</wp:docPr>
                  <a:graphic>
                    <a:graphicData uri="http://schemas.openxmlformats.org/drawingml/2006/picture">
                      <pic:pic>
                        <pic:nvPicPr>
                          <pic:cNvPr id="196368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Le Torpt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102560" name="Picture">
</wp:docPr>
                  <a:graphic>
                    <a:graphicData uri="http://schemas.openxmlformats.org/drawingml/2006/picture">
                      <pic:pic>
                        <pic:nvPicPr>
                          <pic:cNvPr id="212510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torpt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742626" name="Picture">
</wp:docPr>
                  <a:graphic>
                    <a:graphicData uri="http://schemas.openxmlformats.org/drawingml/2006/picture">
                      <pic:pic>
                        <pic:nvPicPr>
                          <pic:cNvPr id="17927426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020086" name="Picture">
</wp:docPr>
                  <a:graphic>
                    <a:graphicData uri="http://schemas.openxmlformats.org/drawingml/2006/picture">
                      <pic:pic>
                        <pic:nvPicPr>
                          <pic:cNvPr id="10570200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1047670" name="Picture">
</wp:docPr>
                  <a:graphic>
                    <a:graphicData uri="http://schemas.openxmlformats.org/drawingml/2006/picture">
                      <pic:pic>
                        <pic:nvPicPr>
                          <pic:cNvPr id="131104767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415317" name="Picture">
</wp:docPr>
                        <a:graphic>
                          <a:graphicData uri="http://schemas.openxmlformats.org/drawingml/2006/picture">
                            <pic:pic>
                              <pic:nvPicPr>
                                <pic:cNvPr id="5604153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349965" name="Picture">
</wp:docPr>
                  <a:graphic>
                    <a:graphicData uri="http://schemas.openxmlformats.org/drawingml/2006/picture">
                      <pic:pic>
                        <pic:nvPicPr>
                          <pic:cNvPr id="2112349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714416" name="Picture">
</wp:docPr>
                  <a:graphic>
                    <a:graphicData uri="http://schemas.openxmlformats.org/drawingml/2006/picture">
                      <pic:pic>
                        <pic:nvPicPr>
                          <pic:cNvPr id="185671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Le Torpt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887066" name="Picture">
</wp:docPr>
                  <a:graphic>
                    <a:graphicData uri="http://schemas.openxmlformats.org/drawingml/2006/picture">
                      <pic:pic>
                        <pic:nvPicPr>
                          <pic:cNvPr id="197588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torpt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824981" name="Picture">
</wp:docPr>
                  <a:graphic>
                    <a:graphicData uri="http://schemas.openxmlformats.org/drawingml/2006/picture">
                      <pic:pic>
                        <pic:nvPicPr>
                          <pic:cNvPr id="6838249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724236" name="Picture">
</wp:docPr>
                  <a:graphic>
                    <a:graphicData uri="http://schemas.openxmlformats.org/drawingml/2006/picture">
                      <pic:pic>
                        <pic:nvPicPr>
                          <pic:cNvPr id="3047242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1075070" name="Picture">
</wp:docPr>
                  <a:graphic>
                    <a:graphicData uri="http://schemas.openxmlformats.org/drawingml/2006/picture">
                      <pic:pic>
                        <pic:nvPicPr>
                          <pic:cNvPr id="155107507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467335" name="Picture">
</wp:docPr>
                        <a:graphic>
                          <a:graphicData uri="http://schemas.openxmlformats.org/drawingml/2006/picture">
                            <pic:pic>
                              <pic:nvPicPr>
                                <pic:cNvPr id="15864673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473950" name="Picture">
</wp:docPr>
                  <a:graphic>
                    <a:graphicData uri="http://schemas.openxmlformats.org/drawingml/2006/picture">
                      <pic:pic>
                        <pic:nvPicPr>
                          <pic:cNvPr id="51247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900149" name="Picture">
</wp:docPr>
                  <a:graphic>
                    <a:graphicData uri="http://schemas.openxmlformats.org/drawingml/2006/picture">
                      <pic:pic>
                        <pic:nvPicPr>
                          <pic:cNvPr id="1114900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Le Torpt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63838" name="Picture">
</wp:docPr>
                  <a:graphic>
                    <a:graphicData uri="http://schemas.openxmlformats.org/drawingml/2006/picture">
                      <pic:pic>
                        <pic:nvPicPr>
                          <pic:cNvPr id="4626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torpt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070472" name="Picture">
</wp:docPr>
                  <a:graphic>
                    <a:graphicData uri="http://schemas.openxmlformats.org/drawingml/2006/picture">
                      <pic:pic>
                        <pic:nvPicPr>
                          <pic:cNvPr id="131807047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895034" name="Picture">
</wp:docPr>
                  <a:graphic>
                    <a:graphicData uri="http://schemas.openxmlformats.org/drawingml/2006/picture">
                      <pic:pic>
                        <pic:nvPicPr>
                          <pic:cNvPr id="9298950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1495660" name="Picture">
</wp:docPr>
                  <a:graphic>
                    <a:graphicData uri="http://schemas.openxmlformats.org/drawingml/2006/picture">
                      <pic:pic>
                        <pic:nvPicPr>
                          <pic:cNvPr id="1061495660"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741099" name="Picture">
</wp:docPr>
                        <a:graphic>
                          <a:graphicData uri="http://schemas.openxmlformats.org/drawingml/2006/picture">
                            <pic:pic>
                              <pic:nvPicPr>
                                <pic:cNvPr id="83474109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145725" name="Picture">
</wp:docPr>
                  <a:graphic>
                    <a:graphicData uri="http://schemas.openxmlformats.org/drawingml/2006/picture">
                      <pic:pic>
                        <pic:nvPicPr>
                          <pic:cNvPr id="70414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077749" name="Picture">
</wp:docPr>
                  <a:graphic>
                    <a:graphicData uri="http://schemas.openxmlformats.org/drawingml/2006/picture">
                      <pic:pic>
                        <pic:nvPicPr>
                          <pic:cNvPr id="1196077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Le Torpt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330764" name="Picture">
</wp:docPr>
                  <a:graphic>
                    <a:graphicData uri="http://schemas.openxmlformats.org/drawingml/2006/picture">
                      <pic:pic>
                        <pic:nvPicPr>
                          <pic:cNvPr id="213333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torpt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628577" name="Picture">
</wp:docPr>
                  <a:graphic>
                    <a:graphicData uri="http://schemas.openxmlformats.org/drawingml/2006/picture">
                      <pic:pic>
                        <pic:nvPicPr>
                          <pic:cNvPr id="112862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502502" name="Picture">
</wp:docPr>
                  <a:graphic>
                    <a:graphicData uri="http://schemas.openxmlformats.org/drawingml/2006/picture">
                      <pic:pic>
                        <pic:nvPicPr>
                          <pic:cNvPr id="1359502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Le Torpt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036128" name="Picture">
</wp:docPr>
                  <a:graphic>
                    <a:graphicData uri="http://schemas.openxmlformats.org/drawingml/2006/picture">
                      <pic:pic>
                        <pic:nvPicPr>
                          <pic:cNvPr id="185003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torpt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276297" name="Picture">
</wp:docPr>
                  <a:graphic>
                    <a:graphicData uri="http://schemas.openxmlformats.org/drawingml/2006/picture">
                      <pic:pic>
                        <pic:nvPicPr>
                          <pic:cNvPr id="9632762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651751" name="Picture">
</wp:docPr>
                  <a:graphic>
                    <a:graphicData uri="http://schemas.openxmlformats.org/drawingml/2006/picture">
                      <pic:pic>
                        <pic:nvPicPr>
                          <pic:cNvPr id="12816517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2110988" name="Picture">
</wp:docPr>
                  <a:graphic>
                    <a:graphicData uri="http://schemas.openxmlformats.org/drawingml/2006/picture">
                      <pic:pic>
                        <pic:nvPicPr>
                          <pic:cNvPr id="16721109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587583" name="Picture">
</wp:docPr>
                        <a:graphic>
                          <a:graphicData uri="http://schemas.openxmlformats.org/drawingml/2006/picture">
                            <pic:pic>
                              <pic:nvPicPr>
                                <pic:cNvPr id="12175875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598626" name="Picture">
</wp:docPr>
                  <a:graphic>
                    <a:graphicData uri="http://schemas.openxmlformats.org/drawingml/2006/picture">
                      <pic:pic>
                        <pic:nvPicPr>
                          <pic:cNvPr id="201459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236804" name="Picture">
</wp:docPr>
                  <a:graphic>
                    <a:graphicData uri="http://schemas.openxmlformats.org/drawingml/2006/picture">
                      <pic:pic>
                        <pic:nvPicPr>
                          <pic:cNvPr id="193223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Le Torpt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996656" name="Picture">
</wp:docPr>
                  <a:graphic>
                    <a:graphicData uri="http://schemas.openxmlformats.org/drawingml/2006/picture">
                      <pic:pic>
                        <pic:nvPicPr>
                          <pic:cNvPr id="52299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torpt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886293" name="Picture">
</wp:docPr>
                  <a:graphic>
                    <a:graphicData uri="http://schemas.openxmlformats.org/drawingml/2006/picture">
                      <pic:pic>
                        <pic:nvPicPr>
                          <pic:cNvPr id="15558862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24285" name="Picture">
</wp:docPr>
                  <a:graphic>
                    <a:graphicData uri="http://schemas.openxmlformats.org/drawingml/2006/picture">
                      <pic:pic>
                        <pic:nvPicPr>
                          <pic:cNvPr id="996242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3377606" name="Picture">
</wp:docPr>
                  <a:graphic>
                    <a:graphicData uri="http://schemas.openxmlformats.org/drawingml/2006/picture">
                      <pic:pic>
                        <pic:nvPicPr>
                          <pic:cNvPr id="19633776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249676" name="Picture">
</wp:docPr>
                        <a:graphic>
                          <a:graphicData uri="http://schemas.openxmlformats.org/drawingml/2006/picture">
                            <pic:pic>
                              <pic:nvPicPr>
                                <pic:cNvPr id="3902496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330833" name="Picture">
</wp:docPr>
                  <a:graphic>
                    <a:graphicData uri="http://schemas.openxmlformats.org/drawingml/2006/picture">
                      <pic:pic>
                        <pic:nvPicPr>
                          <pic:cNvPr id="141933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121934" name="Picture">
</wp:docPr>
                  <a:graphic>
                    <a:graphicData uri="http://schemas.openxmlformats.org/drawingml/2006/picture">
                      <pic:pic>
                        <pic:nvPicPr>
                          <pic:cNvPr id="1663121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Le Torpt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044215" name="Picture">
</wp:docPr>
                  <a:graphic>
                    <a:graphicData uri="http://schemas.openxmlformats.org/drawingml/2006/picture">
                      <pic:pic>
                        <pic:nvPicPr>
                          <pic:cNvPr id="331044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torpt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480083" name="Picture">
</wp:docPr>
                  <a:graphic>
                    <a:graphicData uri="http://schemas.openxmlformats.org/drawingml/2006/picture">
                      <pic:pic>
                        <pic:nvPicPr>
                          <pic:cNvPr id="14164800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592805" name="Picture">
</wp:docPr>
                  <a:graphic>
                    <a:graphicData uri="http://schemas.openxmlformats.org/drawingml/2006/picture">
                      <pic:pic>
                        <pic:nvPicPr>
                          <pic:cNvPr id="13355928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720448" name="Picture">
</wp:docPr>
                  <a:graphic>
                    <a:graphicData uri="http://schemas.openxmlformats.org/drawingml/2006/picture">
                      <pic:pic>
                        <pic:nvPicPr>
                          <pic:cNvPr id="1197204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431345" name="Picture">
</wp:docPr>
                  <a:graphic>
                    <a:graphicData uri="http://schemas.openxmlformats.org/drawingml/2006/picture">
                      <pic:pic>
                        <pic:nvPicPr>
                          <pic:cNvPr id="158043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532268" name="Picture">
</wp:docPr>
                  <a:graphic>
                    <a:graphicData uri="http://schemas.openxmlformats.org/drawingml/2006/picture">
                      <pic:pic>
                        <pic:nvPicPr>
                          <pic:cNvPr id="1861532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Le Torpt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402046" name="Picture">
</wp:docPr>
                  <a:graphic>
                    <a:graphicData uri="http://schemas.openxmlformats.org/drawingml/2006/picture">
                      <pic:pic>
                        <pic:nvPicPr>
                          <pic:cNvPr id="1026402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"https://fiches-risques.brgm.fr/georisques/cavite/HNOAA2712387" \t "_self" </w:instrText>
            </w:r>
            <w:r>
              <w:fldChar w:fldCharType="separate"/>
            </w:r>
            <w:r>
              <w:rPr>
                <w:rFonts w:ascii="Marianne" w:hAnsi="Marianne" w:eastAsia="Marianne" w:cs="Marianne"/>
                <w:sz w:val="14"/>
              </w:rPr>
              <w:t xml:space="preserve">HNOAA2712387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"https://fiches-risques.brgm.fr/georisques/cavite/HNOAA2712388" \t "_self" </w:instrText>
            </w:r>
            <w:r>
              <w:fldChar w:fldCharType="separate"/>
            </w:r>
            <w:r>
              <w:rPr>
                <w:rFonts w:ascii="Marianne" w:hAnsi="Marianne" w:eastAsia="Marianne" w:cs="Marianne"/>
                <w:sz w:val="14"/>
              </w:rPr>
              <w:t xml:space="preserve">HNOAA2712388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"https://fiches-risques.brgm.fr/georisques/cavite/HNOAA2712389" \t "_self" </w:instrText>
            </w:r>
            <w:r>
              <w:fldChar w:fldCharType="separate"/>
            </w:r>
            <w:r>
              <w:rPr>
                <w:rFonts w:ascii="Marianne" w:hAnsi="Marianne" w:eastAsia="Marianne" w:cs="Marianne"/>
                <w:sz w:val="14"/>
              </w:rPr>
              <w:t xml:space="preserve">HNOAA2712389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"https://fiches-risques.brgm.fr/georisques/cavite/HNOAA2712390" \t "_self" </w:instrText>
            </w:r>
            <w:r>
              <w:fldChar w:fldCharType="separate"/>
            </w:r>
            <w:r>
              <w:rPr>
                <w:rFonts w:ascii="Marianne" w:hAnsi="Marianne" w:eastAsia="Marianne" w:cs="Marianne"/>
                <w:sz w:val="14"/>
              </w:rPr>
              <w:t xml:space="preserve">HNOAA2712390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"https://fiches-risques.brgm.fr/georisques/cavite/HNOAA2712391" \t "_self" </w:instrText>
            </w:r>
            <w:r>
              <w:fldChar w:fldCharType="separate"/>
            </w:r>
            <w:r>
              <w:rPr>
                <w:rFonts w:ascii="Marianne" w:hAnsi="Marianne" w:eastAsia="Marianne" w:cs="Marianne"/>
                <w:sz w:val="14"/>
              </w:rPr>
              <w:t xml:space="preserve">HNOAA2712391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"https://fiches-risques.brgm.fr/georisques/cavite/HNOAA2712392" \t "_self" </w:instrText>
            </w:r>
            <w:r>
              <w:fldChar w:fldCharType="separate"/>
            </w:r>
            <w:r>
              <w:rPr>
                <w:rFonts w:ascii="Marianne" w:hAnsi="Marianne" w:eastAsia="Marianne" w:cs="Marianne"/>
                <w:sz w:val="14"/>
              </w:rPr>
              <w:t xml:space="preserve">HNOAA2712392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"https://fiches-risques.brgm.fr/georisques/cavite/HNOAA2712393" \t "_self" </w:instrText>
            </w:r>
            <w:r>
              <w:fldChar w:fldCharType="separate"/>
            </w:r>
            <w:r>
              <w:rPr>
                <w:rFonts w:ascii="Marianne" w:hAnsi="Marianne" w:eastAsia="Marianne" w:cs="Marianne"/>
                <w:sz w:val="14"/>
              </w:rPr>
              <w:t xml:space="preserve">HNOAA2712393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"https://fiches-risques.brgm.fr/georisques/cavite/HNOAA2712394" \t "_self" </w:instrText>
            </w:r>
            <w:r>
              <w:fldChar w:fldCharType="separate"/>
            </w:r>
            <w:r>
              <w:rPr>
                <w:rFonts w:ascii="Marianne" w:hAnsi="Marianne" w:eastAsia="Marianne" w:cs="Marianne"/>
                <w:sz w:val="14"/>
              </w:rPr>
              <w:t xml:space="preserve">HNOAA2712394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"https://fiches-risques.brgm.fr/georisques/cavite/HNOAA2712395" \t "_self" </w:instrText>
            </w:r>
            <w:r>
              <w:fldChar w:fldCharType="separate"/>
            </w:r>
            <w:r>
              <w:rPr>
                <w:rFonts w:ascii="Marianne" w:hAnsi="Marianne" w:eastAsia="Marianne" w:cs="Marianne"/>
                <w:sz w:val="14"/>
              </w:rPr>
              <w:t xml:space="preserve">HNOAA2712395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"https://fiches-risques.brgm.fr/georisques/cavite/HNOAA2712396" \t "_self" </w:instrText>
            </w:r>
            <w:r>
              <w:fldChar w:fldCharType="separate"/>
            </w:r>
            <w:r>
              <w:rPr>
                <w:rFonts w:ascii="Marianne" w:hAnsi="Marianne" w:eastAsia="Marianne" w:cs="Marianne"/>
                <w:sz w:val="14"/>
              </w:rPr>
              <w:t xml:space="preserve">HNOAA2712396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"https://fiches-risques.brgm.fr/georisques/cavite/HNOAA2712397" \t "_self" </w:instrText>
            </w:r>
            <w:r>
              <w:fldChar w:fldCharType="separate"/>
            </w:r>
            <w:r>
              <w:rPr>
                <w:rFonts w:ascii="Marianne" w:hAnsi="Marianne" w:eastAsia="Marianne" w:cs="Marianne"/>
                <w:sz w:val="14"/>
              </w:rPr>
              <w:t xml:space="preserve">HNOAA2712397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"https://fiches-risques.brgm.fr/georisques/cavite/HNOAA2712398" \t "_self" </w:instrText>
            </w:r>
            <w:r>
              <w:fldChar w:fldCharType="separate"/>
            </w:r>
            <w:r>
              <w:rPr>
                <w:rFonts w:ascii="Marianne" w:hAnsi="Marianne" w:eastAsia="Marianne" w:cs="Marianne"/>
                <w:sz w:val="14"/>
              </w:rPr>
              <w:t xml:space="preserve">HNOAA2712398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"https://fiches-risques.brgm.fr/georisques/cavite/HNOAA2712399" \t "_self" </w:instrText>
            </w:r>
            <w:r>
              <w:fldChar w:fldCharType="separate"/>
            </w:r>
            <w:r>
              <w:rPr>
                <w:rFonts w:ascii="Marianne" w:hAnsi="Marianne" w:eastAsia="Marianne" w:cs="Marianne"/>
                <w:sz w:val="14"/>
              </w:rPr>
              <w:t xml:space="preserve">HNOAA2712399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"https://fiches-risques.brgm.fr/georisques/cavite/HNOAA2712400" \t "_self" </w:instrText>
            </w:r>
            <w:r>
              <w:fldChar w:fldCharType="separate"/>
            </w:r>
            <w:r>
              <w:rPr>
                <w:rFonts w:ascii="Marianne" w:hAnsi="Marianne" w:eastAsia="Marianne" w:cs="Marianne"/>
                <w:sz w:val="14"/>
              </w:rPr>
              <w:t xml:space="preserve">HNOAA2712400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"https://fiches-risques.brgm.fr/georisques/cavite/HNOAA2712401" \t "_self" </w:instrText>
            </w:r>
            <w:r>
              <w:fldChar w:fldCharType="separate"/>
            </w:r>
            <w:r>
              <w:rPr>
                <w:rFonts w:ascii="Marianne" w:hAnsi="Marianne" w:eastAsia="Marianne" w:cs="Marianne"/>
                <w:sz w:val="14"/>
              </w:rPr>
              <w:t xml:space="preserve">HNOAA2712401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"https://fiches-risques.brgm.fr/georisques/cavite/HNOAA2712402" \t "_self" </w:instrText>
            </w:r>
            <w:r>
              <w:fldChar w:fldCharType="separate"/>
            </w:r>
            <w:r>
              <w:rPr>
                <w:rFonts w:ascii="Marianne" w:hAnsi="Marianne" w:eastAsia="Marianne" w:cs="Marianne"/>
                <w:sz w:val="14"/>
              </w:rPr>
              <w:t xml:space="preserve">HNOAA2712402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"https://fiches-risques.brgm.fr/georisques/cavite/HNOAA2712403" \t "_self" </w:instrText>
            </w:r>
            <w:r>
              <w:fldChar w:fldCharType="separate"/>
            </w:r>
            <w:r>
              <w:rPr>
                <w:rFonts w:ascii="Marianne" w:hAnsi="Marianne" w:eastAsia="Marianne" w:cs="Marianne"/>
                <w:sz w:val="14"/>
              </w:rPr>
              <w:t xml:space="preserve">HNOAA2712403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"https://fiches-risques.brgm.fr/georisques/cavite/HNOAA2712404" \t "_self" </w:instrText>
            </w:r>
            <w:r>
              <w:fldChar w:fldCharType="separate"/>
            </w:r>
            <w:r>
              <w:rPr>
                <w:rFonts w:ascii="Marianne" w:hAnsi="Marianne" w:eastAsia="Marianne" w:cs="Marianne"/>
                <w:sz w:val="14"/>
              </w:rPr>
              <w:t xml:space="preserve">HNOAA2712404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"https://fiches-risques.brgm.fr/georisques/cavite/HNOAA2712405" \t "_self" </w:instrText>
            </w:r>
            <w:r>
              <w:fldChar w:fldCharType="separate"/>
            </w:r>
            <w:r>
              <w:rPr>
                <w:rFonts w:ascii="Marianne" w:hAnsi="Marianne" w:eastAsia="Marianne" w:cs="Marianne"/>
                <w:sz w:val="14"/>
              </w:rPr>
              <w:t xml:space="preserve">HNOAA2712405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"https://fiches-risques.brgm.fr/georisques/cavite/HNOAA2712406" \t "_self" </w:instrText>
            </w:r>
            <w:r>
              <w:fldChar w:fldCharType="separate"/>
            </w:r>
            <w:r>
              <w:rPr>
                <w:rFonts w:ascii="Marianne" w:hAnsi="Marianne" w:eastAsia="Marianne" w:cs="Marianne"/>
                <w:sz w:val="14"/>
              </w:rPr>
              <w:t xml:space="preserve">HNOAA2712406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"https://fiches-risques.brgm.fr/georisques/cavite/HNOAA2712407" \t "_self" </w:instrText>
            </w:r>
            <w:r>
              <w:fldChar w:fldCharType="separate"/>
            </w:r>
            <w:r>
              <w:rPr>
                <w:rFonts w:ascii="Marianne" w:hAnsi="Marianne" w:eastAsia="Marianne" w:cs="Marianne"/>
                <w:sz w:val="14"/>
              </w:rPr>
              <w:t xml:space="preserve">HNOAA2712407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"https://fiches-risques.brgm.fr/georisques/cavite/HNOAA2712408" \t "_self" </w:instrText>
            </w:r>
            <w:r>
              <w:fldChar w:fldCharType="separate"/>
            </w:r>
            <w:r>
              <w:rPr>
                <w:rFonts w:ascii="Marianne" w:hAnsi="Marianne" w:eastAsia="Marianne" w:cs="Marianne"/>
                <w:sz w:val="14"/>
              </w:rPr>
              <w:t xml:space="preserve">HNOAA2712408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"https://fiches-risques.brgm.fr/georisques/cavite/HNOAA2712409" \t "_self" </w:instrText>
            </w:r>
            <w:r>
              <w:fldChar w:fldCharType="separate"/>
            </w:r>
            <w:r>
              <w:rPr>
                <w:rFonts w:ascii="Marianne" w:hAnsi="Marianne" w:eastAsia="Marianne" w:cs="Marianne"/>
                <w:sz w:val="14"/>
              </w:rPr>
              <w:t xml:space="preserve">HNOAA2712409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"https://fiches-risques.brgm.fr/georisques/cavite/HNOAA2712410" \t "_self" </w:instrText>
            </w:r>
            <w:r>
              <w:fldChar w:fldCharType="separate"/>
            </w:r>
            <w:r>
              <w:rPr>
                <w:rFonts w:ascii="Marianne" w:hAnsi="Marianne" w:eastAsia="Marianne" w:cs="Marianne"/>
                <w:sz w:val="14"/>
              </w:rPr>
              <w:t xml:space="preserve">HNOAA2712410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"https://fiches-risques.brgm.fr/georisques/cavite/HNOAA2712411" \t "_self" </w:instrText>
            </w:r>
            <w:r>
              <w:fldChar w:fldCharType="separate"/>
            </w:r>
            <w:r>
              <w:rPr>
                <w:rFonts w:ascii="Marianne" w:hAnsi="Marianne" w:eastAsia="Marianne" w:cs="Marianne"/>
                <w:sz w:val="14"/>
              </w:rPr>
              <w:t xml:space="preserve">HNOAA2712411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"https://fiches-risques.brgm.fr/georisques/cavite/HNOAA2712412" \t "_self" </w:instrText>
            </w:r>
            <w:r>
              <w:fldChar w:fldCharType="separate"/>
            </w:r>
            <w:r>
              <w:rPr>
                <w:rFonts w:ascii="Marianne" w:hAnsi="Marianne" w:eastAsia="Marianne" w:cs="Marianne"/>
                <w:sz w:val="14"/>
              </w:rPr>
              <w:t xml:space="preserve">HNOAA2712412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"https://fiches-risques.brgm.fr/georisques/cavite/HNOAA2715325" \t "_self" </w:instrText>
            </w:r>
            <w:r>
              <w:fldChar w:fldCharType="separate"/>
            </w:r>
            <w:r>
              <w:rPr>
                <w:rFonts w:ascii="Marianne" w:hAnsi="Marianne" w:eastAsia="Marianne" w:cs="Marianne"/>
                <w:sz w:val="14"/>
              </w:rPr>
              <w:t xml:space="preserve">HNOAA2715325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"https://fiches-risques.brgm.fr/georisques/cavite/HNOAA2715327" \t "_self" </w:instrText>
            </w:r>
            <w:r>
              <w:fldChar w:fldCharType="separate"/>
            </w:r>
            <w:r>
              <w:rPr>
                <w:rFonts w:ascii="Marianne" w:hAnsi="Marianne" w:eastAsia="Marianne" w:cs="Marianne"/>
                <w:sz w:val="14"/>
              </w:rPr>
              <w:t xml:space="preserve">HNOAA2715327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"https://fiches-risques.brgm.fr/georisques/cavite/HNOAA2715330" \t "_self" </w:instrText>
            </w:r>
            <w:r>
              <w:fldChar w:fldCharType="separate"/>
            </w:r>
            <w:r>
              <w:rPr>
                <w:rFonts w:ascii="Marianne" w:hAnsi="Marianne" w:eastAsia="Marianne" w:cs="Marianne"/>
                <w:sz w:val="14"/>
              </w:rPr>
              <w:t xml:space="preserve">HNOAA2715330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"https://fiches-risques.brgm.fr/georisques/cavite/HNOAA2715331" \t "_self" </w:instrText>
            </w:r>
            <w:r>
              <w:fldChar w:fldCharType="separate"/>
            </w:r>
            <w:r>
              <w:rPr>
                <w:rFonts w:ascii="Marianne" w:hAnsi="Marianne" w:eastAsia="Marianne" w:cs="Marianne"/>
                <w:sz w:val="14"/>
              </w:rPr>
              <w:t xml:space="preserve">HNOAA2715331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"https://fiches-risques.brgm.fr/georisques/cavite/HNOAA2715332" \t "_self" </w:instrText>
            </w:r>
            <w:r>
              <w:fldChar w:fldCharType="separate"/>
            </w:r>
            <w:r>
              <w:rPr>
                <w:rFonts w:ascii="Marianne" w:hAnsi="Marianne" w:eastAsia="Marianne" w:cs="Marianne"/>
                <w:sz w:val="14"/>
              </w:rPr>
              <w:t xml:space="preserve">HNOAA2715332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"https://fiches-risques.brgm.fr/georisques/cavite/HNOAA2715333" \t "_self" </w:instrText>
            </w:r>
            <w:r>
              <w:fldChar w:fldCharType="separate"/>
            </w:r>
            <w:r>
              <w:rPr>
                <w:rFonts w:ascii="Marianne" w:hAnsi="Marianne" w:eastAsia="Marianne" w:cs="Marianne"/>
                <w:sz w:val="14"/>
              </w:rPr>
              <w:t xml:space="preserve">HNOAA2715333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"https://fiches-risques.brgm.fr/georisques/cavite/HNOAA2715334" \t "_self" </w:instrText>
            </w:r>
            <w:r>
              <w:fldChar w:fldCharType="separate"/>
            </w:r>
            <w:r>
              <w:rPr>
                <w:rFonts w:ascii="Marianne" w:hAnsi="Marianne" w:eastAsia="Marianne" w:cs="Marianne"/>
                <w:sz w:val="14"/>
              </w:rPr>
              <w:t xml:space="preserve">HNOAA2715334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"https://fiches-risques.brgm.fr/georisques/cavite/HNOCS00010929" \t "_self" </w:instrText>
            </w:r>
            <w:r>
              <w:fldChar w:fldCharType="separate"/>
            </w:r>
            <w:r>
              <w:rPr>
                <w:rFonts w:ascii="Marianne" w:hAnsi="Marianne" w:eastAsia="Marianne" w:cs="Marianne"/>
                <w:sz w:val="14"/>
              </w:rPr>
              <w:t xml:space="preserve">HNOCS00010929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"https://fiches-risques.brgm.fr/georisques/cavite/HNOCS00010930" \t "_self" </w:instrText>
            </w:r>
            <w:r>
              <w:fldChar w:fldCharType="separate"/>
            </w:r>
            <w:r>
              <w:rPr>
                <w:rFonts w:ascii="Marianne" w:hAnsi="Marianne" w:eastAsia="Marianne" w:cs="Marianne"/>
                <w:sz w:val="14"/>
              </w:rPr>
              <w:t xml:space="preserve">HNOCS00010930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"https://fiches-risques.brgm.fr/georisques/cavite/HNOCS00010931" \t "_self" </w:instrText>
            </w:r>
            <w:r>
              <w:fldChar w:fldCharType="separate"/>
            </w:r>
            <w:r>
              <w:rPr>
                <w:rFonts w:ascii="Marianne" w:hAnsi="Marianne" w:eastAsia="Marianne" w:cs="Marianne"/>
                <w:sz w:val="14"/>
              </w:rPr>
              <w:t xml:space="preserve">HNOCS00010931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"https://fiches-risques.brgm.fr/georisques/cavite/HNOCS00010933" \t "_self" </w:instrText>
            </w:r>
            <w:r>
              <w:fldChar w:fldCharType="separate"/>
            </w:r>
            <w:r>
              <w:rPr>
                <w:rFonts w:ascii="Marianne" w:hAnsi="Marianne" w:eastAsia="Marianne" w:cs="Marianne"/>
                <w:sz w:val="14"/>
              </w:rPr>
              <w:t xml:space="preserve">HNOCS00010933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520603" name="Picture">
</wp:docPr>
                  <a:graphic>
                    <a:graphicData uri="http://schemas.openxmlformats.org/drawingml/2006/picture">
                      <pic:pic>
                        <pic:nvPicPr>
                          <pic:cNvPr id="1334520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014230" name="Picture">
</wp:docPr>
                  <a:graphic>
                    <a:graphicData uri="http://schemas.openxmlformats.org/drawingml/2006/picture">
                      <pic:pic>
                        <pic:nvPicPr>
                          <pic:cNvPr id="1459014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27210 Le Torpt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489186" name="Picture">
</wp:docPr>
                  <a:graphic>
                    <a:graphicData uri="http://schemas.openxmlformats.org/drawingml/2006/picture">
                      <pic:pic>
                        <pic:nvPicPr>
                          <pic:cNvPr id="129548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"https://fiches-risques.brgm.fr/georisques/casias/SSP3858122" \t "_blank" </w:instrText>
            </w:r>
            <w:r>
              <w:fldChar w:fldCharType="separate"/>
            </w:r>
            <w:r>
              <w:rPr>
                <w:rFonts w:ascii="Marianne" w:hAnsi="Marianne" w:eastAsia="Marianne" w:cs="Marianne"/>
                <w:sz w:val="14"/>
              </w:rPr>
              <w:t xml:space="preserve">SSP3858122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