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94795" name="Picture">
</wp:docPr>
                  <a:graphic>
                    <a:graphicData uri="http://schemas.openxmlformats.org/drawingml/2006/picture">
                      <pic:pic>
                        <pic:nvPicPr>
                          <pic:cNvPr id="207709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3592111" name="Picture">
</wp:docPr>
                  <a:graphic>
                    <a:graphicData uri="http://schemas.openxmlformats.org/drawingml/2006/picture">
                      <pic:pic>
                        <pic:nvPicPr>
                          <pic:cNvPr id="1603592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4123312" name="Picture">
</wp:docPr>
                        <a:graphic>
                          <a:graphicData uri="http://schemas.openxmlformats.org/drawingml/2006/picture">
                            <pic:pic>
                              <pic:nvPicPr>
                                <pic:cNvPr id="1684123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Le Monastier-sur-Gazeille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6559471" name="Picture">
</wp:docPr>
                  <a:graphic>
                    <a:graphicData uri="http://schemas.openxmlformats.org/drawingml/2006/picture">
                      <pic:pic>
                        <pic:nvPicPr>
                          <pic:cNvPr id="306559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01989" name="Picture">
</wp:docPr>
                  <a:graphic>
                    <a:graphicData uri="http://schemas.openxmlformats.org/drawingml/2006/picture">
                      <pic:pic>
                        <pic:nvPicPr>
                          <pic:cNvPr id="72201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30547" name="Picture">
</wp:docPr>
                  <a:graphic>
                    <a:graphicData uri="http://schemas.openxmlformats.org/drawingml/2006/picture">
                      <pic:pic>
                        <pic:nvPicPr>
                          <pic:cNvPr id="77953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92408" name="Picture">
</wp:docPr>
                  <a:graphic>
                    <a:graphicData uri="http://schemas.openxmlformats.org/drawingml/2006/picture">
                      <pic:pic>
                        <pic:nvPicPr>
                          <pic:cNvPr id="86999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10245" name="Picture">
</wp:docPr>
                  <a:graphic>
                    <a:graphicData uri="http://schemas.openxmlformats.org/drawingml/2006/picture">
                      <pic:pic>
                        <pic:nvPicPr>
                          <pic:cNvPr id="91651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58743" name="Picture">
</wp:docPr>
                        <a:graphic>
                          <a:graphicData uri="http://schemas.openxmlformats.org/drawingml/2006/picture">
                            <pic:pic>
                              <pic:nvPicPr>
                                <pic:cNvPr id="1975758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93540" name="Picture">
</wp:docPr>
                        <a:graphic>
                          <a:graphicData uri="http://schemas.openxmlformats.org/drawingml/2006/picture">
                            <pic:pic>
                              <pic:nvPicPr>
                                <pic:cNvPr id="1312593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4190" name="Picture">
</wp:docPr>
                        <a:graphic>
                          <a:graphicData uri="http://schemas.openxmlformats.org/drawingml/2006/picture">
                            <pic:pic>
                              <pic:nvPicPr>
                                <pic:cNvPr id="205504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95555" name="Picture">
</wp:docPr>
                        <a:graphic>
                          <a:graphicData uri="http://schemas.openxmlformats.org/drawingml/2006/picture">
                            <pic:pic>
                              <pic:nvPicPr>
                                <pic:cNvPr id="594795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93023" name="Picture">
</wp:docPr>
                        <a:graphic>
                          <a:graphicData uri="http://schemas.openxmlformats.org/drawingml/2006/picture">
                            <pic:pic>
                              <pic:nvPicPr>
                                <pic:cNvPr id="211809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93629" name="Picture">
</wp:docPr>
                        <a:graphic>
                          <a:graphicData uri="http://schemas.openxmlformats.org/drawingml/2006/picture">
                            <pic:pic>
                              <pic:nvPicPr>
                                <pic:cNvPr id="19426936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3346" name="Picture">
</wp:docPr>
                        <a:graphic>
                          <a:graphicData uri="http://schemas.openxmlformats.org/drawingml/2006/picture">
                            <pic:pic>
                              <pic:nvPicPr>
                                <pic:cNvPr id="159303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04303" name="Picture">
</wp:docPr>
                        <a:graphic>
                          <a:graphicData uri="http://schemas.openxmlformats.org/drawingml/2006/picture">
                            <pic:pic>
                              <pic:nvPicPr>
                                <pic:cNvPr id="866504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22168" name="Picture">
</wp:docPr>
                        <a:graphic>
                          <a:graphicData uri="http://schemas.openxmlformats.org/drawingml/2006/picture">
                            <pic:pic>
                              <pic:nvPicPr>
                                <pic:cNvPr id="1984122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7198" name="Picture">
</wp:docPr>
                        <a:graphic>
                          <a:graphicData uri="http://schemas.openxmlformats.org/drawingml/2006/picture">
                            <pic:pic>
                              <pic:nvPicPr>
                                <pic:cNvPr id="55367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77760" name="Picture">
</wp:docPr>
                        <a:graphic>
                          <a:graphicData uri="http://schemas.openxmlformats.org/drawingml/2006/picture">
                            <pic:pic>
                              <pic:nvPicPr>
                                <pic:cNvPr id="1235577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56215" name="Picture">
</wp:docPr>
                        <a:graphic>
                          <a:graphicData uri="http://schemas.openxmlformats.org/drawingml/2006/picture">
                            <pic:pic>
                              <pic:nvPicPr>
                                <pic:cNvPr id="1506756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96455" name="Picture">
</wp:docPr>
                        <a:graphic>
                          <a:graphicData uri="http://schemas.openxmlformats.org/drawingml/2006/picture">
                            <pic:pic>
                              <pic:nvPicPr>
                                <pic:cNvPr id="1150496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20130" name="Picture">
</wp:docPr>
                        <a:graphic>
                          <a:graphicData uri="http://schemas.openxmlformats.org/drawingml/2006/picture">
                            <pic:pic>
                              <pic:nvPicPr>
                                <pic:cNvPr id="788820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32191" name="Picture">
</wp:docPr>
                        <a:graphic>
                          <a:graphicData uri="http://schemas.openxmlformats.org/drawingml/2006/picture">
                            <pic:pic>
                              <pic:nvPicPr>
                                <pic:cNvPr id="1097332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549477" name="Picture">
</wp:docPr>
                        <a:graphic>
                          <a:graphicData uri="http://schemas.openxmlformats.org/drawingml/2006/picture">
                            <pic:pic>
                              <pic:nvPicPr>
                                <pic:cNvPr id="778549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36070" name="Picture">
</wp:docPr>
                        <a:graphic>
                          <a:graphicData uri="http://schemas.openxmlformats.org/drawingml/2006/picture">
                            <pic:pic>
                              <pic:nvPicPr>
                                <pic:cNvPr id="844436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0210" name="Picture">
</wp:docPr>
                        <a:graphic>
                          <a:graphicData uri="http://schemas.openxmlformats.org/drawingml/2006/picture">
                            <pic:pic>
                              <pic:nvPicPr>
                                <pic:cNvPr id="2087302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622622" name="Picture">
</wp:docPr>
                        <a:graphic>
                          <a:graphicData uri="http://schemas.openxmlformats.org/drawingml/2006/picture">
                            <pic:pic>
                              <pic:nvPicPr>
                                <pic:cNvPr id="5456226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14328" name="Picture">
</wp:docPr>
                        <a:graphic>
                          <a:graphicData uri="http://schemas.openxmlformats.org/drawingml/2006/picture">
                            <pic:pic>
                              <pic:nvPicPr>
                                <pic:cNvPr id="512714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58316" name="Picture">
</wp:docPr>
                        <a:graphic>
                          <a:graphicData uri="http://schemas.openxmlformats.org/drawingml/2006/picture">
                            <pic:pic>
                              <pic:nvPicPr>
                                <pic:cNvPr id="1558258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30282" name="Picture">
</wp:docPr>
                  <a:graphic>
                    <a:graphicData uri="http://schemas.openxmlformats.org/drawingml/2006/picture">
                      <pic:pic>
                        <pic:nvPicPr>
                          <pic:cNvPr id="87703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26841" name="Picture">
</wp:docPr>
                  <a:graphic>
                    <a:graphicData uri="http://schemas.openxmlformats.org/drawingml/2006/picture">
                      <pic:pic>
                        <pic:nvPicPr>
                          <pic:cNvPr id="106562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84811" name="Picture">
</wp:docPr>
                  <a:graphic>
                    <a:graphicData uri="http://schemas.openxmlformats.org/drawingml/2006/picture">
                      <pic:pic>
                        <pic:nvPicPr>
                          <pic:cNvPr id="62358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monastier-sur-gazeille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79078" name="Picture">
</wp:docPr>
                  <a:graphic>
                    <a:graphicData uri="http://schemas.openxmlformats.org/drawingml/2006/picture">
                      <pic:pic>
                        <pic:nvPicPr>
                          <pic:cNvPr id="168847907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73780" name="Picture">
</wp:docPr>
                  <a:graphic>
                    <a:graphicData uri="http://schemas.openxmlformats.org/drawingml/2006/picture">
                      <pic:pic>
                        <pic:nvPicPr>
                          <pic:cNvPr id="657173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6822688" name="Picture">
</wp:docPr>
                  <a:graphic>
                    <a:graphicData uri="http://schemas.openxmlformats.org/drawingml/2006/picture">
                      <pic:pic>
                        <pic:nvPicPr>
                          <pic:cNvPr id="132682268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86179" name="Picture">
</wp:docPr>
                        <a:graphic>
                          <a:graphicData uri="http://schemas.openxmlformats.org/drawingml/2006/picture">
                            <pic:pic>
                              <pic:nvPicPr>
                                <pic:cNvPr id="21182861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77826" name="Picture">
</wp:docPr>
                  <a:graphic>
                    <a:graphicData uri="http://schemas.openxmlformats.org/drawingml/2006/picture">
                      <pic:pic>
                        <pic:nvPicPr>
                          <pic:cNvPr id="126037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88336" name="Picture">
</wp:docPr>
                  <a:graphic>
                    <a:graphicData uri="http://schemas.openxmlformats.org/drawingml/2006/picture">
                      <pic:pic>
                        <pic:nvPicPr>
                          <pic:cNvPr id="72448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04245" name="Picture">
</wp:docPr>
                  <a:graphic>
                    <a:graphicData uri="http://schemas.openxmlformats.org/drawingml/2006/picture">
                      <pic:pic>
                        <pic:nvPicPr>
                          <pic:cNvPr id="118870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monastier-sur-gazeille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45205" name="Picture">
</wp:docPr>
                  <a:graphic>
                    <a:graphicData uri="http://schemas.openxmlformats.org/drawingml/2006/picture">
                      <pic:pic>
                        <pic:nvPicPr>
                          <pic:cNvPr id="130824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40586" name="Picture">
</wp:docPr>
                  <a:graphic>
                    <a:graphicData uri="http://schemas.openxmlformats.org/drawingml/2006/picture">
                      <pic:pic>
                        <pic:nvPicPr>
                          <pic:cNvPr id="26934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0681" name="Picture">
</wp:docPr>
                  <a:graphic>
                    <a:graphicData uri="http://schemas.openxmlformats.org/drawingml/2006/picture">
                      <pic:pic>
                        <pic:nvPicPr>
                          <pic:cNvPr id="12163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92799" name="Picture">
</wp:docPr>
                  <a:graphic>
                    <a:graphicData uri="http://schemas.openxmlformats.org/drawingml/2006/picture">
                      <pic:pic>
                        <pic:nvPicPr>
                          <pic:cNvPr id="818892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58696" name="Picture">
</wp:docPr>
                  <a:graphic>
                    <a:graphicData uri="http://schemas.openxmlformats.org/drawingml/2006/picture">
                      <pic:pic>
                        <pic:nvPicPr>
                          <pic:cNvPr id="1959258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379346" name="Picture">
</wp:docPr>
                  <a:graphic>
                    <a:graphicData uri="http://schemas.openxmlformats.org/drawingml/2006/picture">
                      <pic:pic>
                        <pic:nvPicPr>
                          <pic:cNvPr id="18113793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97935" name="Picture">
</wp:docPr>
                        <a:graphic>
                          <a:graphicData uri="http://schemas.openxmlformats.org/drawingml/2006/picture">
                            <pic:pic>
                              <pic:nvPicPr>
                                <pic:cNvPr id="771297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70097" name="Picture">
</wp:docPr>
                  <a:graphic>
                    <a:graphicData uri="http://schemas.openxmlformats.org/drawingml/2006/picture">
                      <pic:pic>
                        <pic:nvPicPr>
                          <pic:cNvPr id="38647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39232" name="Picture">
</wp:docPr>
                  <a:graphic>
                    <a:graphicData uri="http://schemas.openxmlformats.org/drawingml/2006/picture">
                      <pic:pic>
                        <pic:nvPicPr>
                          <pic:cNvPr id="67803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659880" name="Picture">
</wp:docPr>
                  <a:graphic>
                    <a:graphicData uri="http://schemas.openxmlformats.org/drawingml/2006/picture">
                      <pic:pic>
                        <pic:nvPicPr>
                          <pic:cNvPr id="130665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25119" name="Picture">
</wp:docPr>
                  <a:graphic>
                    <a:graphicData uri="http://schemas.openxmlformats.org/drawingml/2006/picture">
                      <pic:pic>
                        <pic:nvPicPr>
                          <pic:cNvPr id="18362251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29740" name="Picture">
</wp:docPr>
                  <a:graphic>
                    <a:graphicData uri="http://schemas.openxmlformats.org/drawingml/2006/picture">
                      <pic:pic>
                        <pic:nvPicPr>
                          <pic:cNvPr id="1808029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131725" name="Picture">
</wp:docPr>
                  <a:graphic>
                    <a:graphicData uri="http://schemas.openxmlformats.org/drawingml/2006/picture">
                      <pic:pic>
                        <pic:nvPicPr>
                          <pic:cNvPr id="2059131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293654" name="Picture">
</wp:docPr>
                        <a:graphic>
                          <a:graphicData uri="http://schemas.openxmlformats.org/drawingml/2006/picture">
                            <pic:pic>
                              <pic:nvPicPr>
                                <pic:cNvPr id="936293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7195" name="Picture">
</wp:docPr>
                        <a:graphic>
                          <a:graphicData uri="http://schemas.openxmlformats.org/drawingml/2006/picture">
                            <pic:pic>
                              <pic:nvPicPr>
                                <pic:cNvPr id="505471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89928" name="Picture">
</wp:docPr>
                  <a:graphic>
                    <a:graphicData uri="http://schemas.openxmlformats.org/drawingml/2006/picture">
                      <pic:pic>
                        <pic:nvPicPr>
                          <pic:cNvPr id="109308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2724" name="Picture">
</wp:docPr>
                  <a:graphic>
                    <a:graphicData uri="http://schemas.openxmlformats.org/drawingml/2006/picture">
                      <pic:pic>
                        <pic:nvPicPr>
                          <pic:cNvPr id="16651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47954" name="Picture">
</wp:docPr>
                  <a:graphic>
                    <a:graphicData uri="http://schemas.openxmlformats.org/drawingml/2006/picture">
                      <pic:pic>
                        <pic:nvPicPr>
                          <pic:cNvPr id="191364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50309" name="Picture">
</wp:docPr>
                  <a:graphic>
                    <a:graphicData uri="http://schemas.openxmlformats.org/drawingml/2006/picture">
                      <pic:pic>
                        <pic:nvPicPr>
                          <pic:cNvPr id="1265350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83539" name="Picture">
</wp:docPr>
                  <a:graphic>
                    <a:graphicData uri="http://schemas.openxmlformats.org/drawingml/2006/picture">
                      <pic:pic>
                        <pic:nvPicPr>
                          <pic:cNvPr id="521983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182342" name="Picture">
</wp:docPr>
                  <a:graphic>
                    <a:graphicData uri="http://schemas.openxmlformats.org/drawingml/2006/picture">
                      <pic:pic>
                        <pic:nvPicPr>
                          <pic:cNvPr id="6111823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76581" name="Picture">
</wp:docPr>
                  <a:graphic>
                    <a:graphicData uri="http://schemas.openxmlformats.org/drawingml/2006/picture">
                      <pic:pic>
                        <pic:nvPicPr>
                          <pic:cNvPr id="140077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88924" name="Picture">
</wp:docPr>
                  <a:graphic>
                    <a:graphicData uri="http://schemas.openxmlformats.org/drawingml/2006/picture">
                      <pic:pic>
                        <pic:nvPicPr>
                          <pic:cNvPr id="117998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68148" name="Picture">
</wp:docPr>
                  <a:graphic>
                    <a:graphicData uri="http://schemas.openxmlformats.org/drawingml/2006/picture">
                      <pic:pic>
                        <pic:nvPicPr>
                          <pic:cNvPr id="126436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monastier-sur-gazeille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 terrain -  Le Monastier-sur-Gazeille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20908" name="Picture">
</wp:docPr>
                        <a:graphic>
                          <a:graphicData uri="http://schemas.openxmlformats.org/drawingml/2006/picture">
                            <pic:pic>
                              <pic:nvPicPr>
                                <pic:cNvPr id="20734209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 terrain - Le Monastier-sur-Gazeille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27/01/2017</w:t>
                    <w:br/>
                    <w:t xml:space="preserve">Date d'approbation : 27/11/2019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702838" name="Picture">
</wp:docPr>
                        <a:graphic>
                          <a:graphicData uri="http://schemas.openxmlformats.org/drawingml/2006/picture">
                            <pic:pic>
                              <pic:nvPicPr>
                                <pic:cNvPr id="7927028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82833" name="Picture">
</wp:docPr>
                  <a:graphic>
                    <a:graphicData uri="http://schemas.openxmlformats.org/drawingml/2006/picture">
                      <pic:pic>
                        <pic:nvPicPr>
                          <pic:cNvPr id="24358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59862" name="Picture">
</wp:docPr>
                  <a:graphic>
                    <a:graphicData uri="http://schemas.openxmlformats.org/drawingml/2006/picture">
                      <pic:pic>
                        <pic:nvPicPr>
                          <pic:cNvPr id="197705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17157" name="Picture">
</wp:docPr>
                  <a:graphic>
                    <a:graphicData uri="http://schemas.openxmlformats.org/drawingml/2006/picture">
                      <pic:pic>
                        <pic:nvPicPr>
                          <pic:cNvPr id="66701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79621" name="Picture">
</wp:docPr>
                  <a:graphic>
                    <a:graphicData uri="http://schemas.openxmlformats.org/drawingml/2006/picture">
                      <pic:pic>
                        <pic:nvPicPr>
                          <pic:cNvPr id="1357796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38185" name="Picture">
</wp:docPr>
                  <a:graphic>
                    <a:graphicData uri="http://schemas.openxmlformats.org/drawingml/2006/picture">
                      <pic:pic>
                        <pic:nvPicPr>
                          <pic:cNvPr id="1882138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950126" name="Picture">
</wp:docPr>
                  <a:graphic>
                    <a:graphicData uri="http://schemas.openxmlformats.org/drawingml/2006/picture">
                      <pic:pic>
                        <pic:nvPicPr>
                          <pic:cNvPr id="22695012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12023" name="Picture">
</wp:docPr>
                        <a:graphic>
                          <a:graphicData uri="http://schemas.openxmlformats.org/drawingml/2006/picture">
                            <pic:pic>
                              <pic:nvPicPr>
                                <pic:cNvPr id="1472312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29830" name="Picture">
</wp:docPr>
                  <a:graphic>
                    <a:graphicData uri="http://schemas.openxmlformats.org/drawingml/2006/picture">
                      <pic:pic>
                        <pic:nvPicPr>
                          <pic:cNvPr id="21042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86854" name="Picture">
</wp:docPr>
                  <a:graphic>
                    <a:graphicData uri="http://schemas.openxmlformats.org/drawingml/2006/picture">
                      <pic:pic>
                        <pic:nvPicPr>
                          <pic:cNvPr id="56928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49414" name="Picture">
</wp:docPr>
                  <a:graphic>
                    <a:graphicData uri="http://schemas.openxmlformats.org/drawingml/2006/picture">
                      <pic:pic>
                        <pic:nvPicPr>
                          <pic:cNvPr id="207014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10163" name="Picture">
</wp:docPr>
                  <a:graphic>
                    <a:graphicData uri="http://schemas.openxmlformats.org/drawingml/2006/picture">
                      <pic:pic>
                        <pic:nvPicPr>
                          <pic:cNvPr id="20767101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36522" name="Picture">
</wp:docPr>
                  <a:graphic>
                    <a:graphicData uri="http://schemas.openxmlformats.org/drawingml/2006/picture">
                      <pic:pic>
                        <pic:nvPicPr>
                          <pic:cNvPr id="417836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834388" name="Picture">
</wp:docPr>
                  <a:graphic>
                    <a:graphicData uri="http://schemas.openxmlformats.org/drawingml/2006/picture">
                      <pic:pic>
                        <pic:nvPicPr>
                          <pic:cNvPr id="11668343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663590" name="Picture">
</wp:docPr>
                        <a:graphic>
                          <a:graphicData uri="http://schemas.openxmlformats.org/drawingml/2006/picture">
                            <pic:pic>
                              <pic:nvPicPr>
                                <pic:cNvPr id="890663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5002" name="Picture">
</wp:docPr>
                  <a:graphic>
                    <a:graphicData uri="http://schemas.openxmlformats.org/drawingml/2006/picture">
                      <pic:pic>
                        <pic:nvPicPr>
                          <pic:cNvPr id="33416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23426" name="Picture">
</wp:docPr>
                  <a:graphic>
                    <a:graphicData uri="http://schemas.openxmlformats.org/drawingml/2006/picture">
                      <pic:pic>
                        <pic:nvPicPr>
                          <pic:cNvPr id="207362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44491" name="Picture">
</wp:docPr>
                  <a:graphic>
                    <a:graphicData uri="http://schemas.openxmlformats.org/drawingml/2006/picture">
                      <pic:pic>
                        <pic:nvPicPr>
                          <pic:cNvPr id="174034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monastier-sur-gazeille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49828" name="Picture">
</wp:docPr>
                  <a:graphic>
                    <a:graphicData uri="http://schemas.openxmlformats.org/drawingml/2006/picture">
                      <pic:pic>
                        <pic:nvPicPr>
                          <pic:cNvPr id="8229498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3130" name="Picture">
</wp:docPr>
                  <a:graphic>
                    <a:graphicData uri="http://schemas.openxmlformats.org/drawingml/2006/picture">
                      <pic:pic>
                        <pic:nvPicPr>
                          <pic:cNvPr id="372731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863060" name="Picture">
</wp:docPr>
                  <a:graphic>
                    <a:graphicData uri="http://schemas.openxmlformats.org/drawingml/2006/picture">
                      <pic:pic>
                        <pic:nvPicPr>
                          <pic:cNvPr id="20098630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73471" name="Picture">
</wp:docPr>
                  <a:graphic>
                    <a:graphicData uri="http://schemas.openxmlformats.org/drawingml/2006/picture">
                      <pic:pic>
                        <pic:nvPicPr>
                          <pic:cNvPr id="206607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87729" name="Picture">
</wp:docPr>
                  <a:graphic>
                    <a:graphicData uri="http://schemas.openxmlformats.org/drawingml/2006/picture">
                      <pic:pic>
                        <pic:nvPicPr>
                          <pic:cNvPr id="105178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25623" name="Picture">
</wp:docPr>
                  <a:graphic>
                    <a:graphicData uri="http://schemas.openxmlformats.org/drawingml/2006/picture">
                      <pic:pic>
                        <pic:nvPicPr>
                          <pic:cNvPr id="91002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"https://fiches-risques.brgm.fr/fr/georisques/mvt-synthetique/10300200" \t "_self" </w:instrText>
            </w:r>
            <w:r>
              <w:fldChar w:fldCharType="separate"/>
            </w:r>
            <w:r>
              <w:rPr>
                <w:rFonts w:ascii="Marianne" w:hAnsi="Marianne" w:eastAsia="Marianne" w:cs="Marianne"/>
                <w:sz w:val="14"/>
              </w:rPr>
              <w:t xml:space="preserve">10300200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535 - Pont des moulines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"https://fiches-risques.brgm.fr/fr/georisques/mvt-synthetique/12200198" \t "_self" </w:instrText>
            </w:r>
            <w:r>
              <w:fldChar w:fldCharType="separate"/>
            </w:r>
            <w:r>
              <w:rPr>
                <w:rFonts w:ascii="Marianne" w:hAnsi="Marianne" w:eastAsia="Marianne" w:cs="Marianne"/>
                <w:sz w:val="14"/>
              </w:rPr>
              <w:t xml:space="preserve">12200198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d'Avouac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"https://fiches-risques.brgm.fr/fr/georisques/mvt-synthetique/12200247" \t "_self" </w:instrText>
            </w:r>
            <w:r>
              <w:fldChar w:fldCharType="separate"/>
            </w:r>
            <w:r>
              <w:rPr>
                <w:rFonts w:ascii="Marianne" w:hAnsi="Marianne" w:eastAsia="Marianne" w:cs="Marianne"/>
                <w:sz w:val="14"/>
              </w:rPr>
              <w:t xml:space="preserve">12200247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"https://fiches-risques.brgm.fr/fr/georisques/mvt-synthetique/12200248" \t "_self" </w:instrText>
            </w:r>
            <w:r>
              <w:fldChar w:fldCharType="separate"/>
            </w:r>
            <w:r>
              <w:rPr>
                <w:rFonts w:ascii="Marianne" w:hAnsi="Marianne" w:eastAsia="Marianne" w:cs="Marianne"/>
                <w:sz w:val="14"/>
              </w:rPr>
              <w:t xml:space="preserve">12200248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Gautail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"https://fiches-risques.brgm.fr/fr/georisques/mvt-synthetique/12200249" \t "_self" </w:instrText>
            </w:r>
            <w:r>
              <w:fldChar w:fldCharType="separate"/>
            </w:r>
            <w:r>
              <w:rPr>
                <w:rFonts w:ascii="Marianne" w:hAnsi="Marianne" w:eastAsia="Marianne" w:cs="Marianne"/>
                <w:sz w:val="14"/>
              </w:rPr>
              <w:t xml:space="preserve">12200249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Margerid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"https://fiches-risques.brgm.fr/fr/georisques/mvt-synthetique/12200250" \t "_self" </w:instrText>
            </w:r>
            <w:r>
              <w:fldChar w:fldCharType="separate"/>
            </w:r>
            <w:r>
              <w:rPr>
                <w:rFonts w:ascii="Marianne" w:hAnsi="Marianne" w:eastAsia="Marianne" w:cs="Marianne"/>
                <w:sz w:val="14"/>
              </w:rPr>
              <w:t xml:space="preserve">12200250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proche de la Besseyrole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"https://fiches-risques.brgm.fr/fr/georisques/mvt-synthetique/12200251" \t "_self" </w:instrText>
            </w:r>
            <w:r>
              <w:fldChar w:fldCharType="separate"/>
            </w:r>
            <w:r>
              <w:rPr>
                <w:rFonts w:ascii="Marianne" w:hAnsi="Marianne" w:eastAsia="Marianne" w:cs="Marianne"/>
                <w:sz w:val="14"/>
              </w:rPr>
              <w:t xml:space="preserve">12200251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Freydeyre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"https://fiches-risques.brgm.fr/fr/georisques/mvt-synthetique/12200252" \t "_self" </w:instrText>
            </w:r>
            <w:r>
              <w:fldChar w:fldCharType="separate"/>
            </w:r>
            <w:r>
              <w:rPr>
                <w:rFonts w:ascii="Marianne" w:hAnsi="Marianne" w:eastAsia="Marianne" w:cs="Marianne"/>
                <w:sz w:val="14"/>
              </w:rPr>
              <w:t xml:space="preserve">12200252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l'Herm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"https://fiches-risques.brgm.fr/fr/georisques/mvt-synthetique/12200253" \t "_self" </w:instrText>
            </w:r>
            <w:r>
              <w:fldChar w:fldCharType="separate"/>
            </w:r>
            <w:r>
              <w:rPr>
                <w:rFonts w:ascii="Marianne" w:hAnsi="Marianne" w:eastAsia="Marianne" w:cs="Marianne"/>
                <w:sz w:val="14"/>
              </w:rPr>
              <w:t xml:space="preserve">12200253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Recoumène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"https://fiches-risques.brgm.fr/fr/georisques/mvt-synthetique/12200254" \t "_self" </w:instrText>
            </w:r>
            <w:r>
              <w:fldChar w:fldCharType="separate"/>
            </w:r>
            <w:r>
              <w:rPr>
                <w:rFonts w:ascii="Marianne" w:hAnsi="Marianne" w:eastAsia="Marianne" w:cs="Marianne"/>
                <w:sz w:val="14"/>
              </w:rPr>
              <w:t xml:space="preserve">12200254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l'Herm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"https://fiches-risques.brgm.fr/fr/georisques/mvt-synthetique/12200255" \t "_self" </w:instrText>
            </w:r>
            <w:r>
              <w:fldChar w:fldCharType="separate"/>
            </w:r>
            <w:r>
              <w:rPr>
                <w:rFonts w:ascii="Marianne" w:hAnsi="Marianne" w:eastAsia="Marianne" w:cs="Marianne"/>
                <w:sz w:val="14"/>
              </w:rPr>
              <w:t xml:space="preserve">12200255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Meymac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"https://fiches-risques.brgm.fr/fr/georisques/mvt-synthetique/12200256" \t "_self" </w:instrText>
            </w:r>
            <w:r>
              <w:fldChar w:fldCharType="separate"/>
            </w:r>
            <w:r>
              <w:rPr>
                <w:rFonts w:ascii="Marianne" w:hAnsi="Marianne" w:eastAsia="Marianne" w:cs="Marianne"/>
                <w:sz w:val="14"/>
              </w:rPr>
              <w:t xml:space="preserve">12200256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Marteaux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"https://fiches-risques.brgm.fr/fr/georisques/mvt-synthetique/12200257" \t "_self" </w:instrText>
            </w:r>
            <w:r>
              <w:fldChar w:fldCharType="separate"/>
            </w:r>
            <w:r>
              <w:rPr>
                <w:rFonts w:ascii="Marianne" w:hAnsi="Marianne" w:eastAsia="Marianne" w:cs="Marianne"/>
                <w:sz w:val="14"/>
              </w:rPr>
              <w:t xml:space="preserve">12200257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Madedienne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"https://fiches-risques.brgm.fr/fr/georisques/mvt-synthetique/12200259" \t "_self" </w:instrText>
            </w:r>
            <w:r>
              <w:fldChar w:fldCharType="separate"/>
            </w:r>
            <w:r>
              <w:rPr>
                <w:rFonts w:ascii="Marianne" w:hAnsi="Marianne" w:eastAsia="Marianne" w:cs="Marianne"/>
                <w:sz w:val="14"/>
              </w:rPr>
              <w:t xml:space="preserve">12200259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la Moutette sous les grottes du même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"https://fiches-risques.brgm.fr/fr/georisques/mvt-synthetique/12200260" \t "_self" </w:instrText>
            </w:r>
            <w:r>
              <w:fldChar w:fldCharType="separate"/>
            </w:r>
            <w:r>
              <w:rPr>
                <w:rFonts w:ascii="Marianne" w:hAnsi="Marianne" w:eastAsia="Marianne" w:cs="Marianne"/>
                <w:sz w:val="14"/>
              </w:rPr>
              <w:t xml:space="preserve">12200260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l'Estaing talus amont de la RD500 en rive gauche de la Gazeille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"https://fiches-risques.brgm.fr/fr/georisques/mvt-synthetique/12200261" \t "_self" </w:instrText>
            </w:r>
            <w:r>
              <w:fldChar w:fldCharType="separate"/>
            </w:r>
            <w:r>
              <w:rPr>
                <w:rFonts w:ascii="Marianne" w:hAnsi="Marianne" w:eastAsia="Marianne" w:cs="Marianne"/>
                <w:sz w:val="14"/>
              </w:rPr>
              <w:t xml:space="preserve">12200261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"https://fiches-risques.brgm.fr/fr/georisques/mvt-synthetique/12200262" \t "_self" </w:instrText>
            </w:r>
            <w:r>
              <w:fldChar w:fldCharType="separate"/>
            </w:r>
            <w:r>
              <w:rPr>
                <w:rFonts w:ascii="Marianne" w:hAnsi="Marianne" w:eastAsia="Marianne" w:cs="Marianne"/>
                <w:sz w:val="14"/>
              </w:rPr>
              <w:t xml:space="preserve">12200262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"https://fiches-risques.brgm.fr/fr/georisques/mvt-synthetique/12200263" \t "_self" </w:instrText>
            </w:r>
            <w:r>
              <w:fldChar w:fldCharType="separate"/>
            </w:r>
            <w:r>
              <w:rPr>
                <w:rFonts w:ascii="Marianne" w:hAnsi="Marianne" w:eastAsia="Marianne" w:cs="Marianne"/>
                <w:sz w:val="14"/>
              </w:rPr>
              <w:t xml:space="preserve">12200263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Ravine du Bois de 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"https://fiches-risques.brgm.fr/fr/georisques/mvt-synthetique/12200264" \t "_self" </w:instrText>
            </w:r>
            <w:r>
              <w:fldChar w:fldCharType="separate"/>
            </w:r>
            <w:r>
              <w:rPr>
                <w:rFonts w:ascii="Marianne" w:hAnsi="Marianne" w:eastAsia="Marianne" w:cs="Marianne"/>
                <w:sz w:val="14"/>
              </w:rPr>
              <w:t xml:space="preserve">12200264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"https://fiches-risques.brgm.fr/fr/georisques/mvt-synthetique/12200265" \t "_self" </w:instrText>
            </w:r>
            <w:r>
              <w:fldChar w:fldCharType="separate"/>
            </w:r>
            <w:r>
              <w:rPr>
                <w:rFonts w:ascii="Marianne" w:hAnsi="Marianne" w:eastAsia="Marianne" w:cs="Marianne"/>
                <w:sz w:val="14"/>
              </w:rPr>
              <w:t xml:space="preserve">12200265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la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"https://fiches-risques.brgm.fr/fr/georisques/mvt-synthetique/12200266" \t "_self" </w:instrText>
            </w:r>
            <w:r>
              <w:fldChar w:fldCharType="separate"/>
            </w:r>
            <w:r>
              <w:rPr>
                <w:rFonts w:ascii="Marianne" w:hAnsi="Marianne" w:eastAsia="Marianne" w:cs="Marianne"/>
                <w:sz w:val="14"/>
              </w:rPr>
              <w:t xml:space="preserve">12200266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de vallon sous Artaud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"https://fiches-risques.brgm.fr/fr/georisques/mvt-synthetique/12200267" \t "_self" </w:instrText>
            </w:r>
            <w:r>
              <w:fldChar w:fldCharType="separate"/>
            </w:r>
            <w:r>
              <w:rPr>
                <w:rFonts w:ascii="Marianne" w:hAnsi="Marianne" w:eastAsia="Marianne" w:cs="Marianne"/>
                <w:sz w:val="14"/>
              </w:rPr>
              <w:t xml:space="preserve">12200267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la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"https://fiches-risques.brgm.fr/fr/georisques/mvt-synthetique/12200270" \t "_self" </w:instrText>
            </w:r>
            <w:r>
              <w:fldChar w:fldCharType="separate"/>
            </w:r>
            <w:r>
              <w:rPr>
                <w:rFonts w:ascii="Marianne" w:hAnsi="Marianne" w:eastAsia="Marianne" w:cs="Marianne"/>
                <w:sz w:val="14"/>
              </w:rPr>
              <w:t xml:space="preserve">12200270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l'Estaing (amont coté Merdanson)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"https://fiches-risques.brgm.fr/fr/georisques/mvt-synthetique/12200271" \t "_self" </w:instrText>
            </w:r>
            <w:r>
              <w:fldChar w:fldCharType="separate"/>
            </w:r>
            <w:r>
              <w:rPr>
                <w:rFonts w:ascii="Marianne" w:hAnsi="Marianne" w:eastAsia="Marianne" w:cs="Marianne"/>
                <w:sz w:val="14"/>
              </w:rPr>
              <w:t xml:space="preserve">12200271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Moulines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"https://fiches-risques.brgm.fr/fr/georisques/mvt-synthetique/12200272" \t "_self" </w:instrText>
            </w:r>
            <w:r>
              <w:fldChar w:fldCharType="separate"/>
            </w:r>
            <w:r>
              <w:rPr>
                <w:rFonts w:ascii="Marianne" w:hAnsi="Marianne" w:eastAsia="Marianne" w:cs="Marianne"/>
                <w:sz w:val="14"/>
              </w:rPr>
              <w:t xml:space="preserve">12200272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Salce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"https://fiches-risques.brgm.fr/fr/georisques/mvt-synthetique/12200273" \t "_self" </w:instrText>
            </w:r>
            <w:r>
              <w:fldChar w:fldCharType="separate"/>
            </w:r>
            <w:r>
              <w:rPr>
                <w:rFonts w:ascii="Marianne" w:hAnsi="Marianne" w:eastAsia="Marianne" w:cs="Marianne"/>
                <w:sz w:val="14"/>
              </w:rPr>
              <w:t xml:space="preserve">12200273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 Bardel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"https://fiches-risques.brgm.fr/fr/georisques/mvt-synthetique/12200274" \t "_self" </w:instrText>
            </w:r>
            <w:r>
              <w:fldChar w:fldCharType="separate"/>
            </w:r>
            <w:r>
              <w:rPr>
                <w:rFonts w:ascii="Marianne" w:hAnsi="Marianne" w:eastAsia="Marianne" w:cs="Marianne"/>
                <w:sz w:val="14"/>
              </w:rPr>
              <w:t xml:space="preserve">12200274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de Loustalou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"https://fiches-risques.brgm.fr/fr/georisques/mvt-synthetique/12200275" \t "_self" </w:instrText>
            </w:r>
            <w:r>
              <w:fldChar w:fldCharType="separate"/>
            </w:r>
            <w:r>
              <w:rPr>
                <w:rFonts w:ascii="Marianne" w:hAnsi="Marianne" w:eastAsia="Marianne" w:cs="Marianne"/>
                <w:sz w:val="14"/>
              </w:rPr>
              <w:t xml:space="preserve">12200275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Cotes de Meyzous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"https://fiches-risques.brgm.fr/fr/georisques/mvt-synthetique/12200276" \t "_self" </w:instrText>
            </w:r>
            <w:r>
              <w:fldChar w:fldCharType="separate"/>
            </w:r>
            <w:r>
              <w:rPr>
                <w:rFonts w:ascii="Marianne" w:hAnsi="Marianne" w:eastAsia="Marianne" w:cs="Marianne"/>
                <w:sz w:val="14"/>
              </w:rPr>
              <w:t xml:space="preserve">12200276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d'Avouac (culée sud-est) glissement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"https://fiches-risques.brgm.fr/fr/georisques/mvt-synthetique/12200277" \t "_self" </w:instrText>
            </w:r>
            <w:r>
              <w:fldChar w:fldCharType="separate"/>
            </w:r>
            <w:r>
              <w:rPr>
                <w:rFonts w:ascii="Marianne" w:hAnsi="Marianne" w:eastAsia="Marianne" w:cs="Marianne"/>
                <w:sz w:val="14"/>
              </w:rPr>
              <w:t xml:space="preserve">12200277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Transcévenol (axe ravine de Fraysse)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"https://fiches-risques.brgm.fr/fr/georisques/mvt-synthetique/12200278" \t "_self" </w:instrText>
            </w:r>
            <w:r>
              <w:fldChar w:fldCharType="separate"/>
            </w:r>
            <w:r>
              <w:rPr>
                <w:rFonts w:ascii="Marianne" w:hAnsi="Marianne" w:eastAsia="Marianne" w:cs="Marianne"/>
                <w:sz w:val="14"/>
              </w:rPr>
              <w:t xml:space="preserve">12200278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d'Avouac (culée sud-est) glissement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"https://fiches-risques.brgm.fr/fr/georisques/mvt-synthetique/12200279" \t "_self" </w:instrText>
            </w:r>
            <w:r>
              <w:fldChar w:fldCharType="separate"/>
            </w:r>
            <w:r>
              <w:rPr>
                <w:rFonts w:ascii="Marianne" w:hAnsi="Marianne" w:eastAsia="Marianne" w:cs="Marianne"/>
                <w:sz w:val="14"/>
              </w:rPr>
              <w:t xml:space="preserve">12200279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Transcévenol (axe ravine du Mézard)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"https://fiches-risques.brgm.fr/fr/georisques/mvt-synthetique/21000138" \t "_self" </w:instrText>
            </w:r>
            <w:r>
              <w:fldChar w:fldCharType="separate"/>
            </w:r>
            <w:r>
              <w:rPr>
                <w:rFonts w:ascii="Marianne" w:hAnsi="Marianne" w:eastAsia="Marianne" w:cs="Marianne"/>
                <w:sz w:val="14"/>
              </w:rPr>
              <w:t xml:space="preserve">21000138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Meyzous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"https://fiches-risques.brgm.fr/fr/georisques/mvt-synthetique/21000139" \t "_self" </w:instrText>
            </w:r>
            <w:r>
              <w:fldChar w:fldCharType="separate"/>
            </w:r>
            <w:r>
              <w:rPr>
                <w:rFonts w:ascii="Marianne" w:hAnsi="Marianne" w:eastAsia="Marianne" w:cs="Marianne"/>
                <w:sz w:val="14"/>
              </w:rPr>
              <w:t xml:space="preserve">21000139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des Moulines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"https://fiches-risques.brgm.fr/fr/georisques/mvt-synthetique/21000370" \t "_self" </w:instrText>
            </w:r>
            <w:r>
              <w:fldChar w:fldCharType="separate"/>
            </w:r>
            <w:r>
              <w:rPr>
                <w:rFonts w:ascii="Marianne" w:hAnsi="Marianne" w:eastAsia="Marianne" w:cs="Marianne"/>
                <w:sz w:val="14"/>
              </w:rPr>
              <w:t xml:space="preserve">21000370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RD535 - Pont des Moulines, coté le Puy</w:t>
              <w:br/>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"https://fiches-risques.brgm.fr/fr/georisques/mvt-synthetique/64300034" \t "_self" </w:instrText>
            </w:r>
            <w:r>
              <w:fldChar w:fldCharType="separate"/>
            </w:r>
            <w:r>
              <w:rPr>
                <w:rFonts w:ascii="Marianne" w:hAnsi="Marianne" w:eastAsia="Marianne" w:cs="Marianne"/>
                <w:sz w:val="14"/>
              </w:rPr>
              <w:t xml:space="preserve">64300034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Meyzous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"https://fiches-risques.brgm.fr/fr/georisques/mvt-synthetique/64300058" \t "_self" </w:instrText>
            </w:r>
            <w:r>
              <w:fldChar w:fldCharType="separate"/>
            </w:r>
            <w:r>
              <w:rPr>
                <w:rFonts w:ascii="Marianne" w:hAnsi="Marianne" w:eastAsia="Marianne" w:cs="Marianne"/>
                <w:sz w:val="14"/>
              </w:rPr>
              <w:t xml:space="preserve">64300058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du bourg (D500)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"https://fiches-risques.brgm.fr/fr/georisques/mvt-synthetique/64300059" \t "_self" </w:instrText>
            </w:r>
            <w:r>
              <w:fldChar w:fldCharType="separate"/>
            </w:r>
            <w:r>
              <w:rPr>
                <w:rFonts w:ascii="Marianne" w:hAnsi="Marianne" w:eastAsia="Marianne" w:cs="Marianne"/>
                <w:sz w:val="14"/>
              </w:rPr>
              <w:t xml:space="preserve">64300059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Rond  Point des Acacias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"https://fiches-risques.brgm.fr/fr/georisques/mvt-synthetique/64300087" \t "_self" </w:instrText>
            </w:r>
            <w:r>
              <w:fldChar w:fldCharType="separate"/>
            </w:r>
            <w:r>
              <w:rPr>
                <w:rFonts w:ascii="Marianne" w:hAnsi="Marianne" w:eastAsia="Marianne" w:cs="Marianne"/>
                <w:sz w:val="14"/>
              </w:rPr>
              <w:t xml:space="preserve">64300087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Recoumène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2859" name="Picture">
</wp:docPr>
                  <a:graphic>
                    <a:graphicData uri="http://schemas.openxmlformats.org/drawingml/2006/picture">
                      <pic:pic>
                        <pic:nvPicPr>
                          <pic:cNvPr id="10064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05772" name="Picture">
</wp:docPr>
                  <a:graphic>
                    <a:graphicData uri="http://schemas.openxmlformats.org/drawingml/2006/picture">
                      <pic:pic>
                        <pic:nvPicPr>
                          <pic:cNvPr id="86340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66510" name="Picture">
</wp:docPr>
                  <a:graphic>
                    <a:graphicData uri="http://schemas.openxmlformats.org/drawingml/2006/picture">
                      <pic:pic>
                        <pic:nvPicPr>
                          <pic:cNvPr id="177936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"https://fiches-risques.brgm.fr/fr/georisques/mvt-synthetique/64300088" \t "_self" </w:instrText>
            </w:r>
            <w:r>
              <w:fldChar w:fldCharType="separate"/>
            </w:r>
            <w:r>
              <w:rPr>
                <w:rFonts w:ascii="Marianne" w:hAnsi="Marianne" w:eastAsia="Marianne" w:cs="Marianne"/>
                <w:sz w:val="14"/>
              </w:rPr>
              <w:t xml:space="preserve">64300088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"https://fiches-risques.brgm.fr/fr/georisques/mvt-synthetique/64300089" \t "_self" </w:instrText>
            </w:r>
            <w:r>
              <w:fldChar w:fldCharType="separate"/>
            </w:r>
            <w:r>
              <w:rPr>
                <w:rFonts w:ascii="Marianne" w:hAnsi="Marianne" w:eastAsia="Marianne" w:cs="Marianne"/>
                <w:sz w:val="14"/>
              </w:rPr>
              <w:t xml:space="preserve">64300089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Massonnes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"https://fiches-risques.brgm.fr/fr/georisques/mvt-synthetique/64300090" \t "_self" </w:instrText>
            </w:r>
            <w:r>
              <w:fldChar w:fldCharType="separate"/>
            </w:r>
            <w:r>
              <w:rPr>
                <w:rFonts w:ascii="Marianne" w:hAnsi="Marianne" w:eastAsia="Marianne" w:cs="Marianne"/>
                <w:sz w:val="14"/>
              </w:rPr>
              <w:t xml:space="preserve">64300090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Prada - Rue Langlade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"https://fiches-risques.brgm.fr/fr/georisques/mvt-synthetique/64300091" \t "_self" </w:instrText>
            </w:r>
            <w:r>
              <w:fldChar w:fldCharType="separate"/>
            </w:r>
            <w:r>
              <w:rPr>
                <w:rFonts w:ascii="Marianne" w:hAnsi="Marianne" w:eastAsia="Marianne" w:cs="Marianne"/>
                <w:sz w:val="14"/>
              </w:rPr>
              <w:t xml:space="preserve">64300091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Moutette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"https://fiches-risques.brgm.fr/fr/georisques/mvt-synthetique/64300092" \t "_self" </w:instrText>
            </w:r>
            <w:r>
              <w:fldChar w:fldCharType="separate"/>
            </w:r>
            <w:r>
              <w:rPr>
                <w:rFonts w:ascii="Marianne" w:hAnsi="Marianne" w:eastAsia="Marianne" w:cs="Marianne"/>
                <w:sz w:val="14"/>
              </w:rPr>
              <w:t xml:space="preserve">64300092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la Moutette sous les grottes du même 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"https://fiches-risques.brgm.fr/fr/georisques/mvt-synthetique/64300093" \t "_self" </w:instrText>
            </w:r>
            <w:r>
              <w:fldChar w:fldCharType="separate"/>
            </w:r>
            <w:r>
              <w:rPr>
                <w:rFonts w:ascii="Marianne" w:hAnsi="Marianne" w:eastAsia="Marianne" w:cs="Marianne"/>
                <w:sz w:val="14"/>
              </w:rPr>
              <w:t xml:space="preserve">64300093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Cueille</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62534" name="Picture">
</wp:docPr>
                  <a:graphic>
                    <a:graphicData uri="http://schemas.openxmlformats.org/drawingml/2006/picture">
                      <pic:pic>
                        <pic:nvPicPr>
                          <pic:cNvPr id="79636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309909" name="Picture">
</wp:docPr>
                  <a:graphic>
                    <a:graphicData uri="http://schemas.openxmlformats.org/drawingml/2006/picture">
                      <pic:pic>
                        <pic:nvPicPr>
                          <pic:cNvPr id="73430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65706" name="Picture">
</wp:docPr>
                  <a:graphic>
                    <a:graphicData uri="http://schemas.openxmlformats.org/drawingml/2006/picture">
                      <pic:pic>
                        <pic:nvPicPr>
                          <pic:cNvPr id="78656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"https://fiches-risques.brgm.fr/georisques/cavite/AUVAA0000048" \t "_self" </w:instrText>
            </w:r>
            <w:r>
              <w:fldChar w:fldCharType="separate"/>
            </w:r>
            <w:r>
              <w:rPr>
                <w:rFonts w:ascii="Marianne" w:hAnsi="Marianne" w:eastAsia="Marianne" w:cs="Marianne"/>
                <w:sz w:val="14"/>
              </w:rPr>
              <w:t xml:space="preserve">AUVAA0000048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"https://fiches-risques.brgm.fr/georisques/cavite/AUVAA0000049" \t "_self" </w:instrText>
            </w:r>
            <w:r>
              <w:fldChar w:fldCharType="separate"/>
            </w:r>
            <w:r>
              <w:rPr>
                <w:rFonts w:ascii="Marianne" w:hAnsi="Marianne" w:eastAsia="Marianne" w:cs="Marianne"/>
                <w:sz w:val="14"/>
              </w:rPr>
              <w:t xml:space="preserve">AUVAA0000049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Mouttete  sous Artaud (galerie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"https://fiches-risques.brgm.fr/georisques/cavite/AUVAA0000050" \t "_self" </w:instrText>
            </w:r>
            <w:r>
              <w:fldChar w:fldCharType="separate"/>
            </w:r>
            <w:r>
              <w:rPr>
                <w:rFonts w:ascii="Marianne" w:hAnsi="Marianne" w:eastAsia="Marianne" w:cs="Marianne"/>
                <w:sz w:val="14"/>
              </w:rPr>
              <w:t xml:space="preserve">AUVAA0000050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"https://fiches-risques.brgm.fr/georisques/cavite/AUVAA0000051" \t "_self" </w:instrText>
            </w:r>
            <w:r>
              <w:fldChar w:fldCharType="separate"/>
            </w:r>
            <w:r>
              <w:rPr>
                <w:rFonts w:ascii="Marianne" w:hAnsi="Marianne" w:eastAsia="Marianne" w:cs="Marianne"/>
                <w:sz w:val="14"/>
              </w:rPr>
              <w:t xml:space="preserve">AUVAA0000051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Margerid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"https://fiches-risques.brgm.fr/georisques/cavite/AUVAA0000052" \t "_self" </w:instrText>
            </w:r>
            <w:r>
              <w:fldChar w:fldCharType="separate"/>
            </w:r>
            <w:r>
              <w:rPr>
                <w:rFonts w:ascii="Marianne" w:hAnsi="Marianne" w:eastAsia="Marianne" w:cs="Marianne"/>
                <w:sz w:val="14"/>
              </w:rPr>
              <w:t xml:space="preserve">AUVAA0000052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d'Avouac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"https://fiches-risques.brgm.fr/georisques/cavite/AUVAA0000225" \t "_self" </w:instrText>
            </w:r>
            <w:r>
              <w:fldChar w:fldCharType="separate"/>
            </w:r>
            <w:r>
              <w:rPr>
                <w:rFonts w:ascii="Marianne" w:hAnsi="Marianne" w:eastAsia="Marianne" w:cs="Marianne"/>
                <w:sz w:val="14"/>
              </w:rPr>
              <w:t xml:space="preserve">AUVAA0000225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Fongouse au lieu-dit Granegoules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"https://fiches-risques.brgm.fr/georisques/cavite/AUVAW0039489" \t "_self" </w:instrText>
            </w:r>
            <w:r>
              <w:fldChar w:fldCharType="separate"/>
            </w:r>
            <w:r>
              <w:rPr>
                <w:rFonts w:ascii="Marianne" w:hAnsi="Marianne" w:eastAsia="Marianne" w:cs="Marianne"/>
                <w:sz w:val="14"/>
              </w:rPr>
              <w:t xml:space="preserve">AUVAW0039489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Mouttete  sous Artaud (galerie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"https://fiches-risques.brgm.fr/georisques/cavite/AUVAW0039490" \t "_self" </w:instrText>
            </w:r>
            <w:r>
              <w:fldChar w:fldCharType="separate"/>
            </w:r>
            <w:r>
              <w:rPr>
                <w:rFonts w:ascii="Marianne" w:hAnsi="Marianne" w:eastAsia="Marianne" w:cs="Marianne"/>
                <w:sz w:val="14"/>
              </w:rPr>
              <w:t xml:space="preserve">AUVAW0039490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Granegoules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87553" name="Picture">
</wp:docPr>
                  <a:graphic>
                    <a:graphicData uri="http://schemas.openxmlformats.org/drawingml/2006/picture">
                      <pic:pic>
                        <pic:nvPicPr>
                          <pic:cNvPr id="143768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02269" name="Picture">
</wp:docPr>
                  <a:graphic>
                    <a:graphicData uri="http://schemas.openxmlformats.org/drawingml/2006/picture">
                      <pic:pic>
                        <pic:nvPicPr>
                          <pic:cNvPr id="127360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 Monastier-sur-Gazeille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49062" name="Picture">
</wp:docPr>
                  <a:graphic>
                    <a:graphicData uri="http://schemas.openxmlformats.org/drawingml/2006/picture">
                      <pic:pic>
                        <pic:nvPicPr>
                          <pic:cNvPr id="34204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"https://fiches-risques.brgm.fr/georisques/casias/SSP3790496" \t "_blank" </w:instrText>
            </w:r>
            <w:r>
              <w:fldChar w:fldCharType="separate"/>
            </w:r>
            <w:r>
              <w:rPr>
                <w:rFonts w:ascii="Marianne" w:hAnsi="Marianne" w:eastAsia="Marianne" w:cs="Marianne"/>
                <w:sz w:val="14"/>
              </w:rPr>
              <w:t xml:space="preserve">SSP3790496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"https://fiches-risques.brgm.fr/georisques/casias/SSP3790371" \t "_blank" </w:instrText>
            </w:r>
            <w:r>
              <w:fldChar w:fldCharType="separate"/>
            </w:r>
            <w:r>
              <w:rPr>
                <w:rFonts w:ascii="Marianne" w:hAnsi="Marianne" w:eastAsia="Marianne" w:cs="Marianne"/>
                <w:sz w:val="14"/>
              </w:rPr>
              <w:t xml:space="preserve">SSP3790371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"https://fiches-risques.brgm.fr/georisques/casias/SSP3789923" \t "_blank" </w:instrText>
            </w:r>
            <w:r>
              <w:fldChar w:fldCharType="separate"/>
            </w:r>
            <w:r>
              <w:rPr>
                <w:rFonts w:ascii="Marianne" w:hAnsi="Marianne" w:eastAsia="Marianne" w:cs="Marianne"/>
                <w:sz w:val="14"/>
              </w:rPr>
              <w:t xml:space="preserve">SSP3789923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"https://fiches-risques.brgm.fr/georisques/casias/SSP3789922" \t "_blank" </w:instrText>
            </w:r>
            <w:r>
              <w:fldChar w:fldCharType="separate"/>
            </w:r>
            <w:r>
              <w:rPr>
                <w:rFonts w:ascii="Marianne" w:hAnsi="Marianne" w:eastAsia="Marianne" w:cs="Marianne"/>
                <w:sz w:val="14"/>
              </w:rPr>
              <w:t xml:space="preserve">SSP3789922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Tuilerie Briquetterie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"https://fiches-risques.brgm.fr/georisques/casias/SSP3789921" \t "_blank" </w:instrText>
            </w:r>
            <w:r>
              <w:fldChar w:fldCharType="separate"/>
            </w:r>
            <w:r>
              <w:rPr>
                <w:rFonts w:ascii="Marianne" w:hAnsi="Marianne" w:eastAsia="Marianne" w:cs="Marianne"/>
                <w:sz w:val="14"/>
              </w:rPr>
              <w:t xml:space="preserve">SSP3789921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PRADIER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"https://fiches-risques.brgm.fr/georisques/casias/SSP3789920" \t "_blank" </w:instrText>
            </w:r>
            <w:r>
              <w:fldChar w:fldCharType="separate"/>
            </w:r>
            <w:r>
              <w:rPr>
                <w:rFonts w:ascii="Marianne" w:hAnsi="Marianne" w:eastAsia="Marianne" w:cs="Marianne"/>
                <w:sz w:val="14"/>
              </w:rPr>
              <w:t xml:space="preserve">SSP3789920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Négoce de Matériaux VEY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"https://fiches-risques.brgm.fr/georisques/casias/SSP3789919" \t "_blank" </w:instrText>
            </w:r>
            <w:r>
              <w:fldChar w:fldCharType="separate"/>
            </w:r>
            <w:r>
              <w:rPr>
                <w:rFonts w:ascii="Marianne" w:hAnsi="Marianne" w:eastAsia="Marianne" w:cs="Marianne"/>
                <w:sz w:val="14"/>
              </w:rPr>
              <w:t xml:space="preserve">SSP3789919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Négoce de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"https://fiches-risques.brgm.fr/georisques/casias/SSP3789918" \t "_blank" </w:instrText>
            </w:r>
            <w:r>
              <w:fldChar w:fldCharType="separate"/>
            </w:r>
            <w:r>
              <w:rPr>
                <w:rFonts w:ascii="Marianne" w:hAnsi="Marianne" w:eastAsia="Marianne" w:cs="Marianne"/>
                <w:sz w:val="14"/>
              </w:rPr>
              <w:t xml:space="preserve">SSP3789918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PRADIER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