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90433" name="Picture">
</wp:docPr>
                  <a:graphic>
                    <a:graphicData uri="http://schemas.openxmlformats.org/drawingml/2006/picture">
                      <pic:pic>
                        <pic:nvPicPr>
                          <pic:cNvPr id="202499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675596" name="Picture">
</wp:docPr>
                  <a:graphic>
                    <a:graphicData uri="http://schemas.openxmlformats.org/drawingml/2006/picture">
                      <pic:pic>
                        <pic:nvPicPr>
                          <pic:cNvPr id="208675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7599596" name="Picture">
</wp:docPr>
                        <a:graphic>
                          <a:graphicData uri="http://schemas.openxmlformats.org/drawingml/2006/picture">
                            <pic:pic>
                              <pic:nvPicPr>
                                <pic:cNvPr id="1127599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91660 Le Mérévillois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0926726" name="Picture">
</wp:docPr>
                  <a:graphic>
                    <a:graphicData uri="http://schemas.openxmlformats.org/drawingml/2006/picture">
                      <pic:pic>
                        <pic:nvPicPr>
                          <pic:cNvPr id="910926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7220764" name="Picture">
</wp:docPr>
                  <a:graphic>
                    <a:graphicData uri="http://schemas.openxmlformats.org/drawingml/2006/picture">
                      <pic:pic>
                        <pic:nvPicPr>
                          <pic:cNvPr id="1707220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670354" name="Picture">
</wp:docPr>
                  <a:graphic>
                    <a:graphicData uri="http://schemas.openxmlformats.org/drawingml/2006/picture">
                      <pic:pic>
                        <pic:nvPicPr>
                          <pic:cNvPr id="162967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16863" name="Picture">
</wp:docPr>
                  <a:graphic>
                    <a:graphicData uri="http://schemas.openxmlformats.org/drawingml/2006/picture">
                      <pic:pic>
                        <pic:nvPicPr>
                          <pic:cNvPr id="23031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91660 Le Mérévillois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174119" name="Picture">
</wp:docPr>
                  <a:graphic>
                    <a:graphicData uri="http://schemas.openxmlformats.org/drawingml/2006/picture">
                      <pic:pic>
                        <pic:nvPicPr>
                          <pic:cNvPr id="77017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559472" name="Picture">
</wp:docPr>
                        <a:graphic>
                          <a:graphicData uri="http://schemas.openxmlformats.org/drawingml/2006/picture">
                            <pic:pic>
                              <pic:nvPicPr>
                                <pic:cNvPr id="21275594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982442" name="Picture">
</wp:docPr>
                        <a:graphic>
                          <a:graphicData uri="http://schemas.openxmlformats.org/drawingml/2006/picture">
                            <pic:pic>
                              <pic:nvPicPr>
                                <pic:cNvPr id="374982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713955" name="Picture">
</wp:docPr>
                        <a:graphic>
                          <a:graphicData uri="http://schemas.openxmlformats.org/drawingml/2006/picture">
                            <pic:pic>
                              <pic:nvPicPr>
                                <pic:cNvPr id="2116713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987990" name="Picture">
</wp:docPr>
                        <a:graphic>
                          <a:graphicData uri="http://schemas.openxmlformats.org/drawingml/2006/picture">
                            <pic:pic>
                              <pic:nvPicPr>
                                <pic:cNvPr id="492987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225546" name="Picture">
</wp:docPr>
                        <a:graphic>
                          <a:graphicData uri="http://schemas.openxmlformats.org/drawingml/2006/picture">
                            <pic:pic>
                              <pic:nvPicPr>
                                <pic:cNvPr id="4272255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949494" name="Picture">
</wp:docPr>
                        <a:graphic>
                          <a:graphicData uri="http://schemas.openxmlformats.org/drawingml/2006/picture">
                            <pic:pic>
                              <pic:nvPicPr>
                                <pic:cNvPr id="11219494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183639" name="Picture">
</wp:docPr>
                        <a:graphic>
                          <a:graphicData uri="http://schemas.openxmlformats.org/drawingml/2006/picture">
                            <pic:pic>
                              <pic:nvPicPr>
                                <pic:cNvPr id="908183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474490" name="Picture">
</wp:docPr>
                        <a:graphic>
                          <a:graphicData uri="http://schemas.openxmlformats.org/drawingml/2006/picture">
                            <pic:pic>
                              <pic:nvPicPr>
                                <pic:cNvPr id="639474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091487" name="Picture">
</wp:docPr>
                        <a:graphic>
                          <a:graphicData uri="http://schemas.openxmlformats.org/drawingml/2006/picture">
                            <pic:pic>
                              <pic:nvPicPr>
                                <pic:cNvPr id="17250914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059073" name="Picture">
</wp:docPr>
                        <a:graphic>
                          <a:graphicData uri="http://schemas.openxmlformats.org/drawingml/2006/picture">
                            <pic:pic>
                              <pic:nvPicPr>
                                <pic:cNvPr id="16210590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698844" name="Picture">
</wp:docPr>
                        <a:graphic>
                          <a:graphicData uri="http://schemas.openxmlformats.org/drawingml/2006/picture">
                            <pic:pic>
                              <pic:nvPicPr>
                                <pic:cNvPr id="1760698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038431" name="Picture">
</wp:docPr>
                        <a:graphic>
                          <a:graphicData uri="http://schemas.openxmlformats.org/drawingml/2006/picture">
                            <pic:pic>
                              <pic:nvPicPr>
                                <pic:cNvPr id="16690384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680633" name="Picture">
</wp:docPr>
                        <a:graphic>
                          <a:graphicData uri="http://schemas.openxmlformats.org/drawingml/2006/picture">
                            <pic:pic>
                              <pic:nvPicPr>
                                <pic:cNvPr id="15516806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984640" name="Picture">
</wp:docPr>
                        <a:graphic>
                          <a:graphicData uri="http://schemas.openxmlformats.org/drawingml/2006/picture">
                            <pic:pic>
                              <pic:nvPicPr>
                                <pic:cNvPr id="15109846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03579" name="Picture">
</wp:docPr>
                        <a:graphic>
                          <a:graphicData uri="http://schemas.openxmlformats.org/drawingml/2006/picture">
                            <pic:pic>
                              <pic:nvPicPr>
                                <pic:cNvPr id="1812035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003772" name="Picture">
</wp:docPr>
                        <a:graphic>
                          <a:graphicData uri="http://schemas.openxmlformats.org/drawingml/2006/picture">
                            <pic:pic>
                              <pic:nvPicPr>
                                <pic:cNvPr id="2980037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641252" name="Picture">
</wp:docPr>
                        <a:graphic>
                          <a:graphicData uri="http://schemas.openxmlformats.org/drawingml/2006/picture">
                            <pic:pic>
                              <pic:nvPicPr>
                                <pic:cNvPr id="11756412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98901" name="Picture">
</wp:docPr>
                        <a:graphic>
                          <a:graphicData uri="http://schemas.openxmlformats.org/drawingml/2006/picture">
                            <pic:pic>
                              <pic:nvPicPr>
                                <pic:cNvPr id="855989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670675" name="Picture">
</wp:docPr>
                        <a:graphic>
                          <a:graphicData uri="http://schemas.openxmlformats.org/drawingml/2006/picture">
                            <pic:pic>
                              <pic:nvPicPr>
                                <pic:cNvPr id="2256706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29109" name="Picture">
</wp:docPr>
                        <a:graphic>
                          <a:graphicData uri="http://schemas.openxmlformats.org/drawingml/2006/picture">
                            <pic:pic>
                              <pic:nvPicPr>
                                <pic:cNvPr id="7269291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202049" name="Picture">
</wp:docPr>
                        <a:graphic>
                          <a:graphicData uri="http://schemas.openxmlformats.org/drawingml/2006/picture">
                            <pic:pic>
                              <pic:nvPicPr>
                                <pic:cNvPr id="14852020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458539" name="Picture">
</wp:docPr>
                        <a:graphic>
                          <a:graphicData uri="http://schemas.openxmlformats.org/drawingml/2006/picture">
                            <pic:pic>
                              <pic:nvPicPr>
                                <pic:cNvPr id="16074585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455410" name="Picture">
</wp:docPr>
                        <a:graphic>
                          <a:graphicData uri="http://schemas.openxmlformats.org/drawingml/2006/picture">
                            <pic:pic>
                              <pic:nvPicPr>
                                <pic:cNvPr id="9524554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617158" name="Picture">
</wp:docPr>
                        <a:graphic>
                          <a:graphicData uri="http://schemas.openxmlformats.org/drawingml/2006/picture">
                            <pic:pic>
                              <pic:nvPicPr>
                                <pic:cNvPr id="13446171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276157" name="Picture">
</wp:docPr>
                  <a:graphic>
                    <a:graphicData uri="http://schemas.openxmlformats.org/drawingml/2006/picture">
                      <pic:pic>
                        <pic:nvPicPr>
                          <pic:cNvPr id="1890276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331559" name="Picture">
</wp:docPr>
                  <a:graphic>
                    <a:graphicData uri="http://schemas.openxmlformats.org/drawingml/2006/picture">
                      <pic:pic>
                        <pic:nvPicPr>
                          <pic:cNvPr id="63633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91660 Le Mérévillois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03708" name="Picture">
</wp:docPr>
                  <a:graphic>
                    <a:graphicData uri="http://schemas.openxmlformats.org/drawingml/2006/picture">
                      <pic:pic>
                        <pic:nvPicPr>
                          <pic:cNvPr id="6280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merevillois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264204" name="Picture">
</wp:docPr>
                  <a:graphic>
                    <a:graphicData uri="http://schemas.openxmlformats.org/drawingml/2006/picture">
                      <pic:pic>
                        <pic:nvPicPr>
                          <pic:cNvPr id="2682642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74138" name="Picture">
</wp:docPr>
                  <a:graphic>
                    <a:graphicData uri="http://schemas.openxmlformats.org/drawingml/2006/picture">
                      <pic:pic>
                        <pic:nvPicPr>
                          <pic:cNvPr id="1971274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2931704" name="Picture">
</wp:docPr>
                  <a:graphic>
                    <a:graphicData uri="http://schemas.openxmlformats.org/drawingml/2006/picture">
                      <pic:pic>
                        <pic:nvPicPr>
                          <pic:cNvPr id="100293170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363387" name="Picture">
</wp:docPr>
                        <a:graphic>
                          <a:graphicData uri="http://schemas.openxmlformats.org/drawingml/2006/picture">
                            <pic:pic>
                              <pic:nvPicPr>
                                <pic:cNvPr id="12753633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1674" name="Picture">
</wp:docPr>
                        <a:graphic>
                          <a:graphicData uri="http://schemas.openxmlformats.org/drawingml/2006/picture">
                            <pic:pic>
                              <pic:nvPicPr>
                                <pic:cNvPr id="210716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337198" name="Picture">
</wp:docPr>
                  <a:graphic>
                    <a:graphicData uri="http://schemas.openxmlformats.org/drawingml/2006/picture">
                      <pic:pic>
                        <pic:nvPicPr>
                          <pic:cNvPr id="197633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450569" name="Picture">
</wp:docPr>
                  <a:graphic>
                    <a:graphicData uri="http://schemas.openxmlformats.org/drawingml/2006/picture">
                      <pic:pic>
                        <pic:nvPicPr>
                          <pic:cNvPr id="1570450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91660 Le Mérévillois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738591" name="Picture">
</wp:docPr>
                  <a:graphic>
                    <a:graphicData uri="http://schemas.openxmlformats.org/drawingml/2006/picture">
                      <pic:pic>
                        <pic:nvPicPr>
                          <pic:cNvPr id="136973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merevillois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160606" name="Picture">
</wp:docPr>
                  <a:graphic>
                    <a:graphicData uri="http://schemas.openxmlformats.org/drawingml/2006/picture">
                      <pic:pic>
                        <pic:nvPicPr>
                          <pic:cNvPr id="111516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72347" name="Picture">
</wp:docPr>
                  <a:graphic>
                    <a:graphicData uri="http://schemas.openxmlformats.org/drawingml/2006/picture">
                      <pic:pic>
                        <pic:nvPicPr>
                          <pic:cNvPr id="935572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91660 Le Mérévillois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724314" name="Picture">
</wp:docPr>
                  <a:graphic>
                    <a:graphicData uri="http://schemas.openxmlformats.org/drawingml/2006/picture">
                      <pic:pic>
                        <pic:nvPicPr>
                          <pic:cNvPr id="156172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merevillois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903499" name="Picture">
</wp:docPr>
                  <a:graphic>
                    <a:graphicData uri="http://schemas.openxmlformats.org/drawingml/2006/picture">
                      <pic:pic>
                        <pic:nvPicPr>
                          <pic:cNvPr id="18969034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306400" name="Picture">
</wp:docPr>
                  <a:graphic>
                    <a:graphicData uri="http://schemas.openxmlformats.org/drawingml/2006/picture">
                      <pic:pic>
                        <pic:nvPicPr>
                          <pic:cNvPr id="1186306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1151967" name="Picture">
</wp:docPr>
                  <a:graphic>
                    <a:graphicData uri="http://schemas.openxmlformats.org/drawingml/2006/picture">
                      <pic:pic>
                        <pic:nvPicPr>
                          <pic:cNvPr id="16811519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674088" name="Picture">
</wp:docPr>
                        <a:graphic>
                          <a:graphicData uri="http://schemas.openxmlformats.org/drawingml/2006/picture">
                            <pic:pic>
                              <pic:nvPicPr>
                                <pic:cNvPr id="15626740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09837" name="Picture">
</wp:docPr>
                        <a:graphic>
                          <a:graphicData uri="http://schemas.openxmlformats.org/drawingml/2006/picture">
                            <pic:pic>
                              <pic:nvPicPr>
                                <pic:cNvPr id="19591098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705599" name="Picture">
</wp:docPr>
                  <a:graphic>
                    <a:graphicData uri="http://schemas.openxmlformats.org/drawingml/2006/picture">
                      <pic:pic>
                        <pic:nvPicPr>
                          <pic:cNvPr id="140670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777062" name="Picture">
</wp:docPr>
                  <a:graphic>
                    <a:graphicData uri="http://schemas.openxmlformats.org/drawingml/2006/picture">
                      <pic:pic>
                        <pic:nvPicPr>
                          <pic:cNvPr id="191077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91660 Le Mérévillois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643227" name="Picture">
</wp:docPr>
                  <a:graphic>
                    <a:graphicData uri="http://schemas.openxmlformats.org/drawingml/2006/picture">
                      <pic:pic>
                        <pic:nvPicPr>
                          <pic:cNvPr id="68564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merevillois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811723" name="Picture">
</wp:docPr>
                  <a:graphic>
                    <a:graphicData uri="http://schemas.openxmlformats.org/drawingml/2006/picture">
                      <pic:pic>
                        <pic:nvPicPr>
                          <pic:cNvPr id="19258117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0568" name="Picture">
</wp:docPr>
                  <a:graphic>
                    <a:graphicData uri="http://schemas.openxmlformats.org/drawingml/2006/picture">
                      <pic:pic>
                        <pic:nvPicPr>
                          <pic:cNvPr id="1477905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9193428" name="Picture">
</wp:docPr>
                  <a:graphic>
                    <a:graphicData uri="http://schemas.openxmlformats.org/drawingml/2006/picture">
                      <pic:pic>
                        <pic:nvPicPr>
                          <pic:cNvPr id="5391934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647355" name="Picture">
</wp:docPr>
                        <a:graphic>
                          <a:graphicData uri="http://schemas.openxmlformats.org/drawingml/2006/picture">
                            <pic:pic>
                              <pic:nvPicPr>
                                <pic:cNvPr id="17106473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30177" name="Picture">
</wp:docPr>
                  <a:graphic>
                    <a:graphicData uri="http://schemas.openxmlformats.org/drawingml/2006/picture">
                      <pic:pic>
                        <pic:nvPicPr>
                          <pic:cNvPr id="159253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130413" name="Picture">
</wp:docPr>
                  <a:graphic>
                    <a:graphicData uri="http://schemas.openxmlformats.org/drawingml/2006/picture">
                      <pic:pic>
                        <pic:nvPicPr>
                          <pic:cNvPr id="2008130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91660 Le Mérévillois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31624" name="Picture">
</wp:docPr>
                  <a:graphic>
                    <a:graphicData uri="http://schemas.openxmlformats.org/drawingml/2006/picture">
                      <pic:pic>
                        <pic:nvPicPr>
                          <pic:cNvPr id="5033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merevillois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525973" name="Picture">
</wp:docPr>
                  <a:graphic>
                    <a:graphicData uri="http://schemas.openxmlformats.org/drawingml/2006/picture">
                      <pic:pic>
                        <pic:nvPicPr>
                          <pic:cNvPr id="13205259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03904" name="Picture">
</wp:docPr>
                  <a:graphic>
                    <a:graphicData uri="http://schemas.openxmlformats.org/drawingml/2006/picture">
                      <pic:pic>
                        <pic:nvPicPr>
                          <pic:cNvPr id="2897039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55202" name="Picture">
</wp:docPr>
                  <a:graphic>
                    <a:graphicData uri="http://schemas.openxmlformats.org/drawingml/2006/picture">
                      <pic:pic>
                        <pic:nvPicPr>
                          <pic:cNvPr id="1415520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42091" name="Picture">
</wp:docPr>
                        <a:graphic>
                          <a:graphicData uri="http://schemas.openxmlformats.org/drawingml/2006/picture">
                            <pic:pic>
                              <pic:nvPicPr>
                                <pic:cNvPr id="447420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270802" name="Picture">
</wp:docPr>
                  <a:graphic>
                    <a:graphicData uri="http://schemas.openxmlformats.org/drawingml/2006/picture">
                      <pic:pic>
                        <pic:nvPicPr>
                          <pic:cNvPr id="107827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878104" name="Picture">
</wp:docPr>
                  <a:graphic>
                    <a:graphicData uri="http://schemas.openxmlformats.org/drawingml/2006/picture">
                      <pic:pic>
                        <pic:nvPicPr>
                          <pic:cNvPr id="1162878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91660 Le Mérévillois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635796" name="Picture">
</wp:docPr>
                  <a:graphic>
                    <a:graphicData uri="http://schemas.openxmlformats.org/drawingml/2006/picture">
                      <pic:pic>
                        <pic:nvPicPr>
                          <pic:cNvPr id="31063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merevillois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058721" name="Picture">
</wp:docPr>
                  <a:graphic>
                    <a:graphicData uri="http://schemas.openxmlformats.org/drawingml/2006/picture">
                      <pic:pic>
                        <pic:nvPicPr>
                          <pic:cNvPr id="11650587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8268" name="Picture">
</wp:docPr>
                  <a:graphic>
                    <a:graphicData uri="http://schemas.openxmlformats.org/drawingml/2006/picture">
                      <pic:pic>
                        <pic:nvPicPr>
                          <pic:cNvPr id="815882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821293" name="Picture">
</wp:docPr>
                  <a:graphic>
                    <a:graphicData uri="http://schemas.openxmlformats.org/drawingml/2006/picture">
                      <pic:pic>
                        <pic:nvPicPr>
                          <pic:cNvPr id="9108212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277079" name="Picture">
</wp:docPr>
                        <a:graphic>
                          <a:graphicData uri="http://schemas.openxmlformats.org/drawingml/2006/picture">
                            <pic:pic>
                              <pic:nvPicPr>
                                <pic:cNvPr id="3792770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157783" name="Picture">
</wp:docPr>
                  <a:graphic>
                    <a:graphicData uri="http://schemas.openxmlformats.org/drawingml/2006/picture">
                      <pic:pic>
                        <pic:nvPicPr>
                          <pic:cNvPr id="129615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28319" name="Picture">
</wp:docPr>
                  <a:graphic>
                    <a:graphicData uri="http://schemas.openxmlformats.org/drawingml/2006/picture">
                      <pic:pic>
                        <pic:nvPicPr>
                          <pic:cNvPr id="3242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91660 Le Mérévillois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34513" name="Picture">
</wp:docPr>
                  <a:graphic>
                    <a:graphicData uri="http://schemas.openxmlformats.org/drawingml/2006/picture">
                      <pic:pic>
                        <pic:nvPicPr>
                          <pic:cNvPr id="60283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merevillois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428893" name="Picture">
</wp:docPr>
                  <a:graphic>
                    <a:graphicData uri="http://schemas.openxmlformats.org/drawingml/2006/picture">
                      <pic:pic>
                        <pic:nvPicPr>
                          <pic:cNvPr id="147442889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250364" name="Picture">
</wp:docPr>
                  <a:graphic>
                    <a:graphicData uri="http://schemas.openxmlformats.org/drawingml/2006/picture">
                      <pic:pic>
                        <pic:nvPicPr>
                          <pic:cNvPr id="14292503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42654779" name="Picture">
</wp:docPr>
                  <a:graphic>
                    <a:graphicData uri="http://schemas.openxmlformats.org/drawingml/2006/picture">
                      <pic:pic>
                        <pic:nvPicPr>
                          <pic:cNvPr id="174265477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066959" name="Picture">
</wp:docPr>
                  <a:graphic>
                    <a:graphicData uri="http://schemas.openxmlformats.org/drawingml/2006/picture">
                      <pic:pic>
                        <pic:nvPicPr>
                          <pic:cNvPr id="159606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37335" name="Picture">
</wp:docPr>
                  <a:graphic>
                    <a:graphicData uri="http://schemas.openxmlformats.org/drawingml/2006/picture">
                      <pic:pic>
                        <pic:nvPicPr>
                          <pic:cNvPr id="143983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91660 Le Mérévillois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54756" name="Picture">
</wp:docPr>
                  <a:graphic>
                    <a:graphicData uri="http://schemas.openxmlformats.org/drawingml/2006/picture">
                      <pic:pic>
                        <pic:nvPicPr>
                          <pic:cNvPr id="2345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merevillois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680048" name="Picture">
</wp:docPr>
                  <a:graphic>
                    <a:graphicData uri="http://schemas.openxmlformats.org/drawingml/2006/picture">
                      <pic:pic>
                        <pic:nvPicPr>
                          <pic:cNvPr id="71868004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418717" name="Picture">
</wp:docPr>
                  <a:graphic>
                    <a:graphicData uri="http://schemas.openxmlformats.org/drawingml/2006/picture">
                      <pic:pic>
                        <pic:nvPicPr>
                          <pic:cNvPr id="8664187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8028677" name="Picture">
</wp:docPr>
                  <a:graphic>
                    <a:graphicData uri="http://schemas.openxmlformats.org/drawingml/2006/picture">
                      <pic:pic>
                        <pic:nvPicPr>
                          <pic:cNvPr id="72802867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731164" name="Picture">
</wp:docPr>
                  <a:graphic>
                    <a:graphicData uri="http://schemas.openxmlformats.org/drawingml/2006/picture">
                      <pic:pic>
                        <pic:nvPicPr>
                          <pic:cNvPr id="1020731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916480" name="Picture">
</wp:docPr>
                  <a:graphic>
                    <a:graphicData uri="http://schemas.openxmlformats.org/drawingml/2006/picture">
                      <pic:pic>
                        <pic:nvPicPr>
                          <pic:cNvPr id="54291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91660 Le Mérévillois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418764" name="Picture">
</wp:docPr>
                  <a:graphic>
                    <a:graphicData uri="http://schemas.openxmlformats.org/drawingml/2006/picture">
                      <pic:pic>
                        <pic:nvPicPr>
                          <pic:cNvPr id="953418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merevillois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951853" name="Picture">
</wp:docPr>
                  <a:graphic>
                    <a:graphicData uri="http://schemas.openxmlformats.org/drawingml/2006/picture">
                      <pic:pic>
                        <pic:nvPicPr>
                          <pic:cNvPr id="87595185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385930" name="Picture">
</wp:docPr>
                  <a:graphic>
                    <a:graphicData uri="http://schemas.openxmlformats.org/drawingml/2006/picture">
                      <pic:pic>
                        <pic:nvPicPr>
                          <pic:cNvPr id="13093859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2226173" name="Picture">
</wp:docPr>
                  <a:graphic>
                    <a:graphicData uri="http://schemas.openxmlformats.org/drawingml/2006/picture">
                      <pic:pic>
                        <pic:nvPicPr>
                          <pic:cNvPr id="159222617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407439" name="Picture">
</wp:docPr>
                        <a:graphic>
                          <a:graphicData uri="http://schemas.openxmlformats.org/drawingml/2006/picture">
                            <pic:pic>
                              <pic:nvPicPr>
                                <pic:cNvPr id="171040743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362411" name="Picture">
</wp:docPr>
                  <a:graphic>
                    <a:graphicData uri="http://schemas.openxmlformats.org/drawingml/2006/picture">
                      <pic:pic>
                        <pic:nvPicPr>
                          <pic:cNvPr id="203036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323240" name="Picture">
</wp:docPr>
                  <a:graphic>
                    <a:graphicData uri="http://schemas.openxmlformats.org/drawingml/2006/picture">
                      <pic:pic>
                        <pic:nvPicPr>
                          <pic:cNvPr id="93432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91660 Le Mérévillois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256395" name="Picture">
</wp:docPr>
                  <a:graphic>
                    <a:graphicData uri="http://schemas.openxmlformats.org/drawingml/2006/picture">
                      <pic:pic>
                        <pic:nvPicPr>
                          <pic:cNvPr id="183425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"https://fiches-risques.brgm.fr/georisques/infosols/instruction/SSP000008301" \t "_blank" </w:instrText>
            </w:r>
            <w:r>
              <w:fldChar w:fldCharType="separate"/>
            </w:r>
            <w:r>
              <w:rPr>
                <w:rFonts w:ascii="Marianne" w:hAnsi="Marianne" w:eastAsia="Marianne" w:cs="Marianne"/>
                <w:sz w:val="14"/>
              </w:rPr>
              <w:t xml:space="preserve">SSP000008301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BONNERON-GUNET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"https://fiches-risques.brgm.fr/georisques/infosols/instruction/SSP000005901" \t "_blank" </w:instrText>
            </w:r>
            <w:r>
              <w:fldChar w:fldCharType="separate"/>
            </w:r>
            <w:r>
              <w:rPr>
                <w:rFonts w:ascii="Marianne" w:hAnsi="Marianne" w:eastAsia="Marianne" w:cs="Marianne"/>
                <w:sz w:val="14"/>
              </w:rPr>
              <w:t xml:space="preserve">SSP000005901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Méréville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"https://fiches-risques.brgm.fr/georisques/infosols/instruction/SSP000002101" \t "_blank" </w:instrText>
            </w:r>
            <w:r>
              <w:fldChar w:fldCharType="separate"/>
            </w:r>
            <w:r>
              <w:rPr>
                <w:rFonts w:ascii="Marianne" w:hAnsi="Marianne" w:eastAsia="Marianne" w:cs="Marianne"/>
                <w:sz w:val="14"/>
              </w:rPr>
              <w:t xml:space="preserve">SSP000002101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STECCO (époux FIOT)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245456" name="Picture">
</wp:docPr>
                  <a:graphic>
                    <a:graphicData uri="http://schemas.openxmlformats.org/drawingml/2006/picture">
                      <pic:pic>
                        <pic:nvPicPr>
                          <pic:cNvPr id="1379245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828684" name="Picture">
</wp:docPr>
                  <a:graphic>
                    <a:graphicData uri="http://schemas.openxmlformats.org/drawingml/2006/picture">
                      <pic:pic>
                        <pic:nvPicPr>
                          <pic:cNvPr id="118382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91660 Le Mérévillois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506897" name="Picture">
</wp:docPr>
                  <a:graphic>
                    <a:graphicData uri="http://schemas.openxmlformats.org/drawingml/2006/picture">
                      <pic:pic>
                        <pic:nvPicPr>
                          <pic:cNvPr id="208750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"https://fiches-risques.brgm.fr/georisques/casias/SSP4263094" \t "_blank" </w:instrText>
            </w:r>
            <w:r>
              <w:fldChar w:fldCharType="separate"/>
            </w:r>
            <w:r>
              <w:rPr>
                <w:rFonts w:ascii="Marianne" w:hAnsi="Marianne" w:eastAsia="Marianne" w:cs="Marianne"/>
                <w:sz w:val="14"/>
              </w:rPr>
              <w:t xml:space="preserve">SSP4263094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L.F.P. AGRO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"https://fiches-risques.brgm.fr/georisques/casias/SSP4225872" \t "_blank" </w:instrText>
            </w:r>
            <w:r>
              <w:fldChar w:fldCharType="separate"/>
            </w:r>
            <w:r>
              <w:rPr>
                <w:rFonts w:ascii="Marianne" w:hAnsi="Marianne" w:eastAsia="Marianne" w:cs="Marianne"/>
                <w:sz w:val="14"/>
              </w:rPr>
              <w:t xml:space="preserve">SSP4225872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COISNON AGRICULTURE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"https://fiches-risques.brgm.fr/georisques/casias/SSP3882779" \t "_blank" </w:instrText>
            </w:r>
            <w:r>
              <w:fldChar w:fldCharType="separate"/>
            </w:r>
            <w:r>
              <w:rPr>
                <w:rFonts w:ascii="Marianne" w:hAnsi="Marianne" w:eastAsia="Marianne" w:cs="Marianne"/>
                <w:sz w:val="14"/>
              </w:rPr>
              <w:t xml:space="preserve">SSP3882779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"https://fiches-risques.brgm.fr/georisques/casias/SSP3882778" \t "_blank" </w:instrText>
            </w:r>
            <w:r>
              <w:fldChar w:fldCharType="separate"/>
            </w:r>
            <w:r>
              <w:rPr>
                <w:rFonts w:ascii="Marianne" w:hAnsi="Marianne" w:eastAsia="Marianne" w:cs="Marianne"/>
                <w:sz w:val="14"/>
              </w:rPr>
              <w:t xml:space="preserve">SSP3882778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d'objets en étain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"https://fiches-risques.brgm.fr/georisques/casias/SSP3882777" \t "_blank" </w:instrText>
            </w:r>
            <w:r>
              <w:fldChar w:fldCharType="separate"/>
            </w:r>
            <w:r>
              <w:rPr>
                <w:rFonts w:ascii="Marianne" w:hAnsi="Marianne" w:eastAsia="Marianne" w:cs="Marianne"/>
                <w:sz w:val="14"/>
              </w:rPr>
              <w:t xml:space="preserve">SSP3882777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"https://fiches-risques.brgm.fr/georisques/casias/SSP3882776" \t "_blank" </w:instrText>
            </w:r>
            <w:r>
              <w:fldChar w:fldCharType="separate"/>
            </w:r>
            <w:r>
              <w:rPr>
                <w:rFonts w:ascii="Marianne" w:hAnsi="Marianne" w:eastAsia="Marianne" w:cs="Marianne"/>
                <w:sz w:val="14"/>
              </w:rPr>
              <w:t xml:space="preserve">SSP3882776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"https://fiches-risques.brgm.fr/georisques/casias/SSP3882775" \t "_blank" </w:instrText>
            </w:r>
            <w:r>
              <w:fldChar w:fldCharType="separate"/>
            </w:r>
            <w:r>
              <w:rPr>
                <w:rFonts w:ascii="Marianne" w:hAnsi="Marianne" w:eastAsia="Marianne" w:cs="Marianne"/>
                <w:sz w:val="14"/>
              </w:rPr>
              <w:t xml:space="preserve">SSP3882775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"https://fiches-risques.brgm.fr/georisques/casias/SSP3882774" \t "_blank" </w:instrText>
            </w:r>
            <w:r>
              <w:fldChar w:fldCharType="separate"/>
            </w:r>
            <w:r>
              <w:rPr>
                <w:rFonts w:ascii="Marianne" w:hAnsi="Marianne" w:eastAsia="Marianne" w:cs="Marianne"/>
                <w:sz w:val="14"/>
              </w:rPr>
              <w:t xml:space="preserve">SSP3882774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"https://fiches-risques.brgm.fr/georisques/casias/SSP3882773" \t "_blank" </w:instrText>
            </w:r>
            <w:r>
              <w:fldChar w:fldCharType="separate"/>
            </w:r>
            <w:r>
              <w:rPr>
                <w:rFonts w:ascii="Marianne" w:hAnsi="Marianne" w:eastAsia="Marianne" w:cs="Marianne"/>
                <w:sz w:val="14"/>
              </w:rPr>
              <w:t xml:space="preserve">SSP3882773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"https://fiches-risques.brgm.fr/georisques/casias/SSP3882772" \t "_blank" </w:instrText>
            </w:r>
            <w:r>
              <w:fldChar w:fldCharType="separate"/>
            </w:r>
            <w:r>
              <w:rPr>
                <w:rFonts w:ascii="Marianne" w:hAnsi="Marianne" w:eastAsia="Marianne" w:cs="Marianne"/>
                <w:sz w:val="14"/>
              </w:rPr>
              <w:t xml:space="preserve">SSP3882772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agrochimique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"https://fiches-risques.brgm.fr/georisques/casias/SSP3882771" \t "_blank" </w:instrText>
            </w:r>
            <w:r>
              <w:fldChar w:fldCharType="separate"/>
            </w:r>
            <w:r>
              <w:rPr>
                <w:rFonts w:ascii="Marianne" w:hAnsi="Marianne" w:eastAsia="Marianne" w:cs="Marianne"/>
                <w:sz w:val="14"/>
              </w:rPr>
              <w:t xml:space="preserve">SSP3882771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"https://fiches-risques.brgm.fr/georisques/casias/SSP3882770" \t "_blank" </w:instrText>
            </w:r>
            <w:r>
              <w:fldChar w:fldCharType="separate"/>
            </w:r>
            <w:r>
              <w:rPr>
                <w:rFonts w:ascii="Marianne" w:hAnsi="Marianne" w:eastAsia="Marianne" w:cs="Marianne"/>
                <w:sz w:val="14"/>
              </w:rPr>
              <w:t xml:space="preserve">SSP3882770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"https://fiches-risques.brgm.fr/georisques/casias/SSP3882769" \t "_blank" </w:instrText>
            </w:r>
            <w:r>
              <w:fldChar w:fldCharType="separate"/>
            </w:r>
            <w:r>
              <w:rPr>
                <w:rFonts w:ascii="Marianne" w:hAnsi="Marianne" w:eastAsia="Marianne" w:cs="Marianne"/>
                <w:sz w:val="14"/>
              </w:rPr>
              <w:t xml:space="preserve">SSP3882769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"https://fiches-risques.brgm.fr/georisques/casias/SSP3882768" \t "_blank" </w:instrText>
            </w:r>
            <w:r>
              <w:fldChar w:fldCharType="separate"/>
            </w:r>
            <w:r>
              <w:rPr>
                <w:rFonts w:ascii="Marianne" w:hAnsi="Marianne" w:eastAsia="Marianne" w:cs="Marianne"/>
                <w:sz w:val="14"/>
              </w:rPr>
              <w:t xml:space="preserve">SSP3882768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"https://fiches-risques.brgm.fr/georisques/casias/SSP3882767" \t "_blank" </w:instrText>
            </w:r>
            <w:r>
              <w:fldChar w:fldCharType="separate"/>
            </w:r>
            <w:r>
              <w:rPr>
                <w:rFonts w:ascii="Marianne" w:hAnsi="Marianne" w:eastAsia="Marianne" w:cs="Marianne"/>
                <w:sz w:val="14"/>
              </w:rPr>
              <w:t xml:space="preserve">SSP3882767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agrochimique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"https://fiches-risques.brgm.fr/georisques/casias/SSP3882766" \t "_blank" </w:instrText>
            </w:r>
            <w:r>
              <w:fldChar w:fldCharType="separate"/>
            </w:r>
            <w:r>
              <w:rPr>
                <w:rFonts w:ascii="Marianne" w:hAnsi="Marianne" w:eastAsia="Marianne" w:cs="Marianne"/>
                <w:sz w:val="14"/>
              </w:rPr>
              <w:t xml:space="preserve">SSP3882766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"https://fiches-risques.brgm.fr/georisques/casias/SSP3882765" \t "_blank" </w:instrText>
            </w:r>
            <w:r>
              <w:fldChar w:fldCharType="separate"/>
            </w:r>
            <w:r>
              <w:rPr>
                <w:rFonts w:ascii="Marianne" w:hAnsi="Marianne" w:eastAsia="Marianne" w:cs="Marianne"/>
                <w:sz w:val="14"/>
              </w:rPr>
              <w:t xml:space="preserve">SSP3882765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"https://fiches-risques.brgm.fr/georisques/casias/SSP3882764" \t "_blank" </w:instrText>
            </w:r>
            <w:r>
              <w:fldChar w:fldCharType="separate"/>
            </w:r>
            <w:r>
              <w:rPr>
                <w:rFonts w:ascii="Marianne" w:hAnsi="Marianne" w:eastAsia="Marianne" w:cs="Marianne"/>
                <w:sz w:val="14"/>
              </w:rPr>
              <w:t xml:space="preserve">SSP3882764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"https://fiches-risques.brgm.fr/georisques/casias/SSP3882763" \t "_blank" </w:instrText>
            </w:r>
            <w:r>
              <w:fldChar w:fldCharType="separate"/>
            </w:r>
            <w:r>
              <w:rPr>
                <w:rFonts w:ascii="Marianne" w:hAnsi="Marianne" w:eastAsia="Marianne" w:cs="Marianne"/>
                <w:sz w:val="14"/>
              </w:rPr>
              <w:t xml:space="preserve">SSP3882763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d'articles d'orfèvrerie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"https://fiches-risques.brgm.fr/georisques/casias/SSP3882762" \t "_blank" </w:instrText>
            </w:r>
            <w:r>
              <w:fldChar w:fldCharType="separate"/>
            </w:r>
            <w:r>
              <w:rPr>
                <w:rFonts w:ascii="Marianne" w:hAnsi="Marianne" w:eastAsia="Marianne" w:cs="Marianne"/>
                <w:sz w:val="14"/>
              </w:rPr>
              <w:t xml:space="preserve">SSP3882762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"https://fiches-risques.brgm.fr/georisques/casias/SSP3882761" \t "_blank" </w:instrText>
            </w:r>
            <w:r>
              <w:fldChar w:fldCharType="separate"/>
            </w:r>
            <w:r>
              <w:rPr>
                <w:rFonts w:ascii="Marianne" w:hAnsi="Marianne" w:eastAsia="Marianne" w:cs="Marianne"/>
                <w:sz w:val="14"/>
              </w:rPr>
              <w:t xml:space="preserve">SSP3882761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"https://fiches-risques.brgm.fr/georisques/casias/SSP3882760" \t "_blank" </w:instrText>
            </w:r>
            <w:r>
              <w:fldChar w:fldCharType="separate"/>
            </w:r>
            <w:r>
              <w:rPr>
                <w:rFonts w:ascii="Marianne" w:hAnsi="Marianne" w:eastAsia="Marianne" w:cs="Marianne"/>
                <w:sz w:val="14"/>
              </w:rPr>
              <w:t xml:space="preserve">SSP3882760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"https://fiches-risques.brgm.fr/georisques/casias/SSP3882759" \t "_blank" </w:instrText>
            </w:r>
            <w:r>
              <w:fldChar w:fldCharType="separate"/>
            </w:r>
            <w:r>
              <w:rPr>
                <w:rFonts w:ascii="Marianne" w:hAnsi="Marianne" w:eastAsia="Marianne" w:cs="Marianne"/>
                <w:sz w:val="14"/>
              </w:rPr>
              <w:t xml:space="preserve">SSP3882759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"https://fiches-risques.brgm.fr/georisques/casias/SSP3882758" \t "_blank" </w:instrText>
            </w:r>
            <w:r>
              <w:fldChar w:fldCharType="separate"/>
            </w:r>
            <w:r>
              <w:rPr>
                <w:rFonts w:ascii="Marianne" w:hAnsi="Marianne" w:eastAsia="Marianne" w:cs="Marianne"/>
                <w:sz w:val="14"/>
              </w:rPr>
              <w:t xml:space="preserve">SSP3882758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"https://fiches-risques.brgm.fr/georisques/casias/SSP3882757" \t "_blank" </w:instrText>
            </w:r>
            <w:r>
              <w:fldChar w:fldCharType="separate"/>
            </w:r>
            <w:r>
              <w:rPr>
                <w:rFonts w:ascii="Marianne" w:hAnsi="Marianne" w:eastAsia="Marianne" w:cs="Marianne"/>
                <w:sz w:val="14"/>
              </w:rPr>
              <w:t xml:space="preserve">SSP3882757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"https://fiches-risques.brgm.fr/georisques/casias/SSP3882756" \t "_blank" </w:instrText>
            </w:r>
            <w:r>
              <w:fldChar w:fldCharType="separate"/>
            </w:r>
            <w:r>
              <w:rPr>
                <w:rFonts w:ascii="Marianne" w:hAnsi="Marianne" w:eastAsia="Marianne" w:cs="Marianne"/>
                <w:sz w:val="14"/>
              </w:rPr>
              <w:t xml:space="preserve">SSP3882756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 nettoyage chimique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"https://fiches-risques.brgm.fr/georisques/casias/SSP616684" \t "_blank" </w:instrText>
            </w:r>
            <w:r>
              <w:fldChar w:fldCharType="separate"/>
            </w:r>
            <w:r>
              <w:rPr>
                <w:rFonts w:ascii="Marianne" w:hAnsi="Marianne" w:eastAsia="Marianne" w:cs="Marianne"/>
                <w:sz w:val="14"/>
              </w:rPr>
              <w:t xml:space="preserve">SSP616684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Ile-de-France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