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48323" name="Picture">
</wp:docPr>
                  <a:graphic>
                    <a:graphicData uri="http://schemas.openxmlformats.org/drawingml/2006/picture">
                      <pic:pic>
                        <pic:nvPicPr>
                          <pic:cNvPr id="23324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3247404" name="Picture">
</wp:docPr>
                  <a:graphic>
                    <a:graphicData uri="http://schemas.openxmlformats.org/drawingml/2006/picture">
                      <pic:pic>
                        <pic:nvPicPr>
                          <pic:cNvPr id="493247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5866630" name="Picture">
</wp:docPr>
                        <a:graphic>
                          <a:graphicData uri="http://schemas.openxmlformats.org/drawingml/2006/picture">
                            <pic:pic>
                              <pic:nvPicPr>
                                <pic:cNvPr id="2055866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34520 Le Cros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299882" name="Picture">
</wp:docPr>
                  <a:graphic>
                    <a:graphicData uri="http://schemas.openxmlformats.org/drawingml/2006/picture">
                      <pic:pic>
                        <pic:nvPicPr>
                          <pic:cNvPr id="967299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015619" name="Picture">
</wp:docPr>
                  <a:graphic>
                    <a:graphicData uri="http://schemas.openxmlformats.org/drawingml/2006/picture">
                      <pic:pic>
                        <pic:nvPicPr>
                          <pic:cNvPr id="424015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14345" name="Picture">
</wp:docPr>
                  <a:graphic>
                    <a:graphicData uri="http://schemas.openxmlformats.org/drawingml/2006/picture">
                      <pic:pic>
                        <pic:nvPicPr>
                          <pic:cNvPr id="60781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035550" name="Picture">
</wp:docPr>
                  <a:graphic>
                    <a:graphicData uri="http://schemas.openxmlformats.org/drawingml/2006/picture">
                      <pic:pic>
                        <pic:nvPicPr>
                          <pic:cNvPr id="69703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799326" name="Picture">
</wp:docPr>
                  <a:graphic>
                    <a:graphicData uri="http://schemas.openxmlformats.org/drawingml/2006/picture">
                      <pic:pic>
                        <pic:nvPicPr>
                          <pic:cNvPr id="107179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988928" name="Picture">
</wp:docPr>
                        <a:graphic>
                          <a:graphicData uri="http://schemas.openxmlformats.org/drawingml/2006/picture">
                            <pic:pic>
                              <pic:nvPicPr>
                                <pic:cNvPr id="1868988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9530" name="Picture">
</wp:docPr>
                        <a:graphic>
                          <a:graphicData uri="http://schemas.openxmlformats.org/drawingml/2006/picture">
                            <pic:pic>
                              <pic:nvPicPr>
                                <pic:cNvPr id="212829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26474" name="Picture">
</wp:docPr>
                        <a:graphic>
                          <a:graphicData uri="http://schemas.openxmlformats.org/drawingml/2006/picture">
                            <pic:pic>
                              <pic:nvPicPr>
                                <pic:cNvPr id="178726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390837" name="Picture">
</wp:docPr>
                        <a:graphic>
                          <a:graphicData uri="http://schemas.openxmlformats.org/drawingml/2006/picture">
                            <pic:pic>
                              <pic:nvPicPr>
                                <pic:cNvPr id="2055390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37561" name="Picture">
</wp:docPr>
                        <a:graphic>
                          <a:graphicData uri="http://schemas.openxmlformats.org/drawingml/2006/picture">
                            <pic:pic>
                              <pic:nvPicPr>
                                <pic:cNvPr id="767337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57824" name="Picture">
</wp:docPr>
                        <a:graphic>
                          <a:graphicData uri="http://schemas.openxmlformats.org/drawingml/2006/picture">
                            <pic:pic>
                              <pic:nvPicPr>
                                <pic:cNvPr id="274057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966709" name="Picture">
</wp:docPr>
                        <a:graphic>
                          <a:graphicData uri="http://schemas.openxmlformats.org/drawingml/2006/picture">
                            <pic:pic>
                              <pic:nvPicPr>
                                <pic:cNvPr id="1415966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59153" name="Picture">
</wp:docPr>
                        <a:graphic>
                          <a:graphicData uri="http://schemas.openxmlformats.org/drawingml/2006/picture">
                            <pic:pic>
                              <pic:nvPicPr>
                                <pic:cNvPr id="1190459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100343" name="Picture">
</wp:docPr>
                        <a:graphic>
                          <a:graphicData uri="http://schemas.openxmlformats.org/drawingml/2006/picture">
                            <pic:pic>
                              <pic:nvPicPr>
                                <pic:cNvPr id="2092100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407784" name="Picture">
</wp:docPr>
                        <a:graphic>
                          <a:graphicData uri="http://schemas.openxmlformats.org/drawingml/2006/picture">
                            <pic:pic>
                              <pic:nvPicPr>
                                <pic:cNvPr id="5224077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88939" name="Picture">
</wp:docPr>
                        <a:graphic>
                          <a:graphicData uri="http://schemas.openxmlformats.org/drawingml/2006/picture">
                            <pic:pic>
                              <pic:nvPicPr>
                                <pic:cNvPr id="1449488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08854" name="Picture">
</wp:docPr>
                        <a:graphic>
                          <a:graphicData uri="http://schemas.openxmlformats.org/drawingml/2006/picture">
                            <pic:pic>
                              <pic:nvPicPr>
                                <pic:cNvPr id="13431088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88452" name="Picture">
</wp:docPr>
                        <a:graphic>
                          <a:graphicData uri="http://schemas.openxmlformats.org/drawingml/2006/picture">
                            <pic:pic>
                              <pic:nvPicPr>
                                <pic:cNvPr id="12227884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19073" name="Picture">
</wp:docPr>
                        <a:graphic>
                          <a:graphicData uri="http://schemas.openxmlformats.org/drawingml/2006/picture">
                            <pic:pic>
                              <pic:nvPicPr>
                                <pic:cNvPr id="1283019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078040" name="Picture">
</wp:docPr>
                        <a:graphic>
                          <a:graphicData uri="http://schemas.openxmlformats.org/drawingml/2006/picture">
                            <pic:pic>
                              <pic:nvPicPr>
                                <pic:cNvPr id="3030780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878118" name="Picture">
</wp:docPr>
                        <a:graphic>
                          <a:graphicData uri="http://schemas.openxmlformats.org/drawingml/2006/picture">
                            <pic:pic>
                              <pic:nvPicPr>
                                <pic:cNvPr id="18178781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395363" name="Picture">
</wp:docPr>
                        <a:graphic>
                          <a:graphicData uri="http://schemas.openxmlformats.org/drawingml/2006/picture">
                            <pic:pic>
                              <pic:nvPicPr>
                                <pic:cNvPr id="1438395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85536" name="Picture">
</wp:docPr>
                        <a:graphic>
                          <a:graphicData uri="http://schemas.openxmlformats.org/drawingml/2006/picture">
                            <pic:pic>
                              <pic:nvPicPr>
                                <pic:cNvPr id="6436855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18668" name="Picture">
</wp:docPr>
                  <a:graphic>
                    <a:graphicData uri="http://schemas.openxmlformats.org/drawingml/2006/picture">
                      <pic:pic>
                        <pic:nvPicPr>
                          <pic:cNvPr id="186971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96023" name="Picture">
</wp:docPr>
                  <a:graphic>
                    <a:graphicData uri="http://schemas.openxmlformats.org/drawingml/2006/picture">
                      <pic:pic>
                        <pic:nvPicPr>
                          <pic:cNvPr id="57589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73295" name="Picture">
</wp:docPr>
                  <a:graphic>
                    <a:graphicData uri="http://schemas.openxmlformats.org/drawingml/2006/picture">
                      <pic:pic>
                        <pic:nvPicPr>
                          <pic:cNvPr id="185827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799116" name="Picture">
</wp:docPr>
                  <a:graphic>
                    <a:graphicData uri="http://schemas.openxmlformats.org/drawingml/2006/picture">
                      <pic:pic>
                        <pic:nvPicPr>
                          <pic:cNvPr id="19207991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0137" name="Picture">
</wp:docPr>
                  <a:graphic>
                    <a:graphicData uri="http://schemas.openxmlformats.org/drawingml/2006/picture">
                      <pic:pic>
                        <pic:nvPicPr>
                          <pic:cNvPr id="45140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492796" name="Picture">
</wp:docPr>
                  <a:graphic>
                    <a:graphicData uri="http://schemas.openxmlformats.org/drawingml/2006/picture">
                      <pic:pic>
                        <pic:nvPicPr>
                          <pic:cNvPr id="15444927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76049" name="Picture">
</wp:docPr>
                        <a:graphic>
                          <a:graphicData uri="http://schemas.openxmlformats.org/drawingml/2006/picture">
                            <pic:pic>
                              <pic:nvPicPr>
                                <pic:cNvPr id="1294176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861289" name="Picture">
</wp:docPr>
                        <a:graphic>
                          <a:graphicData uri="http://schemas.openxmlformats.org/drawingml/2006/picture">
                            <pic:pic>
                              <pic:nvPicPr>
                                <pic:cNvPr id="18698612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407212" name="Picture">
</wp:docPr>
                  <a:graphic>
                    <a:graphicData uri="http://schemas.openxmlformats.org/drawingml/2006/picture">
                      <pic:pic>
                        <pic:nvPicPr>
                          <pic:cNvPr id="161540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65976" name="Picture">
</wp:docPr>
                  <a:graphic>
                    <a:graphicData uri="http://schemas.openxmlformats.org/drawingml/2006/picture">
                      <pic:pic>
                        <pic:nvPicPr>
                          <pic:cNvPr id="70706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68652" name="Picture">
</wp:docPr>
                  <a:graphic>
                    <a:graphicData uri="http://schemas.openxmlformats.org/drawingml/2006/picture">
                      <pic:pic>
                        <pic:nvPicPr>
                          <pic:cNvPr id="153796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662171" name="Picture">
</wp:docPr>
                  <a:graphic>
                    <a:graphicData uri="http://schemas.openxmlformats.org/drawingml/2006/picture">
                      <pic:pic>
                        <pic:nvPicPr>
                          <pic:cNvPr id="9006621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88892" name="Picture">
</wp:docPr>
                  <a:graphic>
                    <a:graphicData uri="http://schemas.openxmlformats.org/drawingml/2006/picture">
                      <pic:pic>
                        <pic:nvPicPr>
                          <pic:cNvPr id="735488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057796" name="Picture">
</wp:docPr>
                  <a:graphic>
                    <a:graphicData uri="http://schemas.openxmlformats.org/drawingml/2006/picture">
                      <pic:pic>
                        <pic:nvPicPr>
                          <pic:cNvPr id="710577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23043" name="Picture">
</wp:docPr>
                        <a:graphic>
                          <a:graphicData uri="http://schemas.openxmlformats.org/drawingml/2006/picture">
                            <pic:pic>
                              <pic:nvPicPr>
                                <pic:cNvPr id="1439423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95323" name="Picture">
</wp:docPr>
                  <a:graphic>
                    <a:graphicData uri="http://schemas.openxmlformats.org/drawingml/2006/picture">
                      <pic:pic>
                        <pic:nvPicPr>
                          <pic:cNvPr id="104629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23761" name="Picture">
</wp:docPr>
                  <a:graphic>
                    <a:graphicData uri="http://schemas.openxmlformats.org/drawingml/2006/picture">
                      <pic:pic>
                        <pic:nvPicPr>
                          <pic:cNvPr id="90282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35390" name="Picture">
</wp:docPr>
                  <a:graphic>
                    <a:graphicData uri="http://schemas.openxmlformats.org/drawingml/2006/picture">
                      <pic:pic>
                        <pic:nvPicPr>
                          <pic:cNvPr id="178713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257239" name="Picture">
</wp:docPr>
                  <a:graphic>
                    <a:graphicData uri="http://schemas.openxmlformats.org/drawingml/2006/picture">
                      <pic:pic>
                        <pic:nvPicPr>
                          <pic:cNvPr id="14462572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01983" name="Picture">
</wp:docPr>
                  <a:graphic>
                    <a:graphicData uri="http://schemas.openxmlformats.org/drawingml/2006/picture">
                      <pic:pic>
                        <pic:nvPicPr>
                          <pic:cNvPr id="1998401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6770952" name="Picture">
</wp:docPr>
                  <a:graphic>
                    <a:graphicData uri="http://schemas.openxmlformats.org/drawingml/2006/picture">
                      <pic:pic>
                        <pic:nvPicPr>
                          <pic:cNvPr id="115677095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71082" name="Picture">
</wp:docPr>
                        <a:graphic>
                          <a:graphicData uri="http://schemas.openxmlformats.org/drawingml/2006/picture">
                            <pic:pic>
                              <pic:nvPicPr>
                                <pic:cNvPr id="8326710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Inondation</w:t>
                    <w:br/>
                    <w:t xml:space="preserve">  Par une crue à débordement lent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51499" name="Picture">
</wp:docPr>
                  <a:graphic>
                    <a:graphicData uri="http://schemas.openxmlformats.org/drawingml/2006/picture">
                      <pic:pic>
                        <pic:nvPicPr>
                          <pic:cNvPr id="52295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27048" name="Picture">
</wp:docPr>
                  <a:graphic>
                    <a:graphicData uri="http://schemas.openxmlformats.org/drawingml/2006/picture">
                      <pic:pic>
                        <pic:nvPicPr>
                          <pic:cNvPr id="126712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1976" name="Picture">
</wp:docPr>
                  <a:graphic>
                    <a:graphicData uri="http://schemas.openxmlformats.org/drawingml/2006/picture">
                      <pic:pic>
                        <pic:nvPicPr>
                          <pic:cNvPr id="2456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55475" name="Picture">
</wp:docPr>
                  <a:graphic>
                    <a:graphicData uri="http://schemas.openxmlformats.org/drawingml/2006/picture">
                      <pic:pic>
                        <pic:nvPicPr>
                          <pic:cNvPr id="1278554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25756" name="Picture">
</wp:docPr>
                  <a:graphic>
                    <a:graphicData uri="http://schemas.openxmlformats.org/drawingml/2006/picture">
                      <pic:pic>
                        <pic:nvPicPr>
                          <pic:cNvPr id="299725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953411" name="Picture">
</wp:docPr>
                  <a:graphic>
                    <a:graphicData uri="http://schemas.openxmlformats.org/drawingml/2006/picture">
                      <pic:pic>
                        <pic:nvPicPr>
                          <pic:cNvPr id="441953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81771" name="Picture">
</wp:docPr>
                        <a:graphic>
                          <a:graphicData uri="http://schemas.openxmlformats.org/drawingml/2006/picture">
                            <pic:pic>
                              <pic:nvPicPr>
                                <pic:cNvPr id="336181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554877" name="Picture">
</wp:docPr>
                  <a:graphic>
                    <a:graphicData uri="http://schemas.openxmlformats.org/drawingml/2006/picture">
                      <pic:pic>
                        <pic:nvPicPr>
                          <pic:cNvPr id="85755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76228" name="Picture">
</wp:docPr>
                  <a:graphic>
                    <a:graphicData uri="http://schemas.openxmlformats.org/drawingml/2006/picture">
                      <pic:pic>
                        <pic:nvPicPr>
                          <pic:cNvPr id="94977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43207" name="Picture">
</wp:docPr>
                  <a:graphic>
                    <a:graphicData uri="http://schemas.openxmlformats.org/drawingml/2006/picture">
                      <pic:pic>
                        <pic:nvPicPr>
                          <pic:cNvPr id="22514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892277" name="Picture">
</wp:docPr>
                  <a:graphic>
                    <a:graphicData uri="http://schemas.openxmlformats.org/drawingml/2006/picture">
                      <pic:pic>
                        <pic:nvPicPr>
                          <pic:cNvPr id="2248922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88896" name="Picture">
</wp:docPr>
                  <a:graphic>
                    <a:graphicData uri="http://schemas.openxmlformats.org/drawingml/2006/picture">
                      <pic:pic>
                        <pic:nvPicPr>
                          <pic:cNvPr id="1561088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3979686" name="Picture">
</wp:docPr>
                  <a:graphic>
                    <a:graphicData uri="http://schemas.openxmlformats.org/drawingml/2006/picture">
                      <pic:pic>
                        <pic:nvPicPr>
                          <pic:cNvPr id="50397968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246756" name="Picture">
</wp:docPr>
                        <a:graphic>
                          <a:graphicData uri="http://schemas.openxmlformats.org/drawingml/2006/picture">
                            <pic:pic>
                              <pic:nvPicPr>
                                <pic:cNvPr id="1442246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53074" name="Picture">
</wp:docPr>
                  <a:graphic>
                    <a:graphicData uri="http://schemas.openxmlformats.org/drawingml/2006/picture">
                      <pic:pic>
                        <pic:nvPicPr>
                          <pic:cNvPr id="45765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18960" name="Picture">
</wp:docPr>
                  <a:graphic>
                    <a:graphicData uri="http://schemas.openxmlformats.org/drawingml/2006/picture">
                      <pic:pic>
                        <pic:nvPicPr>
                          <pic:cNvPr id="33711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81946" name="Picture">
</wp:docPr>
                  <a:graphic>
                    <a:graphicData uri="http://schemas.openxmlformats.org/drawingml/2006/picture">
                      <pic:pic>
                        <pic:nvPicPr>
                          <pic:cNvPr id="61018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694745" name="Picture">
</wp:docPr>
                  <a:graphic>
                    <a:graphicData uri="http://schemas.openxmlformats.org/drawingml/2006/picture">
                      <pic:pic>
                        <pic:nvPicPr>
                          <pic:cNvPr id="18756947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94968" name="Picture">
</wp:docPr>
                  <a:graphic>
                    <a:graphicData uri="http://schemas.openxmlformats.org/drawingml/2006/picture">
                      <pic:pic>
                        <pic:nvPicPr>
                          <pic:cNvPr id="1525294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579090" name="Picture">
</wp:docPr>
                  <a:graphic>
                    <a:graphicData uri="http://schemas.openxmlformats.org/drawingml/2006/picture">
                      <pic:pic>
                        <pic:nvPicPr>
                          <pic:cNvPr id="19145790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877332" name="Picture">
</wp:docPr>
                        <a:graphic>
                          <a:graphicData uri="http://schemas.openxmlformats.org/drawingml/2006/picture">
                            <pic:pic>
                              <pic:nvPicPr>
                                <pic:cNvPr id="364877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43330" name="Picture">
</wp:docPr>
                  <a:graphic>
                    <a:graphicData uri="http://schemas.openxmlformats.org/drawingml/2006/picture">
                      <pic:pic>
                        <pic:nvPicPr>
                          <pic:cNvPr id="92174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66787" name="Picture">
</wp:docPr>
                  <a:graphic>
                    <a:graphicData uri="http://schemas.openxmlformats.org/drawingml/2006/picture">
                      <pic:pic>
                        <pic:nvPicPr>
                          <pic:cNvPr id="54576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88057" name="Picture">
</wp:docPr>
                  <a:graphic>
                    <a:graphicData uri="http://schemas.openxmlformats.org/drawingml/2006/picture">
                      <pic:pic>
                        <pic:nvPicPr>
                          <pic:cNvPr id="120858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"https://fiches-risques.brgm.fr/georisques/cavite/LROCS00011028" \t "_self" </w:instrText>
            </w:r>
            <w:r>
              <w:fldChar w:fldCharType="separate"/>
            </w:r>
            <w:r>
              <w:rPr>
                <w:rFonts w:ascii="Marianne" w:hAnsi="Marianne" w:eastAsia="Marianne" w:cs="Marianne"/>
                <w:sz w:val="14"/>
              </w:rPr>
              <w:t xml:space="preserve">LROCS00011028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CALMELS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"https://fiches-risques.brgm.fr/georisques/cavite/LROCS00011029" \t "_self" </w:instrText>
            </w:r>
            <w:r>
              <w:fldChar w:fldCharType="separate"/>
            </w:r>
            <w:r>
              <w:rPr>
                <w:rFonts w:ascii="Marianne" w:hAnsi="Marianne" w:eastAsia="Marianne" w:cs="Marianne"/>
                <w:sz w:val="14"/>
              </w:rPr>
              <w:t xml:space="preserve">LROCS00011029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CALMELS N°1 (grotte sépulcrale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"https://fiches-risques.brgm.fr/georisques/cavite/LROCS00011030" \t "_self" </w:instrText>
            </w:r>
            <w:r>
              <w:fldChar w:fldCharType="separate"/>
            </w:r>
            <w:r>
              <w:rPr>
                <w:rFonts w:ascii="Marianne" w:hAnsi="Marianne" w:eastAsia="Marianne" w:cs="Marianne"/>
                <w:sz w:val="14"/>
              </w:rPr>
              <w:t xml:space="preserve">LROCS00011030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CLAUS DEL ROC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"https://fiches-risques.brgm.fr/georisques/cavite/LROCS00011031" \t "_self" </w:instrText>
            </w:r>
            <w:r>
              <w:fldChar w:fldCharType="separate"/>
            </w:r>
            <w:r>
              <w:rPr>
                <w:rFonts w:ascii="Marianne" w:hAnsi="Marianne" w:eastAsia="Marianne" w:cs="Marianne"/>
                <w:sz w:val="14"/>
              </w:rPr>
              <w:t xml:space="preserve">LROCS00011031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CLAUS DEL ROC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"https://fiches-risques.brgm.fr/georisques/cavite/LROCS00011032" \t "_self" </w:instrText>
            </w:r>
            <w:r>
              <w:fldChar w:fldCharType="separate"/>
            </w:r>
            <w:r>
              <w:rPr>
                <w:rFonts w:ascii="Marianne" w:hAnsi="Marianne" w:eastAsia="Marianne" w:cs="Marianne"/>
                <w:sz w:val="14"/>
              </w:rPr>
              <w:t xml:space="preserve">LROCS00011032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CLAUS DEL ROC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"https://fiches-risques.brgm.fr/georisques/cavite/LROCS00011033" \t "_self" </w:instrText>
            </w:r>
            <w:r>
              <w:fldChar w:fldCharType="separate"/>
            </w:r>
            <w:r>
              <w:rPr>
                <w:rFonts w:ascii="Marianne" w:hAnsi="Marianne" w:eastAsia="Marianne" w:cs="Marianne"/>
                <w:sz w:val="14"/>
              </w:rPr>
              <w:t xml:space="preserve">LROCS00011033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DU CROS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"https://fiches-risques.brgm.fr/georisques/cavite/LROCS00011034" \t "_self" </w:instrText>
            </w:r>
            <w:r>
              <w:fldChar w:fldCharType="separate"/>
            </w:r>
            <w:r>
              <w:rPr>
                <w:rFonts w:ascii="Marianne" w:hAnsi="Marianne" w:eastAsia="Marianne" w:cs="Marianne"/>
                <w:sz w:val="14"/>
              </w:rPr>
              <w:t xml:space="preserve">LROCS00011034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DU CROS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"https://fiches-risques.brgm.fr/georisques/cavite/LROCS00011037" \t "_self" </w:instrText>
            </w:r>
            <w:r>
              <w:fldChar w:fldCharType="separate"/>
            </w:r>
            <w:r>
              <w:rPr>
                <w:rFonts w:ascii="Marianne" w:hAnsi="Marianne" w:eastAsia="Marianne" w:cs="Marianne"/>
                <w:sz w:val="14"/>
              </w:rPr>
              <w:t xml:space="preserve">LROCS00011037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CROS (goule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"https://fiches-risques.brgm.fr/georisques/cavite/LROCS00011038" \t "_self" </w:instrText>
            </w:r>
            <w:r>
              <w:fldChar w:fldCharType="separate"/>
            </w:r>
            <w:r>
              <w:rPr>
                <w:rFonts w:ascii="Marianne" w:hAnsi="Marianne" w:eastAsia="Marianne" w:cs="Marianne"/>
                <w:sz w:val="14"/>
              </w:rPr>
              <w:t xml:space="preserve">LROCS00011038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FRACHURADE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"https://fiches-risques.brgm.fr/georisques/cavite/LROCS00011040" \t "_self" </w:instrText>
            </w:r>
            <w:r>
              <w:fldChar w:fldCharType="separate"/>
            </w:r>
            <w:r>
              <w:rPr>
                <w:rFonts w:ascii="Marianne" w:hAnsi="Marianne" w:eastAsia="Marianne" w:cs="Marianne"/>
                <w:sz w:val="14"/>
              </w:rPr>
              <w:t xml:space="preserve">LROCS00011040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PEYRE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"https://fiches-risques.brgm.fr/georisques/cavite/LROCS00011041" \t "_self" </w:instrText>
            </w:r>
            <w:r>
              <w:fldChar w:fldCharType="separate"/>
            </w:r>
            <w:r>
              <w:rPr>
                <w:rFonts w:ascii="Marianne" w:hAnsi="Marianne" w:eastAsia="Marianne" w:cs="Marianne"/>
                <w:sz w:val="14"/>
              </w:rPr>
              <w:t xml:space="preserve">LROCS00011041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 LA PEYRE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"https://fiches-risques.brgm.fr/georisques/cavite/LROCS00011042" \t "_self" </w:instrText>
            </w:r>
            <w:r>
              <w:fldChar w:fldCharType="separate"/>
            </w:r>
            <w:r>
              <w:rPr>
                <w:rFonts w:ascii="Marianne" w:hAnsi="Marianne" w:eastAsia="Marianne" w:cs="Marianne"/>
                <w:sz w:val="14"/>
              </w:rPr>
              <w:t xml:space="preserve">LROCS00011042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PEYRE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"https://fiches-risques.brgm.fr/georisques/cavite/LROCS00011043" \t "_self" </w:instrText>
            </w:r>
            <w:r>
              <w:fldChar w:fldCharType="separate"/>
            </w:r>
            <w:r>
              <w:rPr>
                <w:rFonts w:ascii="Marianne" w:hAnsi="Marianne" w:eastAsia="Marianne" w:cs="Marianne"/>
                <w:sz w:val="14"/>
              </w:rPr>
              <w:t xml:space="preserve">LROCS00011043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 LA PEYRE N°4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"https://fiches-risques.brgm.fr/georisques/cavite/LROCS00011044" \t "_self" </w:instrText>
            </w:r>
            <w:r>
              <w:fldChar w:fldCharType="separate"/>
            </w:r>
            <w:r>
              <w:rPr>
                <w:rFonts w:ascii="Marianne" w:hAnsi="Marianne" w:eastAsia="Marianne" w:cs="Marianne"/>
                <w:sz w:val="14"/>
              </w:rPr>
              <w:t xml:space="preserve">LROCS00011044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PEYRE N°5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"https://fiches-risques.brgm.fr/georisques/cavite/LROCS00011045" \t "_self" </w:instrText>
            </w:r>
            <w:r>
              <w:fldChar w:fldCharType="separate"/>
            </w:r>
            <w:r>
              <w:rPr>
                <w:rFonts w:ascii="Marianne" w:hAnsi="Marianne" w:eastAsia="Marianne" w:cs="Marianne"/>
                <w:sz w:val="14"/>
              </w:rPr>
              <w:t xml:space="preserve">LROCS00011045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 LA PEYRE N°6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"https://fiches-risques.brgm.fr/georisques/cavite/LROCS00011046" \t "_self" </w:instrText>
            </w:r>
            <w:r>
              <w:fldChar w:fldCharType="separate"/>
            </w:r>
            <w:r>
              <w:rPr>
                <w:rFonts w:ascii="Marianne" w:hAnsi="Marianne" w:eastAsia="Marianne" w:cs="Marianne"/>
                <w:sz w:val="14"/>
              </w:rPr>
              <w:t xml:space="preserve">LROCS00011046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PEYRE N°7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"https://fiches-risques.brgm.fr/georisques/cavite/LROCS00011047" \t "_self" </w:instrText>
            </w:r>
            <w:r>
              <w:fldChar w:fldCharType="separate"/>
            </w:r>
            <w:r>
              <w:rPr>
                <w:rFonts w:ascii="Marianne" w:hAnsi="Marianne" w:eastAsia="Marianne" w:cs="Marianne"/>
                <w:sz w:val="14"/>
              </w:rPr>
              <w:t xml:space="preserve">LROCS00011047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 LA PEYRE N°8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"https://fiches-risques.brgm.fr/georisques/cavite/LROCS00011048" \t "_self" </w:instrText>
            </w:r>
            <w:r>
              <w:fldChar w:fldCharType="separate"/>
            </w:r>
            <w:r>
              <w:rPr>
                <w:rFonts w:ascii="Marianne" w:hAnsi="Marianne" w:eastAsia="Marianne" w:cs="Marianne"/>
                <w:sz w:val="14"/>
              </w:rPr>
              <w:t xml:space="preserve">LROCS00011048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PEYRE (aven dépotoir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"https://fiches-risques.brgm.fr/georisques/cavite/LROCS00011049" \t "_self" </w:instrText>
            </w:r>
            <w:r>
              <w:fldChar w:fldCharType="separate"/>
            </w:r>
            <w:r>
              <w:rPr>
                <w:rFonts w:ascii="Marianne" w:hAnsi="Marianne" w:eastAsia="Marianne" w:cs="Marianne"/>
                <w:sz w:val="14"/>
              </w:rPr>
              <w:t xml:space="preserve">LROCS00011049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MOUNIOS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"https://fiches-risques.brgm.fr/georisques/cavite/LROCS00011052" \t "_self" </w:instrText>
            </w:r>
            <w:r>
              <w:fldChar w:fldCharType="separate"/>
            </w:r>
            <w:r>
              <w:rPr>
                <w:rFonts w:ascii="Marianne" w:hAnsi="Marianne" w:eastAsia="Marianne" w:cs="Marianne"/>
                <w:sz w:val="14"/>
              </w:rPr>
              <w:t xml:space="preserve">LROCS00011052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 DE L'ARAMOUNT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"https://fiches-risques.brgm.fr/georisques/cavite/LROCS00011053" \t "_self" </w:instrText>
            </w:r>
            <w:r>
              <w:fldChar w:fldCharType="separate"/>
            </w:r>
            <w:r>
              <w:rPr>
                <w:rFonts w:ascii="Marianne" w:hAnsi="Marianne" w:eastAsia="Marianne" w:cs="Marianne"/>
                <w:sz w:val="14"/>
              </w:rPr>
              <w:t xml:space="preserve">LROCS00011053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 DE L'ARAMOUNT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"https://fiches-risques.brgm.fr/georisques/cavite/LROCS00011054" \t "_self" </w:instrText>
            </w:r>
            <w:r>
              <w:fldChar w:fldCharType="separate"/>
            </w:r>
            <w:r>
              <w:rPr>
                <w:rFonts w:ascii="Marianne" w:hAnsi="Marianne" w:eastAsia="Marianne" w:cs="Marianne"/>
                <w:sz w:val="14"/>
              </w:rPr>
              <w:t xml:space="preserve">LROCS00011054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RAJOL DES HUTTES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"https://fiches-risques.brgm.fr/georisques/cavite/LROCS00011109" \t "_self" </w:instrText>
            </w:r>
            <w:r>
              <w:fldChar w:fldCharType="separate"/>
            </w:r>
            <w:r>
              <w:rPr>
                <w:rFonts w:ascii="Marianne" w:hAnsi="Marianne" w:eastAsia="Marianne" w:cs="Marianne"/>
                <w:sz w:val="14"/>
              </w:rPr>
              <w:t xml:space="preserve">LROCS00011109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BRUEIL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"https://fiches-risques.brgm.fr/georisques/cavite/LROCS00011110" \t "_self" </w:instrText>
            </w:r>
            <w:r>
              <w:fldChar w:fldCharType="separate"/>
            </w:r>
            <w:r>
              <w:rPr>
                <w:rFonts w:ascii="Marianne" w:hAnsi="Marianne" w:eastAsia="Marianne" w:cs="Marianne"/>
                <w:sz w:val="14"/>
              </w:rPr>
              <w:t xml:space="preserve">LROCS00011110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BOUDANELS (baume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"https://fiches-risques.brgm.fr/georisques/cavite/LROCS00011111" \t "_self" </w:instrText>
            </w:r>
            <w:r>
              <w:fldChar w:fldCharType="separate"/>
            </w:r>
            <w:r>
              <w:rPr>
                <w:rFonts w:ascii="Marianne" w:hAnsi="Marianne" w:eastAsia="Marianne" w:cs="Marianne"/>
                <w:sz w:val="14"/>
              </w:rPr>
              <w:t xml:space="preserve">LROCS00011111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BOISSONADE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"https://fiches-risques.brgm.fr/georisques/cavite/LROCS00011112" \t "_self" </w:instrText>
            </w:r>
            <w:r>
              <w:fldChar w:fldCharType="separate"/>
            </w:r>
            <w:r>
              <w:rPr>
                <w:rFonts w:ascii="Marianne" w:hAnsi="Marianne" w:eastAsia="Marianne" w:cs="Marianne"/>
                <w:sz w:val="14"/>
              </w:rPr>
              <w:t xml:space="preserve">LROCS00011112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 EVEQUES (source des)</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09982" name="Picture">
</wp:docPr>
                  <a:graphic>
                    <a:graphicData uri="http://schemas.openxmlformats.org/drawingml/2006/picture">
                      <pic:pic>
                        <pic:nvPicPr>
                          <pic:cNvPr id="176650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81553" name="Picture">
</wp:docPr>
                  <a:graphic>
                    <a:graphicData uri="http://schemas.openxmlformats.org/drawingml/2006/picture">
                      <pic:pic>
                        <pic:nvPicPr>
                          <pic:cNvPr id="195848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03104" name="Picture">
</wp:docPr>
                  <a:graphic>
                    <a:graphicData uri="http://schemas.openxmlformats.org/drawingml/2006/picture">
                      <pic:pic>
                        <pic:nvPicPr>
                          <pic:cNvPr id="187970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