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6815920" name="Picture">
</wp:docPr>
                  <a:graphic>
                    <a:graphicData uri="http://schemas.openxmlformats.org/drawingml/2006/picture">
                      <pic:pic>
                        <pic:nvPicPr>
                          <pic:cNvPr id="1046815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06460305" name="Picture">
</wp:docPr>
                  <a:graphic>
                    <a:graphicData uri="http://schemas.openxmlformats.org/drawingml/2006/picture">
                      <pic:pic>
                        <pic:nvPicPr>
                          <pic:cNvPr id="19064603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61313743" name="Picture">
</wp:docPr>
                        <a:graphic>
                          <a:graphicData uri="http://schemas.openxmlformats.org/drawingml/2006/picture">
                            <pic:pic>
                              <pic:nvPicPr>
                                <pic:cNvPr id="7613137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27120 Le Cormier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10155995" name="Picture">
</wp:docPr>
                  <a:graphic>
                    <a:graphicData uri="http://schemas.openxmlformats.org/drawingml/2006/picture">
                      <pic:pic>
                        <pic:nvPicPr>
                          <pic:cNvPr id="15101559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43097035" name="Picture">
</wp:docPr>
                  <a:graphic>
                    <a:graphicData uri="http://schemas.openxmlformats.org/drawingml/2006/picture">
                      <pic:pic>
                        <pic:nvPicPr>
                          <pic:cNvPr id="16430970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1805706" name="Picture">
</wp:docPr>
                  <a:graphic>
                    <a:graphicData uri="http://schemas.openxmlformats.org/drawingml/2006/picture">
                      <pic:pic>
                        <pic:nvPicPr>
                          <pic:cNvPr id="711805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6527374" name="Picture">
</wp:docPr>
                  <a:graphic>
                    <a:graphicData uri="http://schemas.openxmlformats.org/drawingml/2006/picture">
                      <pic:pic>
                        <pic:nvPicPr>
                          <pic:cNvPr id="746527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Le Cormier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0242488" name="Picture">
</wp:docPr>
                  <a:graphic>
                    <a:graphicData uri="http://schemas.openxmlformats.org/drawingml/2006/picture">
                      <pic:pic>
                        <pic:nvPicPr>
                          <pic:cNvPr id="1490242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5827907" name="Picture">
</wp:docPr>
                        <a:graphic>
                          <a:graphicData uri="http://schemas.openxmlformats.org/drawingml/2006/picture">
                            <pic:pic>
                              <pic:nvPicPr>
                                <pic:cNvPr id="3958279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2203278" name="Picture">
</wp:docPr>
                        <a:graphic>
                          <a:graphicData uri="http://schemas.openxmlformats.org/drawingml/2006/picture">
                            <pic:pic>
                              <pic:nvPicPr>
                                <pic:cNvPr id="16322032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0957364" name="Picture">
</wp:docPr>
                        <a:graphic>
                          <a:graphicData uri="http://schemas.openxmlformats.org/drawingml/2006/picture">
                            <pic:pic>
                              <pic:nvPicPr>
                                <pic:cNvPr id="14009573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2741118" name="Picture">
</wp:docPr>
                        <a:graphic>
                          <a:graphicData uri="http://schemas.openxmlformats.org/drawingml/2006/picture">
                            <pic:pic>
                              <pic:nvPicPr>
                                <pic:cNvPr id="12827411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6539760" name="Picture">
</wp:docPr>
                        <a:graphic>
                          <a:graphicData uri="http://schemas.openxmlformats.org/drawingml/2006/picture">
                            <pic:pic>
                              <pic:nvPicPr>
                                <pic:cNvPr id="5965397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5339803" name="Picture">
</wp:docPr>
                        <a:graphic>
                          <a:graphicData uri="http://schemas.openxmlformats.org/drawingml/2006/picture">
                            <pic:pic>
                              <pic:nvPicPr>
                                <pic:cNvPr id="22533980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8032130" name="Picture">
</wp:docPr>
                        <a:graphic>
                          <a:graphicData uri="http://schemas.openxmlformats.org/drawingml/2006/picture">
                            <pic:pic>
                              <pic:nvPicPr>
                                <pic:cNvPr id="5780321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3475245" name="Picture">
</wp:docPr>
                        <a:graphic>
                          <a:graphicData uri="http://schemas.openxmlformats.org/drawingml/2006/picture">
                            <pic:pic>
                              <pic:nvPicPr>
                                <pic:cNvPr id="4834752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7748731" name="Picture">
</wp:docPr>
                        <a:graphic>
                          <a:graphicData uri="http://schemas.openxmlformats.org/drawingml/2006/picture">
                            <pic:pic>
                              <pic:nvPicPr>
                                <pic:cNvPr id="191774873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6045384" name="Picture">
</wp:docPr>
                        <a:graphic>
                          <a:graphicData uri="http://schemas.openxmlformats.org/drawingml/2006/picture">
                            <pic:pic>
                              <pic:nvPicPr>
                                <pic:cNvPr id="64604538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379028" name="Picture">
</wp:docPr>
                        <a:graphic>
                          <a:graphicData uri="http://schemas.openxmlformats.org/drawingml/2006/picture">
                            <pic:pic>
                              <pic:nvPicPr>
                                <pic:cNvPr id="3513790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3943025" name="Picture">
</wp:docPr>
                        <a:graphic>
                          <a:graphicData uri="http://schemas.openxmlformats.org/drawingml/2006/picture">
                            <pic:pic>
                              <pic:nvPicPr>
                                <pic:cNvPr id="73394302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142930" name="Picture">
</wp:docPr>
                        <a:graphic>
                          <a:graphicData uri="http://schemas.openxmlformats.org/drawingml/2006/picture">
                            <pic:pic>
                              <pic:nvPicPr>
                                <pic:cNvPr id="10514293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9841145" name="Picture">
</wp:docPr>
                        <a:graphic>
                          <a:graphicData uri="http://schemas.openxmlformats.org/drawingml/2006/picture">
                            <pic:pic>
                              <pic:nvPicPr>
                                <pic:cNvPr id="191984114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2007946" name="Picture">
</wp:docPr>
                        <a:graphic>
                          <a:graphicData uri="http://schemas.openxmlformats.org/drawingml/2006/picture">
                            <pic:pic>
                              <pic:nvPicPr>
                                <pic:cNvPr id="121200794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1219531" name="Picture">
</wp:docPr>
                  <a:graphic>
                    <a:graphicData uri="http://schemas.openxmlformats.org/drawingml/2006/picture">
                      <pic:pic>
                        <pic:nvPicPr>
                          <pic:cNvPr id="1481219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6895960" name="Picture">
</wp:docPr>
                  <a:graphic>
                    <a:graphicData uri="http://schemas.openxmlformats.org/drawingml/2006/picture">
                      <pic:pic>
                        <pic:nvPicPr>
                          <pic:cNvPr id="1196895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Le Cormier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6852869" name="Picture">
</wp:docPr>
                  <a:graphic>
                    <a:graphicData uri="http://schemas.openxmlformats.org/drawingml/2006/picture">
                      <pic:pic>
                        <pic:nvPicPr>
                          <pic:cNvPr id="476852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cormier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8985885" name="Picture">
</wp:docPr>
                  <a:graphic>
                    <a:graphicData uri="http://schemas.openxmlformats.org/drawingml/2006/picture">
                      <pic:pic>
                        <pic:nvPicPr>
                          <pic:cNvPr id="166898588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407316" name="Picture">
</wp:docPr>
                  <a:graphic>
                    <a:graphicData uri="http://schemas.openxmlformats.org/drawingml/2006/picture">
                      <pic:pic>
                        <pic:nvPicPr>
                          <pic:cNvPr id="2214073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13050795" name="Picture">
</wp:docPr>
                  <a:graphic>
                    <a:graphicData uri="http://schemas.openxmlformats.org/drawingml/2006/picture">
                      <pic:pic>
                        <pic:nvPicPr>
                          <pic:cNvPr id="51305079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2350367" name="Picture">
</wp:docPr>
                        <a:graphic>
                          <a:graphicData uri="http://schemas.openxmlformats.org/drawingml/2006/picture">
                            <pic:pic>
                              <pic:nvPicPr>
                                <pic:cNvPr id="55235036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1901984" name="Picture">
</wp:docPr>
                  <a:graphic>
                    <a:graphicData uri="http://schemas.openxmlformats.org/drawingml/2006/picture">
                      <pic:pic>
                        <pic:nvPicPr>
                          <pic:cNvPr id="1111901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8136891" name="Picture">
</wp:docPr>
                  <a:graphic>
                    <a:graphicData uri="http://schemas.openxmlformats.org/drawingml/2006/picture">
                      <pic:pic>
                        <pic:nvPicPr>
                          <pic:cNvPr id="498136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Le Cormier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4115928" name="Picture">
</wp:docPr>
                  <a:graphic>
                    <a:graphicData uri="http://schemas.openxmlformats.org/drawingml/2006/picture">
                      <pic:pic>
                        <pic:nvPicPr>
                          <pic:cNvPr id="1544115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cormier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2546305" name="Picture">
</wp:docPr>
                  <a:graphic>
                    <a:graphicData uri="http://schemas.openxmlformats.org/drawingml/2006/picture">
                      <pic:pic>
                        <pic:nvPicPr>
                          <pic:cNvPr id="188254630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5502722" name="Picture">
</wp:docPr>
                  <a:graphic>
                    <a:graphicData uri="http://schemas.openxmlformats.org/drawingml/2006/picture">
                      <pic:pic>
                        <pic:nvPicPr>
                          <pic:cNvPr id="60550272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21099099" name="Picture">
</wp:docPr>
                  <a:graphic>
                    <a:graphicData uri="http://schemas.openxmlformats.org/drawingml/2006/picture">
                      <pic:pic>
                        <pic:nvPicPr>
                          <pic:cNvPr id="122109909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0239169" name="Picture">
</wp:docPr>
                        <a:graphic>
                          <a:graphicData uri="http://schemas.openxmlformats.org/drawingml/2006/picture">
                            <pic:pic>
                              <pic:nvPicPr>
                                <pic:cNvPr id="81023916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4023508" name="Picture">
</wp:docPr>
                  <a:graphic>
                    <a:graphicData uri="http://schemas.openxmlformats.org/drawingml/2006/picture">
                      <pic:pic>
                        <pic:nvPicPr>
                          <pic:cNvPr id="434023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6133745" name="Picture">
</wp:docPr>
                  <a:graphic>
                    <a:graphicData uri="http://schemas.openxmlformats.org/drawingml/2006/picture">
                      <pic:pic>
                        <pic:nvPicPr>
                          <pic:cNvPr id="836133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Le Cormier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4531929" name="Picture">
</wp:docPr>
                  <a:graphic>
                    <a:graphicData uri="http://schemas.openxmlformats.org/drawingml/2006/picture">
                      <pic:pic>
                        <pic:nvPicPr>
                          <pic:cNvPr id="1134531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cormier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9583438" name="Picture">
</wp:docPr>
                  <a:graphic>
                    <a:graphicData uri="http://schemas.openxmlformats.org/drawingml/2006/picture">
                      <pic:pic>
                        <pic:nvPicPr>
                          <pic:cNvPr id="174958343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8226400" name="Picture">
</wp:docPr>
                  <a:graphic>
                    <a:graphicData uri="http://schemas.openxmlformats.org/drawingml/2006/picture">
                      <pic:pic>
                        <pic:nvPicPr>
                          <pic:cNvPr id="18382264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40036706" name="Picture">
</wp:docPr>
                  <a:graphic>
                    <a:graphicData uri="http://schemas.openxmlformats.org/drawingml/2006/picture">
                      <pic:pic>
                        <pic:nvPicPr>
                          <pic:cNvPr id="104003670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2734162" name="Picture">
</wp:docPr>
                        <a:graphic>
                          <a:graphicData uri="http://schemas.openxmlformats.org/drawingml/2006/picture">
                            <pic:pic>
                              <pic:nvPicPr>
                                <pic:cNvPr id="63273416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252813" name="Picture">
</wp:docPr>
                  <a:graphic>
                    <a:graphicData uri="http://schemas.openxmlformats.org/drawingml/2006/picture">
                      <pic:pic>
                        <pic:nvPicPr>
                          <pic:cNvPr id="1135252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6309289" name="Picture">
</wp:docPr>
                  <a:graphic>
                    <a:graphicData uri="http://schemas.openxmlformats.org/drawingml/2006/picture">
                      <pic:pic>
                        <pic:nvPicPr>
                          <pic:cNvPr id="866309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Le Cormier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7471838" name="Picture">
</wp:docPr>
                  <a:graphic>
                    <a:graphicData uri="http://schemas.openxmlformats.org/drawingml/2006/picture">
                      <pic:pic>
                        <pic:nvPicPr>
                          <pic:cNvPr id="537471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cormier</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8912606" name="Picture">
</wp:docPr>
                  <a:graphic>
                    <a:graphicData uri="http://schemas.openxmlformats.org/drawingml/2006/picture">
                      <pic:pic>
                        <pic:nvPicPr>
                          <pic:cNvPr id="698912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986398" name="Picture">
</wp:docPr>
                  <a:graphic>
                    <a:graphicData uri="http://schemas.openxmlformats.org/drawingml/2006/picture">
                      <pic:pic>
                        <pic:nvPicPr>
                          <pic:cNvPr id="201986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Le Cormier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6068058" name="Picture">
</wp:docPr>
                  <a:graphic>
                    <a:graphicData uri="http://schemas.openxmlformats.org/drawingml/2006/picture">
                      <pic:pic>
                        <pic:nvPicPr>
                          <pic:cNvPr id="1706068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cormier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5133686" name="Picture">
</wp:docPr>
                  <a:graphic>
                    <a:graphicData uri="http://schemas.openxmlformats.org/drawingml/2006/picture">
                      <pic:pic>
                        <pic:nvPicPr>
                          <pic:cNvPr id="129513368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122365" name="Picture">
</wp:docPr>
                  <a:graphic>
                    <a:graphicData uri="http://schemas.openxmlformats.org/drawingml/2006/picture">
                      <pic:pic>
                        <pic:nvPicPr>
                          <pic:cNvPr id="4841223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5816471" name="Picture">
</wp:docPr>
                  <a:graphic>
                    <a:graphicData uri="http://schemas.openxmlformats.org/drawingml/2006/picture">
                      <pic:pic>
                        <pic:nvPicPr>
                          <pic:cNvPr id="198581647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964569" name="Picture">
</wp:docPr>
                        <a:graphic>
                          <a:graphicData uri="http://schemas.openxmlformats.org/drawingml/2006/picture">
                            <pic:pic>
                              <pic:nvPicPr>
                                <pic:cNvPr id="4396456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1233346" name="Picture">
</wp:docPr>
                  <a:graphic>
                    <a:graphicData uri="http://schemas.openxmlformats.org/drawingml/2006/picture">
                      <pic:pic>
                        <pic:nvPicPr>
                          <pic:cNvPr id="501233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83410" name="Picture">
</wp:docPr>
                  <a:graphic>
                    <a:graphicData uri="http://schemas.openxmlformats.org/drawingml/2006/picture">
                      <pic:pic>
                        <pic:nvPicPr>
                          <pic:cNvPr id="13783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Le Cormier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5002877" name="Picture">
</wp:docPr>
                  <a:graphic>
                    <a:graphicData uri="http://schemas.openxmlformats.org/drawingml/2006/picture">
                      <pic:pic>
                        <pic:nvPicPr>
                          <pic:cNvPr id="575002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cormier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0524260" name="Picture">
</wp:docPr>
                  <a:graphic>
                    <a:graphicData uri="http://schemas.openxmlformats.org/drawingml/2006/picture">
                      <pic:pic>
                        <pic:nvPicPr>
                          <pic:cNvPr id="158052426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3183739" name="Picture">
</wp:docPr>
                  <a:graphic>
                    <a:graphicData uri="http://schemas.openxmlformats.org/drawingml/2006/picture">
                      <pic:pic>
                        <pic:nvPicPr>
                          <pic:cNvPr id="165318373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6084559" name="Picture">
</wp:docPr>
                  <a:graphic>
                    <a:graphicData uri="http://schemas.openxmlformats.org/drawingml/2006/picture">
                      <pic:pic>
                        <pic:nvPicPr>
                          <pic:cNvPr id="173608455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973285" name="Picture">
</wp:docPr>
                        <a:graphic>
                          <a:graphicData uri="http://schemas.openxmlformats.org/drawingml/2006/picture">
                            <pic:pic>
                              <pic:nvPicPr>
                                <pic:cNvPr id="13997328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5229906" name="Picture">
</wp:docPr>
                  <a:graphic>
                    <a:graphicData uri="http://schemas.openxmlformats.org/drawingml/2006/picture">
                      <pic:pic>
                        <pic:nvPicPr>
                          <pic:cNvPr id="1315229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9981512" name="Picture">
</wp:docPr>
                  <a:graphic>
                    <a:graphicData uri="http://schemas.openxmlformats.org/drawingml/2006/picture">
                      <pic:pic>
                        <pic:nvPicPr>
                          <pic:cNvPr id="1039981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Le Cormier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3566250" name="Picture">
</wp:docPr>
                  <a:graphic>
                    <a:graphicData uri="http://schemas.openxmlformats.org/drawingml/2006/picture">
                      <pic:pic>
                        <pic:nvPicPr>
                          <pic:cNvPr id="1493566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"https://fiches-risques.brgm.fr/fr/georisques/mvt-synthetique/11102058" \t "_self" </w:instrText>
            </w:r>
            <w:r>
              <w:fldChar w:fldCharType="separate"/>
            </w:r>
            <w:r>
              <w:rPr>
                <w:rFonts w:ascii="Marianne" w:hAnsi="Marianne" w:eastAsia="Marianne" w:cs="Marianne"/>
                <w:sz w:val="14"/>
              </w:rPr>
              <w:t xml:space="preserve">11102058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bois d'eau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5199528" name="Picture">
</wp:docPr>
                  <a:graphic>
                    <a:graphicData uri="http://schemas.openxmlformats.org/drawingml/2006/picture">
                      <pic:pic>
                        <pic:nvPicPr>
                          <pic:cNvPr id="805199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8169394" name="Picture">
</wp:docPr>
                  <a:graphic>
                    <a:graphicData uri="http://schemas.openxmlformats.org/drawingml/2006/picture">
                      <pic:pic>
                        <pic:nvPicPr>
                          <pic:cNvPr id="2118169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Le Cormier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7262571" name="Picture">
</wp:docPr>
                  <a:graphic>
                    <a:graphicData uri="http://schemas.openxmlformats.org/drawingml/2006/picture">
                      <pic:pic>
                        <pic:nvPicPr>
                          <pic:cNvPr id="267262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"https://fiches-risques.brgm.fr/georisques/cavite/HNOAA2706492" \t "_self" </w:instrText>
            </w:r>
            <w:r>
              <w:fldChar w:fldCharType="separate"/>
            </w:r>
            <w:r>
              <w:rPr>
                <w:rFonts w:ascii="Marianne" w:hAnsi="Marianne" w:eastAsia="Marianne" w:cs="Marianne"/>
                <w:sz w:val="14"/>
              </w:rPr>
              <w:t xml:space="preserve">HNOAA2706492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"https://fiches-risques.brgm.fr/georisques/cavite/HNOAA2706493" \t "_self" </w:instrText>
            </w:r>
            <w:r>
              <w:fldChar w:fldCharType="separate"/>
            </w:r>
            <w:r>
              <w:rPr>
                <w:rFonts w:ascii="Marianne" w:hAnsi="Marianne" w:eastAsia="Marianne" w:cs="Marianne"/>
                <w:sz w:val="14"/>
              </w:rPr>
              <w:t xml:space="preserve">HNOAA2706493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"https://fiches-risques.brgm.fr/georisques/cavite/HNOAA2706494" \t "_self" </w:instrText>
            </w:r>
            <w:r>
              <w:fldChar w:fldCharType="separate"/>
            </w:r>
            <w:r>
              <w:rPr>
                <w:rFonts w:ascii="Marianne" w:hAnsi="Marianne" w:eastAsia="Marianne" w:cs="Marianne"/>
                <w:sz w:val="14"/>
              </w:rPr>
              <w:t xml:space="preserve">HNOAA2706494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"https://fiches-risques.brgm.fr/georisques/cavite/HNOAA2706495" \t "_self" </w:instrText>
            </w:r>
            <w:r>
              <w:fldChar w:fldCharType="separate"/>
            </w:r>
            <w:r>
              <w:rPr>
                <w:rFonts w:ascii="Marianne" w:hAnsi="Marianne" w:eastAsia="Marianne" w:cs="Marianne"/>
                <w:sz w:val="14"/>
              </w:rPr>
              <w:t xml:space="preserve">HNOAA2706495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"https://fiches-risques.brgm.fr/georisques/cavite/HNOAA2706496" \t "_self" </w:instrText>
            </w:r>
            <w:r>
              <w:fldChar w:fldCharType="separate"/>
            </w:r>
            <w:r>
              <w:rPr>
                <w:rFonts w:ascii="Marianne" w:hAnsi="Marianne" w:eastAsia="Marianne" w:cs="Marianne"/>
                <w:sz w:val="14"/>
              </w:rPr>
              <w:t xml:space="preserve">HNOAA2706496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"https://fiches-risques.brgm.fr/georisques/cavite/HNOAA2706497" \t "_self" </w:instrText>
            </w:r>
            <w:r>
              <w:fldChar w:fldCharType="separate"/>
            </w:r>
            <w:r>
              <w:rPr>
                <w:rFonts w:ascii="Marianne" w:hAnsi="Marianne" w:eastAsia="Marianne" w:cs="Marianne"/>
                <w:sz w:val="14"/>
              </w:rPr>
              <w:t xml:space="preserve">HNOAA2706497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"https://fiches-risques.brgm.fr/georisques/cavite/HNOAA2706498" \t "_self" </w:instrText>
            </w:r>
            <w:r>
              <w:fldChar w:fldCharType="separate"/>
            </w:r>
            <w:r>
              <w:rPr>
                <w:rFonts w:ascii="Marianne" w:hAnsi="Marianne" w:eastAsia="Marianne" w:cs="Marianne"/>
                <w:sz w:val="14"/>
              </w:rPr>
              <w:t xml:space="preserve">HNOAA2706498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"https://fiches-risques.brgm.fr/georisques/cavite/HNOAA2706499" \t "_self" </w:instrText>
            </w:r>
            <w:r>
              <w:fldChar w:fldCharType="separate"/>
            </w:r>
            <w:r>
              <w:rPr>
                <w:rFonts w:ascii="Marianne" w:hAnsi="Marianne" w:eastAsia="Marianne" w:cs="Marianne"/>
                <w:sz w:val="14"/>
              </w:rPr>
              <w:t xml:space="preserve">HNOAA2706499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"https://fiches-risques.brgm.fr/georisques/cavite/HNOAA2706500" \t "_self" </w:instrText>
            </w:r>
            <w:r>
              <w:fldChar w:fldCharType="separate"/>
            </w:r>
            <w:r>
              <w:rPr>
                <w:rFonts w:ascii="Marianne" w:hAnsi="Marianne" w:eastAsia="Marianne" w:cs="Marianne"/>
                <w:sz w:val="14"/>
              </w:rPr>
              <w:t xml:space="preserve">HNOAA2706500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"https://fiches-risques.brgm.fr/georisques/cavite/HNOAA2706501" \t "_self" </w:instrText>
            </w:r>
            <w:r>
              <w:fldChar w:fldCharType="separate"/>
            </w:r>
            <w:r>
              <w:rPr>
                <w:rFonts w:ascii="Marianne" w:hAnsi="Marianne" w:eastAsia="Marianne" w:cs="Marianne"/>
                <w:sz w:val="14"/>
              </w:rPr>
              <w:t xml:space="preserve">HNOAA2706501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"https://fiches-risques.brgm.fr/georisques/cavite/HNOAA2706502" \t "_self" </w:instrText>
            </w:r>
            <w:r>
              <w:fldChar w:fldCharType="separate"/>
            </w:r>
            <w:r>
              <w:rPr>
                <w:rFonts w:ascii="Marianne" w:hAnsi="Marianne" w:eastAsia="Marianne" w:cs="Marianne"/>
                <w:sz w:val="14"/>
              </w:rPr>
              <w:t xml:space="preserve">HNOAA2706502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"https://fiches-risques.brgm.fr/georisques/cavite/HNOAA2706503" \t "_self" </w:instrText>
            </w:r>
            <w:r>
              <w:fldChar w:fldCharType="separate"/>
            </w:r>
            <w:r>
              <w:rPr>
                <w:rFonts w:ascii="Marianne" w:hAnsi="Marianne" w:eastAsia="Marianne" w:cs="Marianne"/>
                <w:sz w:val="14"/>
              </w:rPr>
              <w:t xml:space="preserve">HNOAA2706503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"https://fiches-risques.brgm.fr/georisques/cavite/HNOAA2706504" \t "_self" </w:instrText>
            </w:r>
            <w:r>
              <w:fldChar w:fldCharType="separate"/>
            </w:r>
            <w:r>
              <w:rPr>
                <w:rFonts w:ascii="Marianne" w:hAnsi="Marianne" w:eastAsia="Marianne" w:cs="Marianne"/>
                <w:sz w:val="14"/>
              </w:rPr>
              <w:t xml:space="preserve">HNOAA2706504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"https://fiches-risques.brgm.fr/georisques/cavite/HNOAA2706505" \t "_self" </w:instrText>
            </w:r>
            <w:r>
              <w:fldChar w:fldCharType="separate"/>
            </w:r>
            <w:r>
              <w:rPr>
                <w:rFonts w:ascii="Marianne" w:hAnsi="Marianne" w:eastAsia="Marianne" w:cs="Marianne"/>
                <w:sz w:val="14"/>
              </w:rPr>
              <w:t xml:space="preserve">HNOAA2706505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"https://fiches-risques.brgm.fr/georisques/cavite/HNOAA2706506" \t "_self" </w:instrText>
            </w:r>
            <w:r>
              <w:fldChar w:fldCharType="separate"/>
            </w:r>
            <w:r>
              <w:rPr>
                <w:rFonts w:ascii="Marianne" w:hAnsi="Marianne" w:eastAsia="Marianne" w:cs="Marianne"/>
                <w:sz w:val="14"/>
              </w:rPr>
              <w:t xml:space="preserve">HNOAA2706506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"https://fiches-risques.brgm.fr/georisques/cavite/HNOAA2706507" \t "_self" </w:instrText>
            </w:r>
            <w:r>
              <w:fldChar w:fldCharType="separate"/>
            </w:r>
            <w:r>
              <w:rPr>
                <w:rFonts w:ascii="Marianne" w:hAnsi="Marianne" w:eastAsia="Marianne" w:cs="Marianne"/>
                <w:sz w:val="14"/>
              </w:rPr>
              <w:t xml:space="preserve">HNOAA2706507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"https://fiches-risques.brgm.fr/georisques/cavite/HNOAA2706508" \t "_self" </w:instrText>
            </w:r>
            <w:r>
              <w:fldChar w:fldCharType="separate"/>
            </w:r>
            <w:r>
              <w:rPr>
                <w:rFonts w:ascii="Marianne" w:hAnsi="Marianne" w:eastAsia="Marianne" w:cs="Marianne"/>
                <w:sz w:val="14"/>
              </w:rPr>
              <w:t xml:space="preserve">HNOAA2706508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"https://fiches-risques.brgm.fr/georisques/cavite/HNOAA2706509" \t "_self" </w:instrText>
            </w:r>
            <w:r>
              <w:fldChar w:fldCharType="separate"/>
            </w:r>
            <w:r>
              <w:rPr>
                <w:rFonts w:ascii="Marianne" w:hAnsi="Marianne" w:eastAsia="Marianne" w:cs="Marianne"/>
                <w:sz w:val="14"/>
              </w:rPr>
              <w:t xml:space="preserve">HNOAA2706509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"https://fiches-risques.brgm.fr/georisques/cavite/HNOAA2706510" \t "_self" </w:instrText>
            </w:r>
            <w:r>
              <w:fldChar w:fldCharType="separate"/>
            </w:r>
            <w:r>
              <w:rPr>
                <w:rFonts w:ascii="Marianne" w:hAnsi="Marianne" w:eastAsia="Marianne" w:cs="Marianne"/>
                <w:sz w:val="14"/>
              </w:rPr>
              <w:t xml:space="preserve">HNOAA2706510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"https://fiches-risques.brgm.fr/georisques/cavite/HNOAA2706511" \t "_self" </w:instrText>
            </w:r>
            <w:r>
              <w:fldChar w:fldCharType="separate"/>
            </w:r>
            <w:r>
              <w:rPr>
                <w:rFonts w:ascii="Marianne" w:hAnsi="Marianne" w:eastAsia="Marianne" w:cs="Marianne"/>
                <w:sz w:val="14"/>
              </w:rPr>
              <w:t xml:space="preserve">HNOAA2706511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"https://fiches-risques.brgm.fr/georisques/cavite/HNOAA2706512" \t "_self" </w:instrText>
            </w:r>
            <w:r>
              <w:fldChar w:fldCharType="separate"/>
            </w:r>
            <w:r>
              <w:rPr>
                <w:rFonts w:ascii="Marianne" w:hAnsi="Marianne" w:eastAsia="Marianne" w:cs="Marianne"/>
                <w:sz w:val="14"/>
              </w:rPr>
              <w:t xml:space="preserve">HNOAA2706512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"https://fiches-risques.brgm.fr/georisques/cavite/HNOAA2706513" \t "_self" </w:instrText>
            </w:r>
            <w:r>
              <w:fldChar w:fldCharType="separate"/>
            </w:r>
            <w:r>
              <w:rPr>
                <w:rFonts w:ascii="Marianne" w:hAnsi="Marianne" w:eastAsia="Marianne" w:cs="Marianne"/>
                <w:sz w:val="14"/>
              </w:rPr>
              <w:t xml:space="preserve">HNOAA2706513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"https://fiches-risques.brgm.fr/georisques/cavite/HNOAA2706514" \t "_self" </w:instrText>
            </w:r>
            <w:r>
              <w:fldChar w:fldCharType="separate"/>
            </w:r>
            <w:r>
              <w:rPr>
                <w:rFonts w:ascii="Marianne" w:hAnsi="Marianne" w:eastAsia="Marianne" w:cs="Marianne"/>
                <w:sz w:val="14"/>
              </w:rPr>
              <w:t xml:space="preserve">HNOAA2706514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"https://fiches-risques.brgm.fr/georisques/cavite/HNOAA2706515" \t "_self" </w:instrText>
            </w:r>
            <w:r>
              <w:fldChar w:fldCharType="separate"/>
            </w:r>
            <w:r>
              <w:rPr>
                <w:rFonts w:ascii="Marianne" w:hAnsi="Marianne" w:eastAsia="Marianne" w:cs="Marianne"/>
                <w:sz w:val="14"/>
              </w:rPr>
              <w:t xml:space="preserve">HNOAA2706515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"https://fiches-risques.brgm.fr/georisques/cavite/HNOAA2706516" \t "_self" </w:instrText>
            </w:r>
            <w:r>
              <w:fldChar w:fldCharType="separate"/>
            </w:r>
            <w:r>
              <w:rPr>
                <w:rFonts w:ascii="Marianne" w:hAnsi="Marianne" w:eastAsia="Marianne" w:cs="Marianne"/>
                <w:sz w:val="14"/>
              </w:rPr>
              <w:t xml:space="preserve">HNOAA2706516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"https://fiches-risques.brgm.fr/georisques/cavite/HNOAA2706517" \t "_self" </w:instrText>
            </w:r>
            <w:r>
              <w:fldChar w:fldCharType="separate"/>
            </w:r>
            <w:r>
              <w:rPr>
                <w:rFonts w:ascii="Marianne" w:hAnsi="Marianne" w:eastAsia="Marianne" w:cs="Marianne"/>
                <w:sz w:val="14"/>
              </w:rPr>
              <w:t xml:space="preserve">HNOAA2706517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"https://fiches-risques.brgm.fr/georisques/cavite/HNOAA2706518" \t "_self" </w:instrText>
            </w:r>
            <w:r>
              <w:fldChar w:fldCharType="separate"/>
            </w:r>
            <w:r>
              <w:rPr>
                <w:rFonts w:ascii="Marianne" w:hAnsi="Marianne" w:eastAsia="Marianne" w:cs="Marianne"/>
                <w:sz w:val="14"/>
              </w:rPr>
              <w:t xml:space="preserve">HNOAA2706518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"https://fiches-risques.brgm.fr/georisques/cavite/HNOAA2706519" \t "_self" </w:instrText>
            </w:r>
            <w:r>
              <w:fldChar w:fldCharType="separate"/>
            </w:r>
            <w:r>
              <w:rPr>
                <w:rFonts w:ascii="Marianne" w:hAnsi="Marianne" w:eastAsia="Marianne" w:cs="Marianne"/>
                <w:sz w:val="14"/>
              </w:rPr>
              <w:t xml:space="preserve">HNOAA2706519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"https://fiches-risques.brgm.fr/georisques/cavite/HNOAA2706520" \t "_self" </w:instrText>
            </w:r>
            <w:r>
              <w:fldChar w:fldCharType="separate"/>
            </w:r>
            <w:r>
              <w:rPr>
                <w:rFonts w:ascii="Marianne" w:hAnsi="Marianne" w:eastAsia="Marianne" w:cs="Marianne"/>
                <w:sz w:val="14"/>
              </w:rPr>
              <w:t xml:space="preserve">HNOAA2706520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"https://fiches-risques.brgm.fr/georisques/cavite/HNOAA2706521" \t "_self" </w:instrText>
            </w:r>
            <w:r>
              <w:fldChar w:fldCharType="separate"/>
            </w:r>
            <w:r>
              <w:rPr>
                <w:rFonts w:ascii="Marianne" w:hAnsi="Marianne" w:eastAsia="Marianne" w:cs="Marianne"/>
                <w:sz w:val="14"/>
              </w:rPr>
              <w:t xml:space="preserve">HNOAA2706521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"https://fiches-risques.brgm.fr/georisques/cavite/HNOAA2706522" \t "_self" </w:instrText>
            </w:r>
            <w:r>
              <w:fldChar w:fldCharType="separate"/>
            </w:r>
            <w:r>
              <w:rPr>
                <w:rFonts w:ascii="Marianne" w:hAnsi="Marianne" w:eastAsia="Marianne" w:cs="Marianne"/>
                <w:sz w:val="14"/>
              </w:rPr>
              <w:t xml:space="preserve">HNOAA2706522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"https://fiches-risques.brgm.fr/georisques/cavite/HNOAA2706523" \t "_self" </w:instrText>
            </w:r>
            <w:r>
              <w:fldChar w:fldCharType="separate"/>
            </w:r>
            <w:r>
              <w:rPr>
                <w:rFonts w:ascii="Marianne" w:hAnsi="Marianne" w:eastAsia="Marianne" w:cs="Marianne"/>
                <w:sz w:val="14"/>
              </w:rPr>
              <w:t xml:space="preserve">HNOAA2706523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"https://fiches-risques.brgm.fr/georisques/cavite/HNOAA2706524" \t "_self" </w:instrText>
            </w:r>
            <w:r>
              <w:fldChar w:fldCharType="separate"/>
            </w:r>
            <w:r>
              <w:rPr>
                <w:rFonts w:ascii="Marianne" w:hAnsi="Marianne" w:eastAsia="Marianne" w:cs="Marianne"/>
                <w:sz w:val="14"/>
              </w:rPr>
              <w:t xml:space="preserve">HNOAA2706524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"https://fiches-risques.brgm.fr/georisques/cavite/HNOAA2706525" \t "_self" </w:instrText>
            </w:r>
            <w:r>
              <w:fldChar w:fldCharType="separate"/>
            </w:r>
            <w:r>
              <w:rPr>
                <w:rFonts w:ascii="Marianne" w:hAnsi="Marianne" w:eastAsia="Marianne" w:cs="Marianne"/>
                <w:sz w:val="14"/>
              </w:rPr>
              <w:t xml:space="preserve">HNOAA2706525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"https://fiches-risques.brgm.fr/georisques/cavite/HNOAA2706526" \t "_self" </w:instrText>
            </w:r>
            <w:r>
              <w:fldChar w:fldCharType="separate"/>
            </w:r>
            <w:r>
              <w:rPr>
                <w:rFonts w:ascii="Marianne" w:hAnsi="Marianne" w:eastAsia="Marianne" w:cs="Marianne"/>
                <w:sz w:val="14"/>
              </w:rPr>
              <w:t xml:space="preserve">HNOAA2706526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"https://fiches-risques.brgm.fr/georisques/cavite/HNOAA2706527" \t "_self" </w:instrText>
            </w:r>
            <w:r>
              <w:fldChar w:fldCharType="separate"/>
            </w:r>
            <w:r>
              <w:rPr>
                <w:rFonts w:ascii="Marianne" w:hAnsi="Marianne" w:eastAsia="Marianne" w:cs="Marianne"/>
                <w:sz w:val="14"/>
              </w:rPr>
              <w:t xml:space="preserve">HNOAA2706527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"https://fiches-risques.brgm.fr/georisques/cavite/HNOAA2706528" \t "_self" </w:instrText>
            </w:r>
            <w:r>
              <w:fldChar w:fldCharType="separate"/>
            </w:r>
            <w:r>
              <w:rPr>
                <w:rFonts w:ascii="Marianne" w:hAnsi="Marianne" w:eastAsia="Marianne" w:cs="Marianne"/>
                <w:sz w:val="14"/>
              </w:rPr>
              <w:t xml:space="preserve">HNOAA2706528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"https://fiches-risques.brgm.fr/georisques/cavite/HNOAA2706529" \t "_self" </w:instrText>
            </w:r>
            <w:r>
              <w:fldChar w:fldCharType="separate"/>
            </w:r>
            <w:r>
              <w:rPr>
                <w:rFonts w:ascii="Marianne" w:hAnsi="Marianne" w:eastAsia="Marianne" w:cs="Marianne"/>
                <w:sz w:val="14"/>
              </w:rPr>
              <w:t xml:space="preserve">HNOAA2706529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"https://fiches-risques.brgm.fr/georisques/cavite/HNOAA2706530" \t "_self" </w:instrText>
            </w:r>
            <w:r>
              <w:fldChar w:fldCharType="separate"/>
            </w:r>
            <w:r>
              <w:rPr>
                <w:rFonts w:ascii="Marianne" w:hAnsi="Marianne" w:eastAsia="Marianne" w:cs="Marianne"/>
                <w:sz w:val="14"/>
              </w:rPr>
              <w:t xml:space="preserve">HNOAA2706530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4331536" name="Picture">
</wp:docPr>
                  <a:graphic>
                    <a:graphicData uri="http://schemas.openxmlformats.org/drawingml/2006/picture">
                      <pic:pic>
                        <pic:nvPicPr>
                          <pic:cNvPr id="1674331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8296824" name="Picture">
</wp:docPr>
                  <a:graphic>
                    <a:graphicData uri="http://schemas.openxmlformats.org/drawingml/2006/picture">
                      <pic:pic>
                        <pic:nvPicPr>
                          <pic:cNvPr id="418296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Le Cormier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0994124" name="Picture">
</wp:docPr>
                  <a:graphic>
                    <a:graphicData uri="http://schemas.openxmlformats.org/drawingml/2006/picture">
                      <pic:pic>
                        <pic:nvPicPr>
                          <pic:cNvPr id="1730994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"https://fiches-risques.brgm.fr/georisques/cavite/HNOAA2706531" \t "_self" </w:instrText>
            </w:r>
            <w:r>
              <w:fldChar w:fldCharType="separate"/>
            </w:r>
            <w:r>
              <w:rPr>
                <w:rFonts w:ascii="Marianne" w:hAnsi="Marianne" w:eastAsia="Marianne" w:cs="Marianne"/>
                <w:sz w:val="14"/>
              </w:rPr>
              <w:t xml:space="preserve">HNOAA2706531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"https://fiches-risques.brgm.fr/georisques/cavite/HNOAA2706532" \t "_self" </w:instrText>
            </w:r>
            <w:r>
              <w:fldChar w:fldCharType="separate"/>
            </w:r>
            <w:r>
              <w:rPr>
                <w:rFonts w:ascii="Marianne" w:hAnsi="Marianne" w:eastAsia="Marianne" w:cs="Marianne"/>
                <w:sz w:val="14"/>
              </w:rPr>
              <w:t xml:space="preserve">HNOAA2706532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"https://fiches-risques.brgm.fr/georisques/cavite/HNOAA2715209" \t "_self" </w:instrText>
            </w:r>
            <w:r>
              <w:fldChar w:fldCharType="separate"/>
            </w:r>
            <w:r>
              <w:rPr>
                <w:rFonts w:ascii="Marianne" w:hAnsi="Marianne" w:eastAsia="Marianne" w:cs="Marianne"/>
                <w:sz w:val="14"/>
              </w:rPr>
              <w:t xml:space="preserve">HNOAA2715209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"https://fiches-risques.brgm.fr/georisques/cavite/HNOAA2715210" \t "_self" </w:instrText>
            </w:r>
            <w:r>
              <w:fldChar w:fldCharType="separate"/>
            </w:r>
            <w:r>
              <w:rPr>
                <w:rFonts w:ascii="Marianne" w:hAnsi="Marianne" w:eastAsia="Marianne" w:cs="Marianne"/>
                <w:sz w:val="14"/>
              </w:rPr>
              <w:t xml:space="preserve">HNOAA2715210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"https://fiches-risques.brgm.fr/georisques/cavite/HNOAA2715211" \t "_self" </w:instrText>
            </w:r>
            <w:r>
              <w:fldChar w:fldCharType="separate"/>
            </w:r>
            <w:r>
              <w:rPr>
                <w:rFonts w:ascii="Marianne" w:hAnsi="Marianne" w:eastAsia="Marianne" w:cs="Marianne"/>
                <w:sz w:val="14"/>
              </w:rPr>
              <w:t xml:space="preserve">HNOAA2715211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"https://fiches-risques.brgm.fr/georisques/cavite/HNOAA2715212" \t "_self" </w:instrText>
            </w:r>
            <w:r>
              <w:fldChar w:fldCharType="separate"/>
            </w:r>
            <w:r>
              <w:rPr>
                <w:rFonts w:ascii="Marianne" w:hAnsi="Marianne" w:eastAsia="Marianne" w:cs="Marianne"/>
                <w:sz w:val="14"/>
              </w:rPr>
              <w:t xml:space="preserve">HNOAA2715212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"https://fiches-risques.brgm.fr/georisques/cavite/HNOAA2715213" \t "_self" </w:instrText>
            </w:r>
            <w:r>
              <w:fldChar w:fldCharType="separate"/>
            </w:r>
            <w:r>
              <w:rPr>
                <w:rFonts w:ascii="Marianne" w:hAnsi="Marianne" w:eastAsia="Marianne" w:cs="Marianne"/>
                <w:sz w:val="14"/>
              </w:rPr>
              <w:t xml:space="preserve">HNOAA2715213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"https://fiches-risques.brgm.fr/georisques/cavite/HNOAA2715214" \t "_self" </w:instrText>
            </w:r>
            <w:r>
              <w:fldChar w:fldCharType="separate"/>
            </w:r>
            <w:r>
              <w:rPr>
                <w:rFonts w:ascii="Marianne" w:hAnsi="Marianne" w:eastAsia="Marianne" w:cs="Marianne"/>
                <w:sz w:val="14"/>
              </w:rPr>
              <w:t xml:space="preserve">HNOAA2715214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"https://fiches-risques.brgm.fr/georisques/cavite/HNOAA2715215" \t "_self" </w:instrText>
            </w:r>
            <w:r>
              <w:fldChar w:fldCharType="separate"/>
            </w:r>
            <w:r>
              <w:rPr>
                <w:rFonts w:ascii="Marianne" w:hAnsi="Marianne" w:eastAsia="Marianne" w:cs="Marianne"/>
                <w:sz w:val="14"/>
              </w:rPr>
              <w:t xml:space="preserve">HNOAA2715215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"https://fiches-risques.brgm.fr/georisques/cavite/HNOAA2715216" \t "_self" </w:instrText>
            </w:r>
            <w:r>
              <w:fldChar w:fldCharType="separate"/>
            </w:r>
            <w:r>
              <w:rPr>
                <w:rFonts w:ascii="Marianne" w:hAnsi="Marianne" w:eastAsia="Marianne" w:cs="Marianne"/>
                <w:sz w:val="14"/>
              </w:rPr>
              <w:t xml:space="preserve">HNOAA2715216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"https://fiches-risques.brgm.fr/georisques/cavite/HNOAA2715217" \t "_self" </w:instrText>
            </w:r>
            <w:r>
              <w:fldChar w:fldCharType="separate"/>
            </w:r>
            <w:r>
              <w:rPr>
                <w:rFonts w:ascii="Marianne" w:hAnsi="Marianne" w:eastAsia="Marianne" w:cs="Marianne"/>
                <w:sz w:val="14"/>
              </w:rPr>
              <w:t xml:space="preserve">HNOAA2715217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"https://fiches-risques.brgm.fr/georisques/cavite/HNOAA2715218" \t "_self" </w:instrText>
            </w:r>
            <w:r>
              <w:fldChar w:fldCharType="separate"/>
            </w:r>
            <w:r>
              <w:rPr>
                <w:rFonts w:ascii="Marianne" w:hAnsi="Marianne" w:eastAsia="Marianne" w:cs="Marianne"/>
                <w:sz w:val="14"/>
              </w:rPr>
              <w:t xml:space="preserve">HNOAA2715218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"https://fiches-risques.brgm.fr/georisques/cavite/HNOAA2715219" \t "_self" </w:instrText>
            </w:r>
            <w:r>
              <w:fldChar w:fldCharType="separate"/>
            </w:r>
            <w:r>
              <w:rPr>
                <w:rFonts w:ascii="Marianne" w:hAnsi="Marianne" w:eastAsia="Marianne" w:cs="Marianne"/>
                <w:sz w:val="14"/>
              </w:rPr>
              <w:t xml:space="preserve">HNOAA2715219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"https://fiches-risques.brgm.fr/georisques/cavite/HNOAA2715220" \t "_self" </w:instrText>
            </w:r>
            <w:r>
              <w:fldChar w:fldCharType="separate"/>
            </w:r>
            <w:r>
              <w:rPr>
                <w:rFonts w:ascii="Marianne" w:hAnsi="Marianne" w:eastAsia="Marianne" w:cs="Marianne"/>
                <w:sz w:val="14"/>
              </w:rPr>
              <w:t xml:space="preserve">HNOAA2715220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"https://fiches-risques.brgm.fr/georisques/cavite/HNOAA2715221" \t "_self" </w:instrText>
            </w:r>
            <w:r>
              <w:fldChar w:fldCharType="separate"/>
            </w:r>
            <w:r>
              <w:rPr>
                <w:rFonts w:ascii="Marianne" w:hAnsi="Marianne" w:eastAsia="Marianne" w:cs="Marianne"/>
                <w:sz w:val="14"/>
              </w:rPr>
              <w:t xml:space="preserve">HNOAA2715221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"https://fiches-risques.brgm.fr/georisques/cavite/HNOAA2715222" \t "_self" </w:instrText>
            </w:r>
            <w:r>
              <w:fldChar w:fldCharType="separate"/>
            </w:r>
            <w:r>
              <w:rPr>
                <w:rFonts w:ascii="Marianne" w:hAnsi="Marianne" w:eastAsia="Marianne" w:cs="Marianne"/>
                <w:sz w:val="14"/>
              </w:rPr>
              <w:t xml:space="preserve">HNOAA2715222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exact" w:val="8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049930" name="Picture">
</wp:docPr>
                  <a:graphic>
                    <a:graphicData uri="http://schemas.openxmlformats.org/drawingml/2006/picture">
                      <pic:pic>
                        <pic:nvPicPr>
                          <pic:cNvPr id="168049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8026689" name="Picture">
</wp:docPr>
                  <a:graphic>
                    <a:graphicData uri="http://schemas.openxmlformats.org/drawingml/2006/picture">
                      <pic:pic>
                        <pic:nvPicPr>
                          <pic:cNvPr id="1738026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Le Cormier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6211521" name="Picture">
</wp:docPr>
                  <a:graphic>
                    <a:graphicData uri="http://schemas.openxmlformats.org/drawingml/2006/picture">
                      <pic:pic>
                        <pic:nvPicPr>
                          <pic:cNvPr id="1716211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