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2098171" name="Picture">
</wp:docPr>
                  <a:graphic>
                    <a:graphicData uri="http://schemas.openxmlformats.org/drawingml/2006/picture">
                      <pic:pic>
                        <pic:nvPicPr>
                          <pic:cNvPr id="232098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9580208" name="Picture">
</wp:docPr>
                  <a:graphic>
                    <a:graphicData uri="http://schemas.openxmlformats.org/drawingml/2006/picture">
                      <pic:pic>
                        <pic:nvPicPr>
                          <pic:cNvPr id="2195802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37629984" name="Picture">
</wp:docPr>
                        <a:graphic>
                          <a:graphicData uri="http://schemas.openxmlformats.org/drawingml/2006/picture">
                            <pic:pic>
                              <pic:nvPicPr>
                                <pic:cNvPr id="5376299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83340 Le Cannet-des-Maures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60362165" name="Picture">
</wp:docPr>
                  <a:graphic>
                    <a:graphicData uri="http://schemas.openxmlformats.org/drawingml/2006/picture">
                      <pic:pic>
                        <pic:nvPicPr>
                          <pic:cNvPr id="17603621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02249849" name="Picture">
</wp:docPr>
                  <a:graphic>
                    <a:graphicData uri="http://schemas.openxmlformats.org/drawingml/2006/picture">
                      <pic:pic>
                        <pic:nvPicPr>
                          <pic:cNvPr id="15022498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4904868" name="Picture">
</wp:docPr>
                  <a:graphic>
                    <a:graphicData uri="http://schemas.openxmlformats.org/drawingml/2006/picture">
                      <pic:pic>
                        <pic:nvPicPr>
                          <pic:cNvPr id="1714904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2208146" name="Picture">
</wp:docPr>
                  <a:graphic>
                    <a:graphicData uri="http://schemas.openxmlformats.org/drawingml/2006/picture">
                      <pic:pic>
                        <pic:nvPicPr>
                          <pic:cNvPr id="792208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83340 Le Cannet-des-Maures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5640797" name="Picture">
</wp:docPr>
                  <a:graphic>
                    <a:graphicData uri="http://schemas.openxmlformats.org/drawingml/2006/picture">
                      <pic:pic>
                        <pic:nvPicPr>
                          <pic:cNvPr id="805640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942626" name="Picture">
</wp:docPr>
                        <a:graphic>
                          <a:graphicData uri="http://schemas.openxmlformats.org/drawingml/2006/picture">
                            <pic:pic>
                              <pic:nvPicPr>
                                <pic:cNvPr id="1479426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2478659" name="Picture">
</wp:docPr>
                        <a:graphic>
                          <a:graphicData uri="http://schemas.openxmlformats.org/drawingml/2006/picture">
                            <pic:pic>
                              <pic:nvPicPr>
                                <pic:cNvPr id="14124786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1508284" name="Picture">
</wp:docPr>
                        <a:graphic>
                          <a:graphicData uri="http://schemas.openxmlformats.org/drawingml/2006/picture">
                            <pic:pic>
                              <pic:nvPicPr>
                                <pic:cNvPr id="12815082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1225959" name="Picture">
</wp:docPr>
                        <a:graphic>
                          <a:graphicData uri="http://schemas.openxmlformats.org/drawingml/2006/picture">
                            <pic:pic>
                              <pic:nvPicPr>
                                <pic:cNvPr id="9212259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9589026" name="Picture">
</wp:docPr>
                        <a:graphic>
                          <a:graphicData uri="http://schemas.openxmlformats.org/drawingml/2006/picture">
                            <pic:pic>
                              <pic:nvPicPr>
                                <pic:cNvPr id="18195890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6851386" name="Picture">
</wp:docPr>
                        <a:graphic>
                          <a:graphicData uri="http://schemas.openxmlformats.org/drawingml/2006/picture">
                            <pic:pic>
                              <pic:nvPicPr>
                                <pic:cNvPr id="59685138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3857436" name="Picture">
</wp:docPr>
                        <a:graphic>
                          <a:graphicData uri="http://schemas.openxmlformats.org/drawingml/2006/picture">
                            <pic:pic>
                              <pic:nvPicPr>
                                <pic:cNvPr id="2338574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372580" name="Picture">
</wp:docPr>
                        <a:graphic>
                          <a:graphicData uri="http://schemas.openxmlformats.org/drawingml/2006/picture">
                            <pic:pic>
                              <pic:nvPicPr>
                                <pic:cNvPr id="20553725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4152655" name="Picture">
</wp:docPr>
                        <a:graphic>
                          <a:graphicData uri="http://schemas.openxmlformats.org/drawingml/2006/picture">
                            <pic:pic>
                              <pic:nvPicPr>
                                <pic:cNvPr id="91415265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1036283" name="Picture">
</wp:docPr>
                        <a:graphic>
                          <a:graphicData uri="http://schemas.openxmlformats.org/drawingml/2006/picture">
                            <pic:pic>
                              <pic:nvPicPr>
                                <pic:cNvPr id="214103628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267817" name="Picture">
</wp:docPr>
                        <a:graphic>
                          <a:graphicData uri="http://schemas.openxmlformats.org/drawingml/2006/picture">
                            <pic:pic>
                              <pic:nvPicPr>
                                <pic:cNvPr id="5552678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3546513" name="Picture">
</wp:docPr>
                        <a:graphic>
                          <a:graphicData uri="http://schemas.openxmlformats.org/drawingml/2006/picture">
                            <pic:pic>
                              <pic:nvPicPr>
                                <pic:cNvPr id="93354651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6703714" name="Picture">
</wp:docPr>
                        <a:graphic>
                          <a:graphicData uri="http://schemas.openxmlformats.org/drawingml/2006/picture">
                            <pic:pic>
                              <pic:nvPicPr>
                                <pic:cNvPr id="83670371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385437" name="Picture">
</wp:docPr>
                        <a:graphic>
                          <a:graphicData uri="http://schemas.openxmlformats.org/drawingml/2006/picture">
                            <pic:pic>
                              <pic:nvPicPr>
                                <pic:cNvPr id="21343854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9349904" name="Picture">
</wp:docPr>
                        <a:graphic>
                          <a:graphicData uri="http://schemas.openxmlformats.org/drawingml/2006/picture">
                            <pic:pic>
                              <pic:nvPicPr>
                                <pic:cNvPr id="163934990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8424284" name="Picture">
</wp:docPr>
                        <a:graphic>
                          <a:graphicData uri="http://schemas.openxmlformats.org/drawingml/2006/picture">
                            <pic:pic>
                              <pic:nvPicPr>
                                <pic:cNvPr id="89842428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5610014" name="Picture">
</wp:docPr>
                        <a:graphic>
                          <a:graphicData uri="http://schemas.openxmlformats.org/drawingml/2006/picture">
                            <pic:pic>
                              <pic:nvPicPr>
                                <pic:cNvPr id="188561001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5264075" name="Picture">
</wp:docPr>
                        <a:graphic>
                          <a:graphicData uri="http://schemas.openxmlformats.org/drawingml/2006/picture">
                            <pic:pic>
                              <pic:nvPicPr>
                                <pic:cNvPr id="213526407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0951566" name="Picture">
</wp:docPr>
                        <a:graphic>
                          <a:graphicData uri="http://schemas.openxmlformats.org/drawingml/2006/picture">
                            <pic:pic>
                              <pic:nvPicPr>
                                <pic:cNvPr id="74095156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241834" name="Picture">
</wp:docPr>
                        <a:graphic>
                          <a:graphicData uri="http://schemas.openxmlformats.org/drawingml/2006/picture">
                            <pic:pic>
                              <pic:nvPicPr>
                                <pic:cNvPr id="164624183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4092702" name="Picture">
</wp:docPr>
                        <a:graphic>
                          <a:graphicData uri="http://schemas.openxmlformats.org/drawingml/2006/picture">
                            <pic:pic>
                              <pic:nvPicPr>
                                <pic:cNvPr id="1414092702"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7413073" name="Picture">
</wp:docPr>
                        <a:graphic>
                          <a:graphicData uri="http://schemas.openxmlformats.org/drawingml/2006/picture">
                            <pic:pic>
                              <pic:nvPicPr>
                                <pic:cNvPr id="94741307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134460" name="Picture">
</wp:docPr>
                        <a:graphic>
                          <a:graphicData uri="http://schemas.openxmlformats.org/drawingml/2006/picture">
                            <pic:pic>
                              <pic:nvPicPr>
                                <pic:cNvPr id="103813446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3112380" name="Picture">
</wp:docPr>
                        <a:graphic>
                          <a:graphicData uri="http://schemas.openxmlformats.org/drawingml/2006/picture">
                            <pic:pic>
                              <pic:nvPicPr>
                                <pic:cNvPr id="44311238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0868566" name="Picture">
</wp:docPr>
                        <a:graphic>
                          <a:graphicData uri="http://schemas.openxmlformats.org/drawingml/2006/picture">
                            <pic:pic>
                              <pic:nvPicPr>
                                <pic:cNvPr id="54086856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914822" name="Picture">
</wp:docPr>
                        <a:graphic>
                          <a:graphicData uri="http://schemas.openxmlformats.org/drawingml/2006/picture">
                            <pic:pic>
                              <pic:nvPicPr>
                                <pic:cNvPr id="55591482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6548162" name="Picture">
</wp:docPr>
                        <a:graphic>
                          <a:graphicData uri="http://schemas.openxmlformats.org/drawingml/2006/picture">
                            <pic:pic>
                              <pic:nvPicPr>
                                <pic:cNvPr id="84654816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4972408" name="Picture">
</wp:docPr>
                  <a:graphic>
                    <a:graphicData uri="http://schemas.openxmlformats.org/drawingml/2006/picture">
                      <pic:pic>
                        <pic:nvPicPr>
                          <pic:cNvPr id="904972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7731740" name="Picture">
</wp:docPr>
                  <a:graphic>
                    <a:graphicData uri="http://schemas.openxmlformats.org/drawingml/2006/picture">
                      <pic:pic>
                        <pic:nvPicPr>
                          <pic:cNvPr id="757731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83340 Le Cannet-des-Maures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5642311" name="Picture">
</wp:docPr>
                  <a:graphic>
                    <a:graphicData uri="http://schemas.openxmlformats.org/drawingml/2006/picture">
                      <pic:pic>
                        <pic:nvPicPr>
                          <pic:cNvPr id="725642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cannet-des-maures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6876426" name="Picture">
</wp:docPr>
                  <a:graphic>
                    <a:graphicData uri="http://schemas.openxmlformats.org/drawingml/2006/picture">
                      <pic:pic>
                        <pic:nvPicPr>
                          <pic:cNvPr id="1316876426"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177568" name="Picture">
</wp:docPr>
                  <a:graphic>
                    <a:graphicData uri="http://schemas.openxmlformats.org/drawingml/2006/picture">
                      <pic:pic>
                        <pic:nvPicPr>
                          <pic:cNvPr id="601775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00231786" name="Picture">
</wp:docPr>
                  <a:graphic>
                    <a:graphicData uri="http://schemas.openxmlformats.org/drawingml/2006/picture">
                      <pic:pic>
                        <pic:nvPicPr>
                          <pic:cNvPr id="1400231786"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725360" name="Picture">
</wp:docPr>
                        <a:graphic>
                          <a:graphicData uri="http://schemas.openxmlformats.org/drawingml/2006/picture">
                            <pic:pic>
                              <pic:nvPicPr>
                                <pic:cNvPr id="8472536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INTE2515511A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18/05/2025</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28/05/2025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INTE2433751A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23/10/2024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INTE1935602A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01/12/2019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19/12/2019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INTE1934128A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23/11/2019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INTE2002329A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23/10/2019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13/02/2020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0587371" name="Picture">
</wp:docPr>
                  <a:graphic>
                    <a:graphicData uri="http://schemas.openxmlformats.org/drawingml/2006/picture">
                      <pic:pic>
                        <pic:nvPicPr>
                          <pic:cNvPr id="770587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6285141" name="Picture">
</wp:docPr>
                  <a:graphic>
                    <a:graphicData uri="http://schemas.openxmlformats.org/drawingml/2006/picture">
                      <pic:pic>
                        <pic:nvPicPr>
                          <pic:cNvPr id="1836285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83340 Le Cannet-des-Maures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0564677" name="Picture">
</wp:docPr>
                  <a:graphic>
                    <a:graphicData uri="http://schemas.openxmlformats.org/drawingml/2006/picture">
                      <pic:pic>
                        <pic:nvPicPr>
                          <pic:cNvPr id="250564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cannet-des-maures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INTE1835008A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30/01/2019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INTE1835008A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30/01/2019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INTE1402377A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IOCE1131348A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IOCE1016199A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15/06/2010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22/06/2010</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0416423" name="Picture">
</wp:docPr>
                  <a:graphic>
                    <a:graphicData uri="http://schemas.openxmlformats.org/drawingml/2006/picture">
                      <pic:pic>
                        <pic:nvPicPr>
                          <pic:cNvPr id="1790416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5322992" name="Picture">
</wp:docPr>
                  <a:graphic>
                    <a:graphicData uri="http://schemas.openxmlformats.org/drawingml/2006/picture">
                      <pic:pic>
                        <pic:nvPicPr>
                          <pic:cNvPr id="475322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83340 Le Cannet-des-Maures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9929159" name="Picture">
</wp:docPr>
                  <a:graphic>
                    <a:graphicData uri="http://schemas.openxmlformats.org/drawingml/2006/picture">
                      <pic:pic>
                        <pic:nvPicPr>
                          <pic:cNvPr id="1749929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cannet-des-maures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9022644" name="Picture">
</wp:docPr>
                  <a:graphic>
                    <a:graphicData uri="http://schemas.openxmlformats.org/drawingml/2006/picture">
                      <pic:pic>
                        <pic:nvPicPr>
                          <pic:cNvPr id="132902264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2799629" name="Picture">
</wp:docPr>
                  <a:graphic>
                    <a:graphicData uri="http://schemas.openxmlformats.org/drawingml/2006/picture">
                      <pic:pic>
                        <pic:nvPicPr>
                          <pic:cNvPr id="4227996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67767397" name="Picture">
</wp:docPr>
                  <a:graphic>
                    <a:graphicData uri="http://schemas.openxmlformats.org/drawingml/2006/picture">
                      <pic:pic>
                        <pic:nvPicPr>
                          <pic:cNvPr id="36776739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6058932" name="Picture">
</wp:docPr>
                        <a:graphic>
                          <a:graphicData uri="http://schemas.openxmlformats.org/drawingml/2006/picture">
                            <pic:pic>
                              <pic:nvPicPr>
                                <pic:cNvPr id="196605893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0979438" name="Picture">
</wp:docPr>
                  <a:graphic>
                    <a:graphicData uri="http://schemas.openxmlformats.org/drawingml/2006/picture">
                      <pic:pic>
                        <pic:nvPicPr>
                          <pic:cNvPr id="1020979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343424" name="Picture">
</wp:docPr>
                  <a:graphic>
                    <a:graphicData uri="http://schemas.openxmlformats.org/drawingml/2006/picture">
                      <pic:pic>
                        <pic:nvPicPr>
                          <pic:cNvPr id="178343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83340 Le Cannet-des-Maures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567021" name="Picture">
</wp:docPr>
                  <a:graphic>
                    <a:graphicData uri="http://schemas.openxmlformats.org/drawingml/2006/picture">
                      <pic:pic>
                        <pic:nvPicPr>
                          <pic:cNvPr id="40567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cannet-des-maures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9634705" name="Picture">
</wp:docPr>
                  <a:graphic>
                    <a:graphicData uri="http://schemas.openxmlformats.org/drawingml/2006/picture">
                      <pic:pic>
                        <pic:nvPicPr>
                          <pic:cNvPr id="178963470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102597" name="Picture">
</wp:docPr>
                  <a:graphic>
                    <a:graphicData uri="http://schemas.openxmlformats.org/drawingml/2006/picture">
                      <pic:pic>
                        <pic:nvPicPr>
                          <pic:cNvPr id="461025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21626131" name="Picture">
</wp:docPr>
                  <a:graphic>
                    <a:graphicData uri="http://schemas.openxmlformats.org/drawingml/2006/picture">
                      <pic:pic>
                        <pic:nvPicPr>
                          <pic:cNvPr id="42162613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0128710" name="Picture">
</wp:docPr>
                        <a:graphic>
                          <a:graphicData uri="http://schemas.openxmlformats.org/drawingml/2006/picture">
                            <pic:pic>
                              <pic:nvPicPr>
                                <pic:cNvPr id="4001287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6858413" name="Picture">
</wp:docPr>
                        <a:graphic>
                          <a:graphicData uri="http://schemas.openxmlformats.org/drawingml/2006/picture">
                            <pic:pic>
                              <pic:nvPicPr>
                                <pic:cNvPr id="156685841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82349" name="Picture">
</wp:docPr>
                  <a:graphic>
                    <a:graphicData uri="http://schemas.openxmlformats.org/drawingml/2006/picture">
                      <pic:pic>
                        <pic:nvPicPr>
                          <pic:cNvPr id="20382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0175996" name="Picture">
</wp:docPr>
                  <a:graphic>
                    <a:graphicData uri="http://schemas.openxmlformats.org/drawingml/2006/picture">
                      <pic:pic>
                        <pic:nvPicPr>
                          <pic:cNvPr id="700175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83340 Le Cannet-des-Maures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4207969" name="Picture">
</wp:docPr>
                  <a:graphic>
                    <a:graphicData uri="http://schemas.openxmlformats.org/drawingml/2006/picture">
                      <pic:pic>
                        <pic:nvPicPr>
                          <pic:cNvPr id="754207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cannet-des-maures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6094244" name="Picture">
</wp:docPr>
                  <a:graphic>
                    <a:graphicData uri="http://schemas.openxmlformats.org/drawingml/2006/picture">
                      <pic:pic>
                        <pic:nvPicPr>
                          <pic:cNvPr id="396094244"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5369273" name="Picture">
</wp:docPr>
                  <a:graphic>
                    <a:graphicData uri="http://schemas.openxmlformats.org/drawingml/2006/picture">
                      <pic:pic>
                        <pic:nvPicPr>
                          <pic:cNvPr id="4153692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07988640" name="Picture">
</wp:docPr>
                  <a:graphic>
                    <a:graphicData uri="http://schemas.openxmlformats.org/drawingml/2006/picture">
                      <pic:pic>
                        <pic:nvPicPr>
                          <pic:cNvPr id="1607988640"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4292269" name="Picture">
</wp:docPr>
                        <a:graphic>
                          <a:graphicData uri="http://schemas.openxmlformats.org/drawingml/2006/picture">
                            <pic:pic>
                              <pic:nvPicPr>
                                <pic:cNvPr id="113429226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5527633" name="Picture">
</wp:docPr>
                  <a:graphic>
                    <a:graphicData uri="http://schemas.openxmlformats.org/drawingml/2006/picture">
                      <pic:pic>
                        <pic:nvPicPr>
                          <pic:cNvPr id="2005527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6895051" name="Picture">
</wp:docPr>
                  <a:graphic>
                    <a:graphicData uri="http://schemas.openxmlformats.org/drawingml/2006/picture">
                      <pic:pic>
                        <pic:nvPicPr>
                          <pic:cNvPr id="1876895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83340 Le Cannet-des-Maures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1004056" name="Picture">
</wp:docPr>
                  <a:graphic>
                    <a:graphicData uri="http://schemas.openxmlformats.org/drawingml/2006/picture">
                      <pic:pic>
                        <pic:nvPicPr>
                          <pic:cNvPr id="1941004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cannet-des-maures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03/03/2018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7261181" name="Picture">
</wp:docPr>
                  <a:graphic>
                    <a:graphicData uri="http://schemas.openxmlformats.org/drawingml/2006/picture">
                      <pic:pic>
                        <pic:nvPicPr>
                          <pic:cNvPr id="717261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7320467" name="Picture">
</wp:docPr>
                  <a:graphic>
                    <a:graphicData uri="http://schemas.openxmlformats.org/drawingml/2006/picture">
                      <pic:pic>
                        <pic:nvPicPr>
                          <pic:cNvPr id="1017320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83340 Le Cannet-des-Maures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7312128" name="Picture">
</wp:docPr>
                  <a:graphic>
                    <a:graphicData uri="http://schemas.openxmlformats.org/drawingml/2006/picture">
                      <pic:pic>
                        <pic:nvPicPr>
                          <pic:cNvPr id="1167312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cannet-des-maures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318756" name="Picture">
</wp:docPr>
                  <a:graphic>
                    <a:graphicData uri="http://schemas.openxmlformats.org/drawingml/2006/picture">
                      <pic:pic>
                        <pic:nvPicPr>
                          <pic:cNvPr id="78318756"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7475132" name="Picture">
</wp:docPr>
                  <a:graphic>
                    <a:graphicData uri="http://schemas.openxmlformats.org/drawingml/2006/picture">
                      <pic:pic>
                        <pic:nvPicPr>
                          <pic:cNvPr id="12074751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8720540" name="Picture">
</wp:docPr>
                  <a:graphic>
                    <a:graphicData uri="http://schemas.openxmlformats.org/drawingml/2006/picture">
                      <pic:pic>
                        <pic:nvPicPr>
                          <pic:cNvPr id="1258720540"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7310196" name="Picture">
</wp:docPr>
                        <a:graphic>
                          <a:graphicData uri="http://schemas.openxmlformats.org/drawingml/2006/picture">
                            <pic:pic>
                              <pic:nvPicPr>
                                <pic:cNvPr id="137731019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IOME2318045A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2670942" name="Picture">
</wp:docPr>
                  <a:graphic>
                    <a:graphicData uri="http://schemas.openxmlformats.org/drawingml/2006/picture">
                      <pic:pic>
                        <pic:nvPicPr>
                          <pic:cNvPr id="1672670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510467" name="Picture">
</wp:docPr>
                  <a:graphic>
                    <a:graphicData uri="http://schemas.openxmlformats.org/drawingml/2006/picture">
                      <pic:pic>
                        <pic:nvPicPr>
                          <pic:cNvPr id="128510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83340 Le Cannet-des-Maures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3233079" name="Picture">
</wp:docPr>
                  <a:graphic>
                    <a:graphicData uri="http://schemas.openxmlformats.org/drawingml/2006/picture">
                      <pic:pic>
                        <pic:nvPicPr>
                          <pic:cNvPr id="353233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cannet-des-maures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3107679" name="Picture">
</wp:docPr>
                  <a:graphic>
                    <a:graphicData uri="http://schemas.openxmlformats.org/drawingml/2006/picture">
                      <pic:pic>
                        <pic:nvPicPr>
                          <pic:cNvPr id="1933107679"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7680190" name="Picture">
</wp:docPr>
                  <a:graphic>
                    <a:graphicData uri="http://schemas.openxmlformats.org/drawingml/2006/picture">
                      <pic:pic>
                        <pic:nvPicPr>
                          <pic:cNvPr id="63768019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38365963" name="Picture">
</wp:docPr>
                  <a:graphic>
                    <a:graphicData uri="http://schemas.openxmlformats.org/drawingml/2006/picture">
                      <pic:pic>
                        <pic:nvPicPr>
                          <pic:cNvPr id="2038365963"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254681" name="Picture">
</wp:docPr>
                        <a:graphic>
                          <a:graphicData uri="http://schemas.openxmlformats.org/drawingml/2006/picture">
                            <pic:pic>
                              <pic:nvPicPr>
                                <pic:cNvPr id="16125468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0560260" name="Picture">
</wp:docPr>
                        <a:graphic>
                          <a:graphicData uri="http://schemas.openxmlformats.org/drawingml/2006/picture">
                            <pic:pic>
                              <pic:nvPicPr>
                                <pic:cNvPr id="1330560260"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6132529" name="Picture">
</wp:docPr>
                  <a:graphic>
                    <a:graphicData uri="http://schemas.openxmlformats.org/drawingml/2006/picture">
                      <pic:pic>
                        <pic:nvPicPr>
                          <pic:cNvPr id="576132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03264" name="Picture">
</wp:docPr>
                  <a:graphic>
                    <a:graphicData uri="http://schemas.openxmlformats.org/drawingml/2006/picture">
                      <pic:pic>
                        <pic:nvPicPr>
                          <pic:cNvPr id="9303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83340 Le Cannet-des-Maures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1545428" name="Picture">
</wp:docPr>
                  <a:graphic>
                    <a:graphicData uri="http://schemas.openxmlformats.org/drawingml/2006/picture">
                      <pic:pic>
                        <pic:nvPicPr>
                          <pic:cNvPr id="1451545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cannet-des-maures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4650964" name="Picture">
</wp:docPr>
                  <a:graphic>
                    <a:graphicData uri="http://schemas.openxmlformats.org/drawingml/2006/picture">
                      <pic:pic>
                        <pic:nvPicPr>
                          <pic:cNvPr id="111465096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5829567" name="Picture">
</wp:docPr>
                  <a:graphic>
                    <a:graphicData uri="http://schemas.openxmlformats.org/drawingml/2006/picture">
                      <pic:pic>
                        <pic:nvPicPr>
                          <pic:cNvPr id="193582956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7182114" name="Picture">
</wp:docPr>
                  <a:graphic>
                    <a:graphicData uri="http://schemas.openxmlformats.org/drawingml/2006/picture">
                      <pic:pic>
                        <pic:nvPicPr>
                          <pic:cNvPr id="74718211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3556740" name="Picture">
</wp:docPr>
                        <a:graphic>
                          <a:graphicData uri="http://schemas.openxmlformats.org/drawingml/2006/picture">
                            <pic:pic>
                              <pic:nvPicPr>
                                <pic:cNvPr id="138355674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0333536" name="Picture">
</wp:docPr>
                  <a:graphic>
                    <a:graphicData uri="http://schemas.openxmlformats.org/drawingml/2006/picture">
                      <pic:pic>
                        <pic:nvPicPr>
                          <pic:cNvPr id="920333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6417145" name="Picture">
</wp:docPr>
                  <a:graphic>
                    <a:graphicData uri="http://schemas.openxmlformats.org/drawingml/2006/picture">
                      <pic:pic>
                        <pic:nvPicPr>
                          <pic:cNvPr id="796417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83340 Le Cannet-des-Maures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8290687" name="Picture">
</wp:docPr>
                  <a:graphic>
                    <a:graphicData uri="http://schemas.openxmlformats.org/drawingml/2006/picture">
                      <pic:pic>
                        <pic:nvPicPr>
                          <pic:cNvPr id="878290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 cannet-des-maures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7556061" name="Picture">
</wp:docPr>
                  <a:graphic>
                    <a:graphicData uri="http://schemas.openxmlformats.org/drawingml/2006/picture">
                      <pic:pic>
                        <pic:nvPicPr>
                          <pic:cNvPr id="1717556061"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356788" name="Picture">
</wp:docPr>
                  <a:graphic>
                    <a:graphicData uri="http://schemas.openxmlformats.org/drawingml/2006/picture">
                      <pic:pic>
                        <pic:nvPicPr>
                          <pic:cNvPr id="36435678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20097601" name="Picture">
</wp:docPr>
                  <a:graphic>
                    <a:graphicData uri="http://schemas.openxmlformats.org/drawingml/2006/picture">
                      <pic:pic>
                        <pic:nvPicPr>
                          <pic:cNvPr id="2120097601"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9432634" name="Picture">
</wp:docPr>
                  <a:graphic>
                    <a:graphicData uri="http://schemas.openxmlformats.org/drawingml/2006/picture">
                      <pic:pic>
                        <pic:nvPicPr>
                          <pic:cNvPr id="1449432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583146" name="Picture">
</wp:docPr>
                  <a:graphic>
                    <a:graphicData uri="http://schemas.openxmlformats.org/drawingml/2006/picture">
                      <pic:pic>
                        <pic:nvPicPr>
                          <pic:cNvPr id="160583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83340 Le Cannet-des-Maures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7917188" name="Picture">
</wp:docPr>
                  <a:graphic>
                    <a:graphicData uri="http://schemas.openxmlformats.org/drawingml/2006/picture">
                      <pic:pic>
                        <pic:nvPicPr>
                          <pic:cNvPr id="1557917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cannet-des-maures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1077486" name="Picture">
</wp:docPr>
                  <a:graphic>
                    <a:graphicData uri="http://schemas.openxmlformats.org/drawingml/2006/picture">
                      <pic:pic>
                        <pic:nvPicPr>
                          <pic:cNvPr id="1611077486"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0527974" name="Picture">
</wp:docPr>
                  <a:graphic>
                    <a:graphicData uri="http://schemas.openxmlformats.org/drawingml/2006/picture">
                      <pic:pic>
                        <pic:nvPicPr>
                          <pic:cNvPr id="91052797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93490825" name="Picture">
</wp:docPr>
                  <a:graphic>
                    <a:graphicData uri="http://schemas.openxmlformats.org/drawingml/2006/picture">
                      <pic:pic>
                        <pic:nvPicPr>
                          <pic:cNvPr id="1493490825"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7027821" name="Picture">
</wp:docPr>
                  <a:graphic>
                    <a:graphicData uri="http://schemas.openxmlformats.org/drawingml/2006/picture">
                      <pic:pic>
                        <pic:nvPicPr>
                          <pic:cNvPr id="1457027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1578638" name="Picture">
</wp:docPr>
                  <a:graphic>
                    <a:graphicData uri="http://schemas.openxmlformats.org/drawingml/2006/picture">
                      <pic:pic>
                        <pic:nvPicPr>
                          <pic:cNvPr id="1521578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83340 Le Cannet-des-Maures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419611" name="Picture">
</wp:docPr>
                  <a:graphic>
                    <a:graphicData uri="http://schemas.openxmlformats.org/drawingml/2006/picture">
                      <pic:pic>
                        <pic:nvPicPr>
                          <pic:cNvPr id="131419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"https://fiches-risques.brgm.fr/fr/georisques/mvt-synthetique/10000013" \t "_self" </w:instrText>
            </w:r>
            <w:r>
              <w:fldChar w:fldCharType="separate"/>
            </w:r>
            <w:r>
              <w:rPr>
                <w:rFonts w:ascii="Marianne" w:hAnsi="Marianne" w:eastAsia="Marianne" w:cs="Marianne"/>
                <w:sz w:val="14"/>
              </w:rPr>
              <w:t xml:space="preserve">10000013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"https://fiches-risques.brgm.fr/fr/georisques/mvt-synthetique/12100110" \t "_self" </w:instrText>
            </w:r>
            <w:r>
              <w:fldChar w:fldCharType="separate"/>
            </w:r>
            <w:r>
              <w:rPr>
                <w:rFonts w:ascii="Marianne" w:hAnsi="Marianne" w:eastAsia="Marianne" w:cs="Marianne"/>
                <w:sz w:val="14"/>
              </w:rPr>
              <w:t xml:space="preserve">12100110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"https://fiches-risques.brgm.fr/fr/georisques/mvt-synthetique/22100341" \t "_self" </w:instrText>
            </w:r>
            <w:r>
              <w:fldChar w:fldCharType="separate"/>
            </w:r>
            <w:r>
              <w:rPr>
                <w:rFonts w:ascii="Marianne" w:hAnsi="Marianne" w:eastAsia="Marianne" w:cs="Marianne"/>
                <w:sz w:val="14"/>
              </w:rPr>
              <w:t xml:space="preserve">22100341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Dans le talus de la SNCF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"https://fiches-risques.brgm.fr/fr/georisques/mvt-synthetique/68300033" \t "_self" </w:instrText>
            </w:r>
            <w:r>
              <w:fldChar w:fldCharType="separate"/>
            </w:r>
            <w:r>
              <w:rPr>
                <w:rFonts w:ascii="Marianne" w:hAnsi="Marianne" w:eastAsia="Marianne" w:cs="Marianne"/>
                <w:sz w:val="14"/>
              </w:rPr>
              <w:t xml:space="preserve">68300033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vieux Cannet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"https://fiches-risques.brgm.fr/fr/georisques/mvt-synthetique/68300034" \t "_self" </w:instrText>
            </w:r>
            <w:r>
              <w:fldChar w:fldCharType="separate"/>
            </w:r>
            <w:r>
              <w:rPr>
                <w:rFonts w:ascii="Marianne" w:hAnsi="Marianne" w:eastAsia="Marianne" w:cs="Marianne"/>
                <w:sz w:val="14"/>
              </w:rPr>
              <w:t xml:space="preserve">68300034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Entraygues RD84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"https://fiches-risques.brgm.fr/fr/georisques/mvt-synthetique/68300348" \t "_self" </w:instrText>
            </w:r>
            <w:r>
              <w:fldChar w:fldCharType="separate"/>
            </w:r>
            <w:r>
              <w:rPr>
                <w:rFonts w:ascii="Marianne" w:hAnsi="Marianne" w:eastAsia="Marianne" w:cs="Marianne"/>
                <w:sz w:val="14"/>
              </w:rPr>
              <w:t xml:space="preserve">68300348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de Teron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"https://fiches-risques.brgm.fr/fr/georisques/mvt-synthetique/68300465" \t "_self" </w:instrText>
            </w:r>
            <w:r>
              <w:fldChar w:fldCharType="separate"/>
            </w:r>
            <w:r>
              <w:rPr>
                <w:rFonts w:ascii="Marianne" w:hAnsi="Marianne" w:eastAsia="Marianne" w:cs="Marianne"/>
                <w:sz w:val="14"/>
              </w:rPr>
              <w:t xml:space="preserve">68300465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communale menant au Vieux-Canet</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5423521" name="Picture">
</wp:docPr>
                  <a:graphic>
                    <a:graphicData uri="http://schemas.openxmlformats.org/drawingml/2006/picture">
                      <pic:pic>
                        <pic:nvPicPr>
                          <pic:cNvPr id="1805423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9226555" name="Picture">
</wp:docPr>
                  <a:graphic>
                    <a:graphicData uri="http://schemas.openxmlformats.org/drawingml/2006/picture">
                      <pic:pic>
                        <pic:nvPicPr>
                          <pic:cNvPr id="2089226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83340 Le Cannet-des-Maures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8266130" name="Picture">
</wp:docPr>
                  <a:graphic>
                    <a:graphicData uri="http://schemas.openxmlformats.org/drawingml/2006/picture">
                      <pic:pic>
                        <pic:nvPicPr>
                          <pic:cNvPr id="1448266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"https://fiches-risques.brgm.fr/georisques/cavite/PACAA0001691" \t "_self" </w:instrText>
            </w:r>
            <w:r>
              <w:fldChar w:fldCharType="separate"/>
            </w:r>
            <w:r>
              <w:rPr>
                <w:rFonts w:ascii="Marianne" w:hAnsi="Marianne" w:eastAsia="Marianne" w:cs="Marianne"/>
                <w:sz w:val="14"/>
              </w:rPr>
              <w:t xml:space="preserve">PACAA0001691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GROTTE-CHAPELLE SAINT-MICHEL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"https://fiches-risques.brgm.fr/georisques/cavite/PACAA0001694" \t "_self" </w:instrText>
            </w:r>
            <w:r>
              <w:fldChar w:fldCharType="separate"/>
            </w:r>
            <w:r>
              <w:rPr>
                <w:rFonts w:ascii="Marianne" w:hAnsi="Marianne" w:eastAsia="Marianne" w:cs="Marianne"/>
                <w:sz w:val="14"/>
              </w:rPr>
              <w:t xml:space="preserve">PACAA0001694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"https://fiches-risques.brgm.fr/georisques/cavite/PACCS00013481" \t "_self" </w:instrText>
            </w:r>
            <w:r>
              <w:fldChar w:fldCharType="separate"/>
            </w:r>
            <w:r>
              <w:rPr>
                <w:rFonts w:ascii="Marianne" w:hAnsi="Marianne" w:eastAsia="Marianne" w:cs="Marianne"/>
                <w:sz w:val="14"/>
              </w:rPr>
              <w:t xml:space="preserve">PACCS00013481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du Filon de la Plaine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"https://fiches-risques.brgm.fr/georisques/cavite/PACCS00013484" \t "_self" </w:instrText>
            </w:r>
            <w:r>
              <w:fldChar w:fldCharType="separate"/>
            </w:r>
            <w:r>
              <w:rPr>
                <w:rFonts w:ascii="Marianne" w:hAnsi="Marianne" w:eastAsia="Marianne" w:cs="Marianne"/>
                <w:sz w:val="14"/>
              </w:rPr>
              <w:t xml:space="preserve">PACCS00013484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 du Filon Christian Est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"https://fiches-risques.brgm.fr/georisques/cavite/PACCS00013485" \t "_self" </w:instrText>
            </w:r>
            <w:r>
              <w:fldChar w:fldCharType="separate"/>
            </w:r>
            <w:r>
              <w:rPr>
                <w:rFonts w:ascii="Marianne" w:hAnsi="Marianne" w:eastAsia="Marianne" w:cs="Marianne"/>
                <w:sz w:val="14"/>
              </w:rPr>
              <w:t xml:space="preserve">PACCS00013485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"https://fiches-risques.brgm.fr/georisques/cavite/PACCS00013486" \t "_self" </w:instrText>
            </w:r>
            <w:r>
              <w:fldChar w:fldCharType="separate"/>
            </w:r>
            <w:r>
              <w:rPr>
                <w:rFonts w:ascii="Marianne" w:hAnsi="Marianne" w:eastAsia="Marianne" w:cs="Marianne"/>
                <w:sz w:val="14"/>
              </w:rPr>
              <w:t xml:space="preserve">PACCS00013486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 1 du Filon Joseph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"https://fiches-risques.brgm.fr/georisques/cavite/PACCS00013489" \t "_self" </w:instrText>
            </w:r>
            <w:r>
              <w:fldChar w:fldCharType="separate"/>
            </w:r>
            <w:r>
              <w:rPr>
                <w:rFonts w:ascii="Marianne" w:hAnsi="Marianne" w:eastAsia="Marianne" w:cs="Marianne"/>
                <w:sz w:val="14"/>
              </w:rPr>
              <w:t xml:space="preserve">PACCS00013489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2 du Filon Joseph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"https://fiches-risques.brgm.fr/georisques/cavite/PACCS00013491" \t "_self" </w:instrText>
            </w:r>
            <w:r>
              <w:fldChar w:fldCharType="separate"/>
            </w:r>
            <w:r>
              <w:rPr>
                <w:rFonts w:ascii="Marianne" w:hAnsi="Marianne" w:eastAsia="Marianne" w:cs="Marianne"/>
                <w:sz w:val="14"/>
              </w:rPr>
              <w:t xml:space="preserve">PACCS00013491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 3 du Filon Joseph (entrée 3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"https://fiches-risques.brgm.fr/georisques/cavite/PACCS00013494" \t "_self" </w:instrText>
            </w:r>
            <w:r>
              <w:fldChar w:fldCharType="separate"/>
            </w:r>
            <w:r>
              <w:rPr>
                <w:rFonts w:ascii="Marianne" w:hAnsi="Marianne" w:eastAsia="Marianne" w:cs="Marianne"/>
                <w:sz w:val="14"/>
              </w:rPr>
              <w:t xml:space="preserve">PACCS00013494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4 du Filon Joseph (entrée 4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"https://fiches-risques.brgm.fr/georisques/cavite/PACCS00013496" \t "_self" </w:instrText>
            </w:r>
            <w:r>
              <w:fldChar w:fldCharType="separate"/>
            </w:r>
            <w:r>
              <w:rPr>
                <w:rFonts w:ascii="Marianne" w:hAnsi="Marianne" w:eastAsia="Marianne" w:cs="Marianne"/>
                <w:sz w:val="14"/>
              </w:rPr>
              <w:t xml:space="preserve">PACCS00013496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 1 du Filon Jeanne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"https://fiches-risques.brgm.fr/georisques/cavite/PACCS00013498" \t "_self" </w:instrText>
            </w:r>
            <w:r>
              <w:fldChar w:fldCharType="separate"/>
            </w:r>
            <w:r>
              <w:rPr>
                <w:rFonts w:ascii="Marianne" w:hAnsi="Marianne" w:eastAsia="Marianne" w:cs="Marianne"/>
                <w:sz w:val="14"/>
              </w:rPr>
              <w:t xml:space="preserve">PACCS00013498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entrée 2 de la galerie du Filon Jeanne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"https://fiches-risques.brgm.fr/georisques/cavite/PACCS00013500" \t "_self" </w:instrText>
            </w:r>
            <w:r>
              <w:fldChar w:fldCharType="separate"/>
            </w:r>
            <w:r>
              <w:rPr>
                <w:rFonts w:ascii="Marianne" w:hAnsi="Marianne" w:eastAsia="Marianne" w:cs="Marianne"/>
                <w:sz w:val="14"/>
              </w:rPr>
              <w:t xml:space="preserve">PACCS00013500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 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"https://fiches-risques.brgm.fr/georisques/cavite/PACCS00013501" \t "_self" </w:instrText>
            </w:r>
            <w:r>
              <w:fldChar w:fldCharType="separate"/>
            </w:r>
            <w:r>
              <w:rPr>
                <w:rFonts w:ascii="Marianne" w:hAnsi="Marianne" w:eastAsia="Marianne" w:cs="Marianne"/>
                <w:sz w:val="14"/>
              </w:rPr>
              <w:t xml:space="preserve">PACCS00013501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du Filon Marguerite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"https://fiches-risques.brgm.fr/georisques/cavite/PACCS00013521" \t "_self" </w:instrText>
            </w:r>
            <w:r>
              <w:fldChar w:fldCharType="separate"/>
            </w:r>
            <w:r>
              <w:rPr>
                <w:rFonts w:ascii="Marianne" w:hAnsi="Marianne" w:eastAsia="Marianne" w:cs="Marianne"/>
                <w:sz w:val="14"/>
              </w:rPr>
              <w:t xml:space="preserve">PACCS00013521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 du Filon Christian Ouest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"https://fiches-risques.brgm.fr/georisques/cavite/PACCS00013522" \t "_self" </w:instrText>
            </w:r>
            <w:r>
              <w:fldChar w:fldCharType="separate"/>
            </w:r>
            <w:r>
              <w:rPr>
                <w:rFonts w:ascii="Marianne" w:hAnsi="Marianne" w:eastAsia="Marianne" w:cs="Marianne"/>
                <w:sz w:val="14"/>
              </w:rPr>
              <w:t xml:space="preserve">PACCS00013522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"https://fiches-risques.brgm.fr/georisques/cavite/PACCS00013523" \t "_self" </w:instrText>
            </w:r>
            <w:r>
              <w:fldChar w:fldCharType="separate"/>
            </w:r>
            <w:r>
              <w:rPr>
                <w:rFonts w:ascii="Marianne" w:hAnsi="Marianne" w:eastAsia="Marianne" w:cs="Marianne"/>
                <w:sz w:val="14"/>
              </w:rPr>
              <w:t xml:space="preserve">PACCS00013523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"https://fiches-risques.brgm.fr/georisques/cavite/PACCS00013524" \t "_self" </w:instrText>
            </w:r>
            <w:r>
              <w:fldChar w:fldCharType="separate"/>
            </w:r>
            <w:r>
              <w:rPr>
                <w:rFonts w:ascii="Marianne" w:hAnsi="Marianne" w:eastAsia="Marianne" w:cs="Marianne"/>
                <w:sz w:val="14"/>
              </w:rPr>
              <w:t xml:space="preserve">PACCS00013524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"https://fiches-risques.brgm.fr/georisques/cavite/PACCS00013525" \t "_self" </w:instrText>
            </w:r>
            <w:r>
              <w:fldChar w:fldCharType="separate"/>
            </w:r>
            <w:r>
              <w:rPr>
                <w:rFonts w:ascii="Marianne" w:hAnsi="Marianne" w:eastAsia="Marianne" w:cs="Marianne"/>
                <w:sz w:val="14"/>
              </w:rPr>
              <w:t xml:space="preserve">PACCS00013525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"https://fiches-risques.brgm.fr/georisques/cavite/PACCS00013527" \t "_self" </w:instrText>
            </w:r>
            <w:r>
              <w:fldChar w:fldCharType="separate"/>
            </w:r>
            <w:r>
              <w:rPr>
                <w:rFonts w:ascii="Marianne" w:hAnsi="Marianne" w:eastAsia="Marianne" w:cs="Marianne"/>
                <w:sz w:val="14"/>
              </w:rPr>
              <w:t xml:space="preserve">PACCS00013527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1 du Filon Christian Ouest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"https://fiches-risques.brgm.fr/georisques/cavite/PACCS00013528" \t "_self" </w:instrText>
            </w:r>
            <w:r>
              <w:fldChar w:fldCharType="separate"/>
            </w:r>
            <w:r>
              <w:rPr>
                <w:rFonts w:ascii="Marianne" w:hAnsi="Marianne" w:eastAsia="Marianne" w:cs="Marianne"/>
                <w:sz w:val="14"/>
              </w:rPr>
              <w:t xml:space="preserve">PACCS00013528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 2 du Filon Christian Ouest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"https://fiches-risques.brgm.fr/georisques/cavite/PACCS00013529" \t "_self" </w:instrText>
            </w:r>
            <w:r>
              <w:fldChar w:fldCharType="separate"/>
            </w:r>
            <w:r>
              <w:rPr>
                <w:rFonts w:ascii="Marianne" w:hAnsi="Marianne" w:eastAsia="Marianne" w:cs="Marianne"/>
                <w:sz w:val="14"/>
              </w:rPr>
              <w:t xml:space="preserve">PACCS00013529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3 du Filon Christian Ouest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"https://fiches-risques.brgm.fr/georisques/cavite/PACCS00013530" \t "_self" </w:instrText>
            </w:r>
            <w:r>
              <w:fldChar w:fldCharType="separate"/>
            </w:r>
            <w:r>
              <w:rPr>
                <w:rFonts w:ascii="Marianne" w:hAnsi="Marianne" w:eastAsia="Marianne" w:cs="Marianne"/>
                <w:sz w:val="14"/>
              </w:rPr>
              <w:t xml:space="preserve">PACCS00013530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"https://fiches-risques.brgm.fr/georisques/cavite/PACCS00013531" \t "_self" </w:instrText>
            </w:r>
            <w:r>
              <w:fldChar w:fldCharType="separate"/>
            </w:r>
            <w:r>
              <w:rPr>
                <w:rFonts w:ascii="Marianne" w:hAnsi="Marianne" w:eastAsia="Marianne" w:cs="Marianne"/>
                <w:sz w:val="14"/>
              </w:rPr>
              <w:t xml:space="preserve">PACCS00013531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1 du Filon 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"https://fiches-risques.brgm.fr/georisques/cavite/PACCS00013532" \t "_self" </w:instrText>
            </w:r>
            <w:r>
              <w:fldChar w:fldCharType="separate"/>
            </w:r>
            <w:r>
              <w:rPr>
                <w:rFonts w:ascii="Marianne" w:hAnsi="Marianne" w:eastAsia="Marianne" w:cs="Marianne"/>
                <w:sz w:val="14"/>
              </w:rPr>
              <w:t xml:space="preserve">PACCS00013532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 2 du Filon 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"https://fiches-risques.brgm.fr/georisques/cavite/PACCS00013533" \t "_self" </w:instrText>
            </w:r>
            <w:r>
              <w:fldChar w:fldCharType="separate"/>
            </w:r>
            <w:r>
              <w:rPr>
                <w:rFonts w:ascii="Marianne" w:hAnsi="Marianne" w:eastAsia="Marianne" w:cs="Marianne"/>
                <w:sz w:val="14"/>
              </w:rPr>
              <w:t xml:space="preserve">PACCS00013533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du Filon 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"https://fiches-risques.brgm.fr/georisques/cavite/PACCS00013534" \t "_self" </w:instrText>
            </w:r>
            <w:r>
              <w:fldChar w:fldCharType="separate"/>
            </w:r>
            <w:r>
              <w:rPr>
                <w:rFonts w:ascii="Marianne" w:hAnsi="Marianne" w:eastAsia="Marianne" w:cs="Marianne"/>
                <w:sz w:val="14"/>
              </w:rPr>
              <w:t xml:space="preserve">PACCS00013534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 1 du Filon QR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"https://fiches-risques.brgm.fr/georisques/cavite/PACCS00013535" \t "_self" </w:instrText>
            </w:r>
            <w:r>
              <w:fldChar w:fldCharType="separate"/>
            </w:r>
            <w:r>
              <w:rPr>
                <w:rFonts w:ascii="Marianne" w:hAnsi="Marianne" w:eastAsia="Marianne" w:cs="Marianne"/>
                <w:sz w:val="14"/>
              </w:rPr>
              <w:t xml:space="preserve">PACCS00013535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2 du Filon QR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"https://fiches-risques.brgm.fr/georisques/cavite/PACCS00013536" \t "_self" </w:instrText>
            </w:r>
            <w:r>
              <w:fldChar w:fldCharType="separate"/>
            </w:r>
            <w:r>
              <w:rPr>
                <w:rFonts w:ascii="Marianne" w:hAnsi="Marianne" w:eastAsia="Marianne" w:cs="Marianne"/>
                <w:sz w:val="14"/>
              </w:rPr>
              <w:t xml:space="preserve">PACCS00013536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1</w:t>
            </w:r>
          </w:p>
        </w:tc>
        <w:tc>
          <w:tcPr>
     </w:tcPr>
          <w:p>
            <w:pPr>
              <w:pStyle w:val="EMPTY_CELL_STYLE"/>
            </w:pPr>
          </w:p>
        </w:tc>
        <w:tc>
          <w:tcPr>
     </w:tcPr>
          <w:p>
            <w:pPr>
              <w:pStyle w:val="EMPTY_CELL_STYLE"/>
            </w:pPr>
          </w:p>
        </w:tc>
        <w:tc>
          <w:tcPr>
     </w:tcPr>
          <w:p>
            <w:pPr>
              <w:pStyle w:val="EMPTY_CELL_STYLE"/>
            </w:pPr>
          </w:p>
        </w:tc>
      </w:tr>
      <w:tr>
        <w:trPr>
          <w:trHeight w:hRule="exact" w:val="4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8663697" name="Picture">
</wp:docPr>
                  <a:graphic>
                    <a:graphicData uri="http://schemas.openxmlformats.org/drawingml/2006/picture">
                      <pic:pic>
                        <pic:nvPicPr>
                          <pic:cNvPr id="1178663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9842897" name="Picture">
</wp:docPr>
                  <a:graphic>
                    <a:graphicData uri="http://schemas.openxmlformats.org/drawingml/2006/picture">
                      <pic:pic>
                        <pic:nvPicPr>
                          <pic:cNvPr id="1799842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83340 Le Cannet-des-Maures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1673543" name="Picture">
</wp:docPr>
                  <a:graphic>
                    <a:graphicData uri="http://schemas.openxmlformats.org/drawingml/2006/picture">
                      <pic:pic>
                        <pic:nvPicPr>
                          <pic:cNvPr id="1891673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"https://fiches-risques.brgm.fr/georisques/casias/SSP4308540" \t "_blank" </w:instrText>
            </w:r>
            <w:r>
              <w:fldChar w:fldCharType="separate"/>
            </w:r>
            <w:r>
              <w:rPr>
                <w:rFonts w:ascii="Marianne" w:hAnsi="Marianne" w:eastAsia="Marianne" w:cs="Marianne"/>
                <w:sz w:val="14"/>
              </w:rPr>
              <w:t xml:space="preserve">SSP4308540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VALTEO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"https://fiches-risques.brgm.fr/georisques/casias/SSP3995779" \t "_blank" </w:instrText>
            </w:r>
            <w:r>
              <w:fldChar w:fldCharType="separate"/>
            </w:r>
            <w:r>
              <w:rPr>
                <w:rFonts w:ascii="Marianne" w:hAnsi="Marianne" w:eastAsia="Marianne" w:cs="Marianne"/>
                <w:sz w:val="14"/>
              </w:rPr>
              <w:t xml:space="preserve">SSP3995779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Installation de broyage des OM au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"https://fiches-risques.brgm.fr/georisques/casias/SSP3995727" \t "_blank" </w:instrText>
            </w:r>
            <w:r>
              <w:fldChar w:fldCharType="separate"/>
            </w:r>
            <w:r>
              <w:rPr>
                <w:rFonts w:ascii="Marianne" w:hAnsi="Marianne" w:eastAsia="Marianne" w:cs="Marianne"/>
                <w:sz w:val="14"/>
              </w:rPr>
              <w:t xml:space="preserve">SSP3995727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 RN7 au Cannet des Maures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"https://fiches-risques.brgm.fr/georisques/casias/SSP3995678" \t "_blank" </w:instrText>
            </w:r>
            <w:r>
              <w:fldChar w:fldCharType="separate"/>
            </w:r>
            <w:r>
              <w:rPr>
                <w:rFonts w:ascii="Marianne" w:hAnsi="Marianne" w:eastAsia="Marianne" w:cs="Marianne"/>
                <w:sz w:val="14"/>
              </w:rPr>
              <w:t xml:space="preserve">SSP3995678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Concession des mines de plomb, zinc,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"https://fiches-risques.brgm.fr/georisques/casias/SSP3995677" \t "_blank" </w:instrText>
            </w:r>
            <w:r>
              <w:fldChar w:fldCharType="separate"/>
            </w:r>
            <w:r>
              <w:rPr>
                <w:rFonts w:ascii="Marianne" w:hAnsi="Marianne" w:eastAsia="Marianne" w:cs="Marianne"/>
                <w:sz w:val="14"/>
              </w:rPr>
              <w:t xml:space="preserve">SSP3995677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plomb, argent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"https://fiches-risques.brgm.fr/georisques/casias/SSP3995676" \t "_blank" </w:instrText>
            </w:r>
            <w:r>
              <w:fldChar w:fldCharType="separate"/>
            </w:r>
            <w:r>
              <w:rPr>
                <w:rFonts w:ascii="Marianne" w:hAnsi="Marianne" w:eastAsia="Marianne" w:cs="Marianne"/>
                <w:sz w:val="14"/>
              </w:rPr>
              <w:t xml:space="preserve">SSP3995676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de plomb, argent, cuivre, zinc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"https://fiches-risques.brgm.fr/georisques/casias/SSP3995675" \t "_blank" </w:instrText>
            </w:r>
            <w:r>
              <w:fldChar w:fldCharType="separate"/>
            </w:r>
            <w:r>
              <w:rPr>
                <w:rFonts w:ascii="Marianne" w:hAnsi="Marianne" w:eastAsia="Marianne" w:cs="Marianne"/>
                <w:sz w:val="14"/>
              </w:rPr>
              <w:t xml:space="preserve">SSP3995675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d'électricité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"https://fiches-risques.brgm.fr/georisques/casias/SSP3995529" \t "_blank" </w:instrText>
            </w:r>
            <w:r>
              <w:fldChar w:fldCharType="separate"/>
            </w:r>
            <w:r>
              <w:rPr>
                <w:rFonts w:ascii="Marianne" w:hAnsi="Marianne" w:eastAsia="Marianne" w:cs="Marianne"/>
                <w:sz w:val="14"/>
              </w:rPr>
              <w:t xml:space="preserve">SSP3995529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de service TOTAL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"https://fiches-risques.brgm.fr/georisques/casias/SSP3995528" \t "_blank" </w:instrText>
            </w:r>
            <w:r>
              <w:fldChar w:fldCharType="separate"/>
            </w:r>
            <w:r>
              <w:rPr>
                <w:rFonts w:ascii="Marianne" w:hAnsi="Marianne" w:eastAsia="Marianne" w:cs="Marianne"/>
                <w:sz w:val="14"/>
              </w:rPr>
              <w:t xml:space="preserve">SSP3995528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INTERMARCHE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"https://fiches-risques.brgm.fr/georisques/casias/SSP3995080" \t "_blank" </w:instrText>
            </w:r>
            <w:r>
              <w:fldChar w:fldCharType="separate"/>
            </w:r>
            <w:r>
              <w:rPr>
                <w:rFonts w:ascii="Marianne" w:hAnsi="Marianne" w:eastAsia="Marianne" w:cs="Marianne"/>
                <w:sz w:val="14"/>
              </w:rPr>
              <w:t xml:space="preserve">SSP3995080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"https://fiches-risques.brgm.fr/georisques/casias/SSP3994875" \t "_blank" </w:instrText>
            </w:r>
            <w:r>
              <w:fldChar w:fldCharType="separate"/>
            </w:r>
            <w:r>
              <w:rPr>
                <w:rFonts w:ascii="Marianne" w:hAnsi="Marianne" w:eastAsia="Marianne" w:cs="Marianne"/>
                <w:sz w:val="14"/>
              </w:rPr>
              <w:t xml:space="preserve">SSP3994875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Laverie-Teinturerie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"https://fiches-risques.brgm.fr/georisques/casias/SSP3994039" \t "_blank" </w:instrText>
            </w:r>
            <w:r>
              <w:fldChar w:fldCharType="separate"/>
            </w:r>
            <w:r>
              <w:rPr>
                <w:rFonts w:ascii="Marianne" w:hAnsi="Marianne" w:eastAsia="Marianne" w:cs="Marianne"/>
                <w:sz w:val="14"/>
              </w:rPr>
              <w:t xml:space="preserve">SSP3994039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Blanchisserie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"https://fiches-risques.brgm.fr/georisques/casias/SSP3993947" \t "_blank" </w:instrText>
            </w:r>
            <w:r>
              <w:fldChar w:fldCharType="separate"/>
            </w:r>
            <w:r>
              <w:rPr>
                <w:rFonts w:ascii="Marianne" w:hAnsi="Marianne" w:eastAsia="Marianne" w:cs="Marianne"/>
                <w:sz w:val="14"/>
              </w:rPr>
              <w:t xml:space="preserve">SSP3993947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"https://fiches-risques.brgm.fr/georisques/casias/SSP3993728" \t "_blank" </w:instrText>
            </w:r>
            <w:r>
              <w:fldChar w:fldCharType="separate"/>
            </w:r>
            <w:r>
              <w:rPr>
                <w:rFonts w:ascii="Marianne" w:hAnsi="Marianne" w:eastAsia="Marianne" w:cs="Marianne"/>
                <w:sz w:val="14"/>
              </w:rPr>
              <w:t xml:space="preserve">SSP3993728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combustibles liquéfiés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"https://fiches-risques.brgm.fr/georisques/casias/SSP3992779" \t "_blank" </w:instrText>
            </w:r>
            <w:r>
              <w:fldChar w:fldCharType="separate"/>
            </w:r>
            <w:r>
              <w:rPr>
                <w:rFonts w:ascii="Marianne" w:hAnsi="Marianne" w:eastAsia="Marianne" w:cs="Marianne"/>
                <w:sz w:val="14"/>
              </w:rPr>
              <w:t xml:space="preserve">SSP3992779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"https://fiches-risques.brgm.fr/georisques/casias/SSP3992778" \t "_blank" </w:instrText>
            </w:r>
            <w:r>
              <w:fldChar w:fldCharType="separate"/>
            </w:r>
            <w:r>
              <w:rPr>
                <w:rFonts w:ascii="Marianne" w:hAnsi="Marianne" w:eastAsia="Marianne" w:cs="Marianne"/>
                <w:sz w:val="14"/>
              </w:rPr>
              <w:t xml:space="preserve">SSP3992778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"https://fiches-risques.brgm.fr/georisques/casias/SSP3992777" \t "_blank" </w:instrText>
            </w:r>
            <w:r>
              <w:fldChar w:fldCharType="separate"/>
            </w:r>
            <w:r>
              <w:rPr>
                <w:rFonts w:ascii="Marianne" w:hAnsi="Marianne" w:eastAsia="Marianne" w:cs="Marianne"/>
                <w:sz w:val="14"/>
              </w:rPr>
              <w:t xml:space="preserve">SSP3992777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"https://fiches-risques.brgm.fr/georisques/casias/SSP3992776" \t "_blank" </w:instrText>
            </w:r>
            <w:r>
              <w:fldChar w:fldCharType="separate"/>
            </w:r>
            <w:r>
              <w:rPr>
                <w:rFonts w:ascii="Marianne" w:hAnsi="Marianne" w:eastAsia="Marianne" w:cs="Marianne"/>
                <w:sz w:val="14"/>
              </w:rPr>
              <w:t xml:space="preserve">SSP3992776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"https://fiches-risques.brgm.fr/georisques/casias/SSP3992775" \t "_blank" </w:instrText>
            </w:r>
            <w:r>
              <w:fldChar w:fldCharType="separate"/>
            </w:r>
            <w:r>
              <w:rPr>
                <w:rFonts w:ascii="Marianne" w:hAnsi="Marianne" w:eastAsia="Marianne" w:cs="Marianne"/>
                <w:sz w:val="14"/>
              </w:rPr>
              <w:t xml:space="preserve">SSP3992775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"https://fiches-risques.brgm.fr/georisques/casias/SSP3992774" \t "_blank" </w:instrText>
            </w:r>
            <w:r>
              <w:fldChar w:fldCharType="separate"/>
            </w:r>
            <w:r>
              <w:rPr>
                <w:rFonts w:ascii="Marianne" w:hAnsi="Marianne" w:eastAsia="Marianne" w:cs="Marianne"/>
                <w:sz w:val="14"/>
              </w:rPr>
              <w:t xml:space="preserve">SSP3992774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"https://fiches-risques.brgm.fr/georisques/casias/SSP3992773" \t "_blank" </w:instrText>
            </w:r>
            <w:r>
              <w:fldChar w:fldCharType="separate"/>
            </w:r>
            <w:r>
              <w:rPr>
                <w:rFonts w:ascii="Marianne" w:hAnsi="Marianne" w:eastAsia="Marianne" w:cs="Marianne"/>
                <w:sz w:val="14"/>
              </w:rPr>
              <w:t xml:space="preserve">SSP3992773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Verrerie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"https://fiches-risques.brgm.fr/georisques/casias/SSP3992772" \t "_blank" </w:instrText>
            </w:r>
            <w:r>
              <w:fldChar w:fldCharType="separate"/>
            </w:r>
            <w:r>
              <w:rPr>
                <w:rFonts w:ascii="Marianne" w:hAnsi="Marianne" w:eastAsia="Marianne" w:cs="Marianne"/>
                <w:sz w:val="14"/>
              </w:rPr>
              <w:t xml:space="preserve">SSP3992772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verre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"https://fiches-risques.brgm.fr/georisques/casias/SSP685959" \t "_blank" </w:instrText>
            </w:r>
            <w:r>
              <w:fldChar w:fldCharType="separate"/>
            </w:r>
            <w:r>
              <w:rPr>
                <w:rFonts w:ascii="Marianne" w:hAnsi="Marianne" w:eastAsia="Marianne" w:cs="Marianne"/>
                <w:sz w:val="14"/>
              </w:rPr>
              <w:t xml:space="preserve">SSP685959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SAS VALTEO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5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