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985996" name="Picture">
</wp:docPr>
                  <a:graphic>
                    <a:graphicData uri="http://schemas.openxmlformats.org/drawingml/2006/picture">
                      <pic:pic>
                        <pic:nvPicPr>
                          <pic:cNvPr id="29798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8808606" name="Picture">
</wp:docPr>
                  <a:graphic>
                    <a:graphicData uri="http://schemas.openxmlformats.org/drawingml/2006/picture">
                      <pic:pic>
                        <pic:nvPicPr>
                          <pic:cNvPr id="7588086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5043991" name="Picture">
</wp:docPr>
                        <a:graphic>
                          <a:graphicData uri="http://schemas.openxmlformats.org/drawingml/2006/picture">
                            <pic:pic>
                              <pic:nvPicPr>
                                <pic:cNvPr id="18050439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54410 Laneuveville-devant-Nancy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111781" name="Picture">
</wp:docPr>
                  <a:graphic>
                    <a:graphicData uri="http://schemas.openxmlformats.org/drawingml/2006/picture">
                      <pic:pic>
                        <pic:nvPicPr>
                          <pic:cNvPr id="681117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0865202" name="Picture">
</wp:docPr>
                  <a:graphic>
                    <a:graphicData uri="http://schemas.openxmlformats.org/drawingml/2006/picture">
                      <pic:pic>
                        <pic:nvPicPr>
                          <pic:cNvPr id="2708652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39620" name="Picture">
</wp:docPr>
                  <a:graphic>
                    <a:graphicData uri="http://schemas.openxmlformats.org/drawingml/2006/picture">
                      <pic:pic>
                        <pic:nvPicPr>
                          <pic:cNvPr id="14973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981069" name="Picture">
</wp:docPr>
                  <a:graphic>
                    <a:graphicData uri="http://schemas.openxmlformats.org/drawingml/2006/picture">
                      <pic:pic>
                        <pic:nvPicPr>
                          <pic:cNvPr id="110298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929793" name="Picture">
</wp:docPr>
                  <a:graphic>
                    <a:graphicData uri="http://schemas.openxmlformats.org/drawingml/2006/picture">
                      <pic:pic>
                        <pic:nvPicPr>
                          <pic:cNvPr id="187792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7017665" name="Picture">
</wp:docPr>
                        <a:graphic>
                          <a:graphicData uri="http://schemas.openxmlformats.org/drawingml/2006/picture">
                            <pic:pic>
                              <pic:nvPicPr>
                                <pic:cNvPr id="827017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851062" name="Picture">
</wp:docPr>
                        <a:graphic>
                          <a:graphicData uri="http://schemas.openxmlformats.org/drawingml/2006/picture">
                            <pic:pic>
                              <pic:nvPicPr>
                                <pic:cNvPr id="798851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08181" name="Picture">
</wp:docPr>
                        <a:graphic>
                          <a:graphicData uri="http://schemas.openxmlformats.org/drawingml/2006/picture">
                            <pic:pic>
                              <pic:nvPicPr>
                                <pic:cNvPr id="674008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666229" name="Picture">
</wp:docPr>
                        <a:graphic>
                          <a:graphicData uri="http://schemas.openxmlformats.org/drawingml/2006/picture">
                            <pic:pic>
                              <pic:nvPicPr>
                                <pic:cNvPr id="1850666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92993" name="Picture">
</wp:docPr>
                        <a:graphic>
                          <a:graphicData uri="http://schemas.openxmlformats.org/drawingml/2006/picture">
                            <pic:pic>
                              <pic:nvPicPr>
                                <pic:cNvPr id="729692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591113" name="Picture">
</wp:docPr>
                        <a:graphic>
                          <a:graphicData uri="http://schemas.openxmlformats.org/drawingml/2006/picture">
                            <pic:pic>
                              <pic:nvPicPr>
                                <pic:cNvPr id="558591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867420" name="Picture">
</wp:docPr>
                        <a:graphic>
                          <a:graphicData uri="http://schemas.openxmlformats.org/drawingml/2006/picture">
                            <pic:pic>
                              <pic:nvPicPr>
                                <pic:cNvPr id="8468674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045385" name="Picture">
</wp:docPr>
                        <a:graphic>
                          <a:graphicData uri="http://schemas.openxmlformats.org/drawingml/2006/picture">
                            <pic:pic>
                              <pic:nvPicPr>
                                <pic:cNvPr id="4590453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523669" name="Picture">
</wp:docPr>
                        <a:graphic>
                          <a:graphicData uri="http://schemas.openxmlformats.org/drawingml/2006/picture">
                            <pic:pic>
                              <pic:nvPicPr>
                                <pic:cNvPr id="14305236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333555" name="Picture">
</wp:docPr>
                        <a:graphic>
                          <a:graphicData uri="http://schemas.openxmlformats.org/drawingml/2006/picture">
                            <pic:pic>
                              <pic:nvPicPr>
                                <pic:cNvPr id="1718333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358930" name="Picture">
</wp:docPr>
                        <a:graphic>
                          <a:graphicData uri="http://schemas.openxmlformats.org/drawingml/2006/picture">
                            <pic:pic>
                              <pic:nvPicPr>
                                <pic:cNvPr id="1408358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970224" name="Picture">
</wp:docPr>
                        <a:graphic>
                          <a:graphicData uri="http://schemas.openxmlformats.org/drawingml/2006/picture">
                            <pic:pic>
                              <pic:nvPicPr>
                                <pic:cNvPr id="16739702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255612" name="Picture">
</wp:docPr>
                        <a:graphic>
                          <a:graphicData uri="http://schemas.openxmlformats.org/drawingml/2006/picture">
                            <pic:pic>
                              <pic:nvPicPr>
                                <pic:cNvPr id="21202556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430009" name="Picture">
</wp:docPr>
                        <a:graphic>
                          <a:graphicData uri="http://schemas.openxmlformats.org/drawingml/2006/picture">
                            <pic:pic>
                              <pic:nvPicPr>
                                <pic:cNvPr id="2684300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294728" name="Picture">
</wp:docPr>
                        <a:graphic>
                          <a:graphicData uri="http://schemas.openxmlformats.org/drawingml/2006/picture">
                            <pic:pic>
                              <pic:nvPicPr>
                                <pic:cNvPr id="14752947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584462" name="Picture">
</wp:docPr>
                        <a:graphic>
                          <a:graphicData uri="http://schemas.openxmlformats.org/drawingml/2006/picture">
                            <pic:pic>
                              <pic:nvPicPr>
                                <pic:cNvPr id="16775844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185656" name="Picture">
</wp:docPr>
                        <a:graphic>
                          <a:graphicData uri="http://schemas.openxmlformats.org/drawingml/2006/picture">
                            <pic:pic>
                              <pic:nvPicPr>
                                <pic:cNvPr id="7641856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009774" name="Picture">
</wp:docPr>
                        <a:graphic>
                          <a:graphicData uri="http://schemas.openxmlformats.org/drawingml/2006/picture">
                            <pic:pic>
                              <pic:nvPicPr>
                                <pic:cNvPr id="12260097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115592" name="Picture">
</wp:docPr>
                        <a:graphic>
                          <a:graphicData uri="http://schemas.openxmlformats.org/drawingml/2006/picture">
                            <pic:pic>
                              <pic:nvPicPr>
                                <pic:cNvPr id="11661155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762995" name="Picture">
</wp:docPr>
                        <a:graphic>
                          <a:graphicData uri="http://schemas.openxmlformats.org/drawingml/2006/picture">
                            <pic:pic>
                              <pic:nvPicPr>
                                <pic:cNvPr id="11277629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727683" name="Picture">
</wp:docPr>
                        <a:graphic>
                          <a:graphicData uri="http://schemas.openxmlformats.org/drawingml/2006/picture">
                            <pic:pic>
                              <pic:nvPicPr>
                                <pic:cNvPr id="10777276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878818" name="Picture">
</wp:docPr>
                        <a:graphic>
                          <a:graphicData uri="http://schemas.openxmlformats.org/drawingml/2006/picture">
                            <pic:pic>
                              <pic:nvPicPr>
                                <pic:cNvPr id="13598788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68146" name="Picture">
</wp:docPr>
                        <a:graphic>
                          <a:graphicData uri="http://schemas.openxmlformats.org/drawingml/2006/picture">
                            <pic:pic>
                              <pic:nvPicPr>
                                <pic:cNvPr id="2374681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738985" name="Picture">
</wp:docPr>
                        <a:graphic>
                          <a:graphicData uri="http://schemas.openxmlformats.org/drawingml/2006/picture">
                            <pic:pic>
                              <pic:nvPicPr>
                                <pic:cNvPr id="20817389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336787" name="Picture">
</wp:docPr>
                        <a:graphic>
                          <a:graphicData uri="http://schemas.openxmlformats.org/drawingml/2006/picture">
                            <pic:pic>
                              <pic:nvPicPr>
                                <pic:cNvPr id="212433678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824409" name="Picture">
</wp:docPr>
                        <a:graphic>
                          <a:graphicData uri="http://schemas.openxmlformats.org/drawingml/2006/picture">
                            <pic:pic>
                              <pic:nvPicPr>
                                <pic:cNvPr id="20858244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568945" name="Picture">
</wp:docPr>
                        <a:graphic>
                          <a:graphicData uri="http://schemas.openxmlformats.org/drawingml/2006/picture">
                            <pic:pic>
                              <pic:nvPicPr>
                                <pic:cNvPr id="4845689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75995" name="Picture">
</wp:docPr>
                  <a:graphic>
                    <a:graphicData uri="http://schemas.openxmlformats.org/drawingml/2006/picture">
                      <pic:pic>
                        <pic:nvPicPr>
                          <pic:cNvPr id="2045475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8580" name="Picture">
</wp:docPr>
                  <a:graphic>
                    <a:graphicData uri="http://schemas.openxmlformats.org/drawingml/2006/picture">
                      <pic:pic>
                        <pic:nvPicPr>
                          <pic:cNvPr id="1708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67569" name="Picture">
</wp:docPr>
                  <a:graphic>
                    <a:graphicData uri="http://schemas.openxmlformats.org/drawingml/2006/picture">
                      <pic:pic>
                        <pic:nvPicPr>
                          <pic:cNvPr id="2256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900170" name="Picture">
</wp:docPr>
                        <a:graphic>
                          <a:graphicData uri="http://schemas.openxmlformats.org/drawingml/2006/picture">
                            <pic:pic>
                              <pic:nvPicPr>
                                <pic:cNvPr id="141890017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122043" name="Picture">
</wp:docPr>
                        <a:graphic>
                          <a:graphicData uri="http://schemas.openxmlformats.org/drawingml/2006/picture">
                            <pic:pic>
                              <pic:nvPicPr>
                                <pic:cNvPr id="166812204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229047" name="Picture">
</wp:docPr>
                        <a:graphic>
                          <a:graphicData uri="http://schemas.openxmlformats.org/drawingml/2006/picture">
                            <pic:pic>
                              <pic:nvPicPr>
                                <pic:cNvPr id="61022904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225401" name="Picture">
</wp:docPr>
                  <a:graphic>
                    <a:graphicData uri="http://schemas.openxmlformats.org/drawingml/2006/picture">
                      <pic:pic>
                        <pic:nvPicPr>
                          <pic:cNvPr id="1728225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083865" name="Picture">
</wp:docPr>
                  <a:graphic>
                    <a:graphicData uri="http://schemas.openxmlformats.org/drawingml/2006/picture">
                      <pic:pic>
                        <pic:nvPicPr>
                          <pic:cNvPr id="130708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107464" name="Picture">
</wp:docPr>
                  <a:graphic>
                    <a:graphicData uri="http://schemas.openxmlformats.org/drawingml/2006/picture">
                      <pic:pic>
                        <pic:nvPicPr>
                          <pic:cNvPr id="40810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Laneuveville-devant-nancy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942012" name="Picture">
</wp:docPr>
                  <a:graphic>
                    <a:graphicData uri="http://schemas.openxmlformats.org/drawingml/2006/picture">
                      <pic:pic>
                        <pic:nvPicPr>
                          <pic:cNvPr id="132794201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30406" name="Picture">
</wp:docPr>
                  <a:graphic>
                    <a:graphicData uri="http://schemas.openxmlformats.org/drawingml/2006/picture">
                      <pic:pic>
                        <pic:nvPicPr>
                          <pic:cNvPr id="6782304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4622710" name="Picture">
</wp:docPr>
                  <a:graphic>
                    <a:graphicData uri="http://schemas.openxmlformats.org/drawingml/2006/picture">
                      <pic:pic>
                        <pic:nvPicPr>
                          <pic:cNvPr id="1234622710"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Meurthe (54DDT20140042)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563308" name="Picture">
</wp:docPr>
                        <a:graphic>
                          <a:graphicData uri="http://schemas.openxmlformats.org/drawingml/2006/picture">
                            <pic:pic>
                              <pic:nvPicPr>
                                <pic:cNvPr id="64856330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Meurthe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10/07/2009</w:t>
                    <w:br/>
                    <w:t xml:space="preserve">Date d'approbation : 15/12/2010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"/donnee-risques/PPR/Fiche-ppr/pprn/54DDT20140042"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050508" name="Picture">
</wp:docPr>
                  <a:graphic>
                    <a:graphicData uri="http://schemas.openxmlformats.org/drawingml/2006/picture">
                      <pic:pic>
                        <pic:nvPicPr>
                          <pic:cNvPr id="833050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428490" name="Picture">
</wp:docPr>
                  <a:graphic>
                    <a:graphicData uri="http://schemas.openxmlformats.org/drawingml/2006/picture">
                      <pic:pic>
                        <pic:nvPicPr>
                          <pic:cNvPr id="79542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002999" name="Picture">
</wp:docPr>
                  <a:graphic>
                    <a:graphicData uri="http://schemas.openxmlformats.org/drawingml/2006/picture">
                      <pic:pic>
                        <pic:nvPicPr>
                          <pic:cNvPr id="73700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Laneuveville-devant-nancy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Nancy-Damelevieres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353099" name="Picture">
</wp:docPr>
                        <a:graphic>
                          <a:graphicData uri="http://schemas.openxmlformats.org/drawingml/2006/picture">
                            <pic:pic>
                              <pic:nvPicPr>
                                <pic:cNvPr id="194135309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812846" name="Picture">
</wp:docPr>
                        <a:graphic>
                          <a:graphicData uri="http://schemas.openxmlformats.org/drawingml/2006/picture">
                            <pic:pic>
                              <pic:nvPicPr>
                                <pic:cNvPr id="120381284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003313" name="Picture">
</wp:docPr>
                        <a:graphic>
                          <a:graphicData uri="http://schemas.openxmlformats.org/drawingml/2006/picture">
                            <pic:pic>
                              <pic:nvPicPr>
                                <pic:cNvPr id="37800331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INTE9300703A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86537" name="Picture">
</wp:docPr>
                  <a:graphic>
                    <a:graphicData uri="http://schemas.openxmlformats.org/drawingml/2006/picture">
                      <pic:pic>
                        <pic:nvPicPr>
                          <pic:cNvPr id="1980186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816925" name="Picture">
</wp:docPr>
                  <a:graphic>
                    <a:graphicData uri="http://schemas.openxmlformats.org/drawingml/2006/picture">
                      <pic:pic>
                        <pic:nvPicPr>
                          <pic:cNvPr id="106881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615117" name="Picture">
</wp:docPr>
                  <a:graphic>
                    <a:graphicData uri="http://schemas.openxmlformats.org/drawingml/2006/picture">
                      <pic:pic>
                        <pic:nvPicPr>
                          <pic:cNvPr id="400615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Laneuveville-devant-nancy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727973" name="Picture">
</wp:docPr>
                  <a:graphic>
                    <a:graphicData uri="http://schemas.openxmlformats.org/drawingml/2006/picture">
                      <pic:pic>
                        <pic:nvPicPr>
                          <pic:cNvPr id="14137279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68525" name="Picture">
</wp:docPr>
                  <a:graphic>
                    <a:graphicData uri="http://schemas.openxmlformats.org/drawingml/2006/picture">
                      <pic:pic>
                        <pic:nvPicPr>
                          <pic:cNvPr id="3389685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450790" name="Picture">
</wp:docPr>
                  <a:graphic>
                    <a:graphicData uri="http://schemas.openxmlformats.org/drawingml/2006/picture">
                      <pic:pic>
                        <pic:nvPicPr>
                          <pic:cNvPr id="191745079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446811" name="Picture">
</wp:docPr>
                        <a:graphic>
                          <a:graphicData uri="http://schemas.openxmlformats.org/drawingml/2006/picture">
                            <pic:pic>
                              <pic:nvPicPr>
                                <pic:cNvPr id="9674468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632503" name="Picture">
</wp:docPr>
                  <a:graphic>
                    <a:graphicData uri="http://schemas.openxmlformats.org/drawingml/2006/picture">
                      <pic:pic>
                        <pic:nvPicPr>
                          <pic:cNvPr id="188763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685845" name="Picture">
</wp:docPr>
                  <a:graphic>
                    <a:graphicData uri="http://schemas.openxmlformats.org/drawingml/2006/picture">
                      <pic:pic>
                        <pic:nvPicPr>
                          <pic:cNvPr id="1461685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109540" name="Picture">
</wp:docPr>
                  <a:graphic>
                    <a:graphicData uri="http://schemas.openxmlformats.org/drawingml/2006/picture">
                      <pic:pic>
                        <pic:nvPicPr>
                          <pic:cNvPr id="1054109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Laneuveville-devant-nancy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961000" name="Picture">
</wp:docPr>
                  <a:graphic>
                    <a:graphicData uri="http://schemas.openxmlformats.org/drawingml/2006/picture">
                      <pic:pic>
                        <pic:nvPicPr>
                          <pic:cNvPr id="12249610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038532" name="Picture">
</wp:docPr>
                  <a:graphic>
                    <a:graphicData uri="http://schemas.openxmlformats.org/drawingml/2006/picture">
                      <pic:pic>
                        <pic:nvPicPr>
                          <pic:cNvPr id="13000385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3104542" name="Picture">
</wp:docPr>
                  <a:graphic>
                    <a:graphicData uri="http://schemas.openxmlformats.org/drawingml/2006/picture">
                      <pic:pic>
                        <pic:nvPicPr>
                          <pic:cNvPr id="186310454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364439" name="Picture">
</wp:docPr>
                        <a:graphic>
                          <a:graphicData uri="http://schemas.openxmlformats.org/drawingml/2006/picture">
                            <pic:pic>
                              <pic:nvPicPr>
                                <pic:cNvPr id="11813644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384716" name="Picture">
</wp:docPr>
                  <a:graphic>
                    <a:graphicData uri="http://schemas.openxmlformats.org/drawingml/2006/picture">
                      <pic:pic>
                        <pic:nvPicPr>
                          <pic:cNvPr id="128638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24631" name="Picture">
</wp:docPr>
                  <a:graphic>
                    <a:graphicData uri="http://schemas.openxmlformats.org/drawingml/2006/picture">
                      <pic:pic>
                        <pic:nvPicPr>
                          <pic:cNvPr id="13122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416114" name="Picture">
</wp:docPr>
                  <a:graphic>
                    <a:graphicData uri="http://schemas.openxmlformats.org/drawingml/2006/picture">
                      <pic:pic>
                        <pic:nvPicPr>
                          <pic:cNvPr id="121241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Laneuveville-devant-nancy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454165" name="Picture">
</wp:docPr>
                  <a:graphic>
                    <a:graphicData uri="http://schemas.openxmlformats.org/drawingml/2006/picture">
                      <pic:pic>
                        <pic:nvPicPr>
                          <pic:cNvPr id="80345416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20441" name="Picture">
</wp:docPr>
                  <a:graphic>
                    <a:graphicData uri="http://schemas.openxmlformats.org/drawingml/2006/picture">
                      <pic:pic>
                        <pic:nvPicPr>
                          <pic:cNvPr id="2061204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3284444" name="Picture">
</wp:docPr>
                  <a:graphic>
                    <a:graphicData uri="http://schemas.openxmlformats.org/drawingml/2006/picture">
                      <pic:pic>
                        <pic:nvPicPr>
                          <pic:cNvPr id="763284444"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sur la commune Laneuveville-devant-Nancy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005666" name="Picture">
</wp:docPr>
                        <a:graphic>
                          <a:graphicData uri="http://schemas.openxmlformats.org/drawingml/2006/picture">
                            <pic:pic>
                              <pic:nvPicPr>
                                <pic:cNvPr id="91700566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sur la commune Laneuveville-devant-Nancy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19/03/1991</w:t>
                    <w:br/>
                    <w:t xml:space="preserve">Date d'approbation : 19/03/1991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"/donnee-risques/PPR/Fiche-ppr/pprn/54DDT19890005"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08221" name="Picture">
</wp:docPr>
                  <a:graphic>
                    <a:graphicData uri="http://schemas.openxmlformats.org/drawingml/2006/picture">
                      <pic:pic>
                        <pic:nvPicPr>
                          <pic:cNvPr id="87850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978224" name="Picture">
</wp:docPr>
                  <a:graphic>
                    <a:graphicData uri="http://schemas.openxmlformats.org/drawingml/2006/picture">
                      <pic:pic>
                        <pic:nvPicPr>
                          <pic:cNvPr id="51197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948500" name="Picture">
</wp:docPr>
                  <a:graphic>
                    <a:graphicData uri="http://schemas.openxmlformats.org/drawingml/2006/picture">
                      <pic:pic>
                        <pic:nvPicPr>
                          <pic:cNvPr id="1756948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Laneuveville-devant-nancy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205499" name="Picture">
</wp:docPr>
                        <a:graphic>
                          <a:graphicData uri="http://schemas.openxmlformats.org/drawingml/2006/picture">
                            <pic:pic>
                              <pic:nvPicPr>
                                <pic:cNvPr id="158120549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853282" name="Picture">
</wp:docPr>
                  <a:graphic>
                    <a:graphicData uri="http://schemas.openxmlformats.org/drawingml/2006/picture">
                      <pic:pic>
                        <pic:nvPicPr>
                          <pic:cNvPr id="150385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481461" name="Picture">
</wp:docPr>
                  <a:graphic>
                    <a:graphicData uri="http://schemas.openxmlformats.org/drawingml/2006/picture">
                      <pic:pic>
                        <pic:nvPicPr>
                          <pic:cNvPr id="186548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30199" name="Picture">
</wp:docPr>
                  <a:graphic>
                    <a:graphicData uri="http://schemas.openxmlformats.org/drawingml/2006/picture">
                      <pic:pic>
                        <pic:nvPicPr>
                          <pic:cNvPr id="1259630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Laneuveville-devant-nancy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257576" name="Picture">
</wp:docPr>
                  <a:graphic>
                    <a:graphicData uri="http://schemas.openxmlformats.org/drawingml/2006/picture">
                      <pic:pic>
                        <pic:nvPicPr>
                          <pic:cNvPr id="945257576"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884999" name="Picture">
</wp:docPr>
                  <a:graphic>
                    <a:graphicData uri="http://schemas.openxmlformats.org/drawingml/2006/picture">
                      <pic:pic>
                        <pic:nvPicPr>
                          <pic:cNvPr id="270884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705079" name="Picture">
</wp:docPr>
                  <a:graphic>
                    <a:graphicData uri="http://schemas.openxmlformats.org/drawingml/2006/picture">
                      <pic:pic>
                        <pic:nvPicPr>
                          <pic:cNvPr id="1691705079"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71861" name="Picture">
</wp:docPr>
                        <a:graphic>
                          <a:graphicData uri="http://schemas.openxmlformats.org/drawingml/2006/picture">
                            <pic:pic>
                              <pic:nvPicPr>
                                <pic:cNvPr id="2080718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179696" name="Picture">
</wp:docPr>
                  <a:graphic>
                    <a:graphicData uri="http://schemas.openxmlformats.org/drawingml/2006/picture">
                      <pic:pic>
                        <pic:nvPicPr>
                          <pic:cNvPr id="169017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879279" name="Picture">
</wp:docPr>
                  <a:graphic>
                    <a:graphicData uri="http://schemas.openxmlformats.org/drawingml/2006/picture">
                      <pic:pic>
                        <pic:nvPicPr>
                          <pic:cNvPr id="111787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694922" name="Picture">
</wp:docPr>
                  <a:graphic>
                    <a:graphicData uri="http://schemas.openxmlformats.org/drawingml/2006/picture">
                      <pic:pic>
                        <pic:nvPicPr>
                          <pic:cNvPr id="2031694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Laneuveville-devant-nancy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660903" name="Picture">
</wp:docPr>
                  <a:graphic>
                    <a:graphicData uri="http://schemas.openxmlformats.org/drawingml/2006/picture">
                      <pic:pic>
                        <pic:nvPicPr>
                          <pic:cNvPr id="56166090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507053" name="Picture">
</wp:docPr>
                  <a:graphic>
                    <a:graphicData uri="http://schemas.openxmlformats.org/drawingml/2006/picture">
                      <pic:pic>
                        <pic:nvPicPr>
                          <pic:cNvPr id="8515070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3202747" name="Picture">
</wp:docPr>
                  <a:graphic>
                    <a:graphicData uri="http://schemas.openxmlformats.org/drawingml/2006/picture">
                      <pic:pic>
                        <pic:nvPicPr>
                          <pic:cNvPr id="161320274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862952" name="Picture">
</wp:docPr>
                        <a:graphic>
                          <a:graphicData uri="http://schemas.openxmlformats.org/drawingml/2006/picture">
                            <pic:pic>
                              <pic:nvPicPr>
                                <pic:cNvPr id="2748629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235138" name="Picture">
</wp:docPr>
                  <a:graphic>
                    <a:graphicData uri="http://schemas.openxmlformats.org/drawingml/2006/picture">
                      <pic:pic>
                        <pic:nvPicPr>
                          <pic:cNvPr id="127823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437452" name="Picture">
</wp:docPr>
                  <a:graphic>
                    <a:graphicData uri="http://schemas.openxmlformats.org/drawingml/2006/picture">
                      <pic:pic>
                        <pic:nvPicPr>
                          <pic:cNvPr id="1378437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97564" name="Picture">
</wp:docPr>
                  <a:graphic>
                    <a:graphicData uri="http://schemas.openxmlformats.org/drawingml/2006/picture">
                      <pic:pic>
                        <pic:nvPicPr>
                          <pic:cNvPr id="1455597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Laneuveville-devant-nancy</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161611" name="Picture">
</wp:docPr>
                  <a:graphic>
                    <a:graphicData uri="http://schemas.openxmlformats.org/drawingml/2006/picture">
                      <pic:pic>
                        <pic:nvPicPr>
                          <pic:cNvPr id="1302161611"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672854" name="Picture">
</wp:docPr>
                  <a:graphic>
                    <a:graphicData uri="http://schemas.openxmlformats.org/drawingml/2006/picture">
                      <pic:pic>
                        <pic:nvPicPr>
                          <pic:cNvPr id="12896728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2495156" name="Picture">
</wp:docPr>
                  <a:graphic>
                    <a:graphicData uri="http://schemas.openxmlformats.org/drawingml/2006/picture">
                      <pic:pic>
                        <pic:nvPicPr>
                          <pic:cNvPr id="2132495156"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753594" name="Picture">
</wp:docPr>
                        <a:graphic>
                          <a:graphicData uri="http://schemas.openxmlformats.org/drawingml/2006/picture">
                            <pic:pic>
                              <pic:nvPicPr>
                                <pic:cNvPr id="1148753594"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3501" name="Picture">
</wp:docPr>
                  <a:graphic>
                    <a:graphicData uri="http://schemas.openxmlformats.org/drawingml/2006/picture">
                      <pic:pic>
                        <pic:nvPicPr>
                          <pic:cNvPr id="20978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386904" name="Picture">
</wp:docPr>
                  <a:graphic>
                    <a:graphicData uri="http://schemas.openxmlformats.org/drawingml/2006/picture">
                      <pic:pic>
                        <pic:nvPicPr>
                          <pic:cNvPr id="33738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890855" name="Picture">
</wp:docPr>
                  <a:graphic>
                    <a:graphicData uri="http://schemas.openxmlformats.org/drawingml/2006/picture">
                      <pic:pic>
                        <pic:nvPicPr>
                          <pic:cNvPr id="340890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Laneuveville-devant-nancy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225231" name="Picture">
</wp:docPr>
                  <a:graphic>
                    <a:graphicData uri="http://schemas.openxmlformats.org/drawingml/2006/picture">
                      <pic:pic>
                        <pic:nvPicPr>
                          <pic:cNvPr id="144622523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38328" name="Picture">
</wp:docPr>
                  <a:graphic>
                    <a:graphicData uri="http://schemas.openxmlformats.org/drawingml/2006/picture">
                      <pic:pic>
                        <pic:nvPicPr>
                          <pic:cNvPr id="6165383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2004695" name="Picture">
</wp:docPr>
                  <a:graphic>
                    <a:graphicData uri="http://schemas.openxmlformats.org/drawingml/2006/picture">
                      <pic:pic>
                        <pic:nvPicPr>
                          <pic:cNvPr id="26200469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27228" name="Picture">
</wp:docPr>
                  <a:graphic>
                    <a:graphicData uri="http://schemas.openxmlformats.org/drawingml/2006/picture">
                      <pic:pic>
                        <pic:nvPicPr>
                          <pic:cNvPr id="145942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943638" name="Picture">
</wp:docPr>
                  <a:graphic>
                    <a:graphicData uri="http://schemas.openxmlformats.org/drawingml/2006/picture">
                      <pic:pic>
                        <pic:nvPicPr>
                          <pic:cNvPr id="137694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029809" name="Picture">
</wp:docPr>
                  <a:graphic>
                    <a:graphicData uri="http://schemas.openxmlformats.org/drawingml/2006/picture">
                      <pic:pic>
                        <pic:nvPicPr>
                          <pic:cNvPr id="25702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Laneuveville-devant-nancy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249604" name="Picture">
</wp:docPr>
                  <a:graphic>
                    <a:graphicData uri="http://schemas.openxmlformats.org/drawingml/2006/picture">
                      <pic:pic>
                        <pic:nvPicPr>
                          <pic:cNvPr id="161624960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75640" name="Picture">
</wp:docPr>
                  <a:graphic>
                    <a:graphicData uri="http://schemas.openxmlformats.org/drawingml/2006/picture">
                      <pic:pic>
                        <pic:nvPicPr>
                          <pic:cNvPr id="19805756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6414790" name="Picture">
</wp:docPr>
                  <a:graphic>
                    <a:graphicData uri="http://schemas.openxmlformats.org/drawingml/2006/picture">
                      <pic:pic>
                        <pic:nvPicPr>
                          <pic:cNvPr id="1966414790"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909878" name="Picture">
</wp:docPr>
                        <a:graphic>
                          <a:graphicData uri="http://schemas.openxmlformats.org/drawingml/2006/picture">
                            <pic:pic>
                              <pic:nvPicPr>
                                <pic:cNvPr id="544909878"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1823" name="Picture">
</wp:docPr>
                  <a:graphic>
                    <a:graphicData uri="http://schemas.openxmlformats.org/drawingml/2006/picture">
                      <pic:pic>
                        <pic:nvPicPr>
                          <pic:cNvPr id="38621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22710" name="Picture">
</wp:docPr>
                  <a:graphic>
                    <a:graphicData uri="http://schemas.openxmlformats.org/drawingml/2006/picture">
                      <pic:pic>
                        <pic:nvPicPr>
                          <pic:cNvPr id="222322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248530" name="Picture">
</wp:docPr>
                  <a:graphic>
                    <a:graphicData uri="http://schemas.openxmlformats.org/drawingml/2006/picture">
                      <pic:pic>
                        <pic:nvPicPr>
                          <pic:cNvPr id="2015248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Laneuveville-devant-nancy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81124" name="Picture">
</wp:docPr>
                  <a:graphic>
                    <a:graphicData uri="http://schemas.openxmlformats.org/drawingml/2006/picture">
                      <pic:pic>
                        <pic:nvPicPr>
                          <pic:cNvPr id="17318112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356951" name="Picture">
</wp:docPr>
                        <a:graphic>
                          <a:graphicData uri="http://schemas.openxmlformats.org/drawingml/2006/picture">
                            <pic:pic>
                              <pic:nvPicPr>
                                <pic:cNvPr id="113635695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298147" name="Picture">
</wp:docPr>
                  <a:graphic>
                    <a:graphicData uri="http://schemas.openxmlformats.org/drawingml/2006/picture">
                      <pic:pic>
                        <pic:nvPicPr>
                          <pic:cNvPr id="1087298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59409" name="Picture">
</wp:docPr>
                  <a:graphic>
                    <a:graphicData uri="http://schemas.openxmlformats.org/drawingml/2006/picture">
                      <pic:pic>
                        <pic:nvPicPr>
                          <pic:cNvPr id="105259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098098" name="Picture">
</wp:docPr>
                  <a:graphic>
                    <a:graphicData uri="http://schemas.openxmlformats.org/drawingml/2006/picture">
                      <pic:pic>
                        <pic:nvPicPr>
                          <pic:cNvPr id="154709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"https://fiches-risques.brgm.fr/georisques/infosols/instruction/SSP000221601" \t "_blank" </w:instrText>
            </w:r>
            <w:r>
              <w:fldChar w:fldCharType="separate"/>
            </w:r>
            <w:r>
              <w:rPr>
                <w:rFonts w:ascii="Marianne" w:hAnsi="Marianne" w:eastAsia="Marianne" w:cs="Marianne"/>
                <w:sz w:val="14"/>
              </w:rPr>
              <w:t xml:space="preserve">SSP000221601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BOUXVILLER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"https://fiches-risques.brgm.fr/georisques/infosols/instruction/SSP000231701" \t "_blank" </w:instrText>
            </w:r>
            <w:r>
              <w:fldChar w:fldCharType="separate"/>
            </w:r>
            <w:r>
              <w:rPr>
                <w:rFonts w:ascii="Marianne" w:hAnsi="Marianne" w:eastAsia="Marianne" w:cs="Marianne"/>
                <w:sz w:val="14"/>
              </w:rPr>
              <w:t xml:space="preserve">SSP000231701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LA ROCHETTE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"https://fiches-risques.brgm.fr/georisques/infosols/instruction/SSP000231601" \t "_blank" </w:instrText>
            </w:r>
            <w:r>
              <w:fldChar w:fldCharType="separate"/>
            </w:r>
            <w:r>
              <w:rPr>
                <w:rFonts w:ascii="Marianne" w:hAnsi="Marianne" w:eastAsia="Marianne" w:cs="Marianne"/>
                <w:sz w:val="14"/>
              </w:rPr>
              <w:t xml:space="preserve">SSP000231601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BP FUEL SERVICES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"https://fiches-risques.brgm.fr/georisques/infosols/instruction/SSP000222201" \t "_blank" </w:instrText>
            </w:r>
            <w:r>
              <w:fldChar w:fldCharType="separate"/>
            </w:r>
            <w:r>
              <w:rPr>
                <w:rFonts w:ascii="Marianne" w:hAnsi="Marianne" w:eastAsia="Marianne" w:cs="Marianne"/>
                <w:sz w:val="14"/>
              </w:rPr>
              <w:t xml:space="preserve">SSP000222201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ONYX EST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074864" name="Picture">
</wp:docPr>
                  <a:graphic>
                    <a:graphicData uri="http://schemas.openxmlformats.org/drawingml/2006/picture">
                      <pic:pic>
                        <pic:nvPicPr>
                          <pic:cNvPr id="532074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455221" name="Picture">
</wp:docPr>
                  <a:graphic>
                    <a:graphicData uri="http://schemas.openxmlformats.org/drawingml/2006/picture">
                      <pic:pic>
                        <pic:nvPicPr>
                          <pic:cNvPr id="192545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457434" name="Picture">
</wp:docPr>
                  <a:graphic>
                    <a:graphicData uri="http://schemas.openxmlformats.org/drawingml/2006/picture">
                      <pic:pic>
                        <pic:nvPicPr>
                          <pic:cNvPr id="2000457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"https://fiches-risques.brgm.fr/georisques/casias/SSP553097" \t "_blank" </w:instrText>
            </w:r>
            <w:r>
              <w:fldChar w:fldCharType="separate"/>
            </w:r>
            <w:r>
              <w:rPr>
                <w:rFonts w:ascii="Marianne" w:hAnsi="Marianne" w:eastAsia="Marianne" w:cs="Marianne"/>
                <w:sz w:val="14"/>
              </w:rPr>
              <w:t xml:space="preserve">SSP553097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ONYX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"https://fiches-risques.brgm.fr/georisques/casias/SSP556987" \t "_blank" </w:instrText>
            </w:r>
            <w:r>
              <w:fldChar w:fldCharType="separate"/>
            </w:r>
            <w:r>
              <w:rPr>
                <w:rFonts w:ascii="Marianne" w:hAnsi="Marianne" w:eastAsia="Marianne" w:cs="Marianne"/>
                <w:sz w:val="14"/>
              </w:rPr>
              <w:t xml:space="preserve">SSP556987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 FUEL SERVICES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"https://fiches-risques.brgm.fr/georisques/casias/SSP3911679" \t "_blank" </w:instrText>
            </w:r>
            <w:r>
              <w:fldChar w:fldCharType="separate"/>
            </w:r>
            <w:r>
              <w:rPr>
                <w:rFonts w:ascii="Marianne" w:hAnsi="Marianne" w:eastAsia="Marianne" w:cs="Marianne"/>
                <w:sz w:val="14"/>
              </w:rPr>
              <w:t xml:space="preserve">SSP3911679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"https://fiches-risques.brgm.fr/georisques/casias/SSP3911663" \t "_blank" </w:instrText>
            </w:r>
            <w:r>
              <w:fldChar w:fldCharType="separate"/>
            </w:r>
            <w:r>
              <w:rPr>
                <w:rFonts w:ascii="Marianne" w:hAnsi="Marianne" w:eastAsia="Marianne" w:cs="Marianne"/>
                <w:sz w:val="14"/>
              </w:rPr>
              <w:t xml:space="preserve">SSP3911663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et atelier de tri de vieux papiers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"https://fiches-risques.brgm.fr/georisques/casias/SSP3910642" \t "_blank" </w:instrText>
            </w:r>
            <w:r>
              <w:fldChar w:fldCharType="separate"/>
            </w:r>
            <w:r>
              <w:rPr>
                <w:rFonts w:ascii="Marianne" w:hAnsi="Marianne" w:eastAsia="Marianne" w:cs="Marianne"/>
                <w:sz w:val="14"/>
              </w:rPr>
              <w:t xml:space="preserve">SSP3910642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 Atelier de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"https://fiches-risques.brgm.fr/georisques/casias/SSP3910641" \t "_blank" </w:instrText>
            </w:r>
            <w:r>
              <w:fldChar w:fldCharType="separate"/>
            </w:r>
            <w:r>
              <w:rPr>
                <w:rFonts w:ascii="Marianne" w:hAnsi="Marianne" w:eastAsia="Marianne" w:cs="Marianne"/>
                <w:sz w:val="14"/>
              </w:rPr>
              <w:t xml:space="preserve">SSP3910641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triage et emballage de vieux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"https://fiches-risques.brgm.fr/georisques/casias/SSP3910640" \t "_blank" </w:instrText>
            </w:r>
            <w:r>
              <w:fldChar w:fldCharType="separate"/>
            </w:r>
            <w:r>
              <w:rPr>
                <w:rFonts w:ascii="Marianne" w:hAnsi="Marianne" w:eastAsia="Marianne" w:cs="Marianne"/>
                <w:sz w:val="14"/>
              </w:rPr>
              <w:t xml:space="preserve">SSP3910640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"https://fiches-risques.brgm.fr/georisques/casias/SSP3910637" \t "_blank" </w:instrText>
            </w:r>
            <w:r>
              <w:fldChar w:fldCharType="separate"/>
            </w:r>
            <w:r>
              <w:rPr>
                <w:rFonts w:ascii="Marianne" w:hAnsi="Marianne" w:eastAsia="Marianne" w:cs="Marianne"/>
                <w:sz w:val="14"/>
              </w:rPr>
              <w:t xml:space="preserve">SSP3910637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matériaux de construction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"https://fiches-risques.brgm.fr/georisques/casias/SSP3910636" \t "_blank" </w:instrText>
            </w:r>
            <w:r>
              <w:fldChar w:fldCharType="separate"/>
            </w:r>
            <w:r>
              <w:rPr>
                <w:rFonts w:ascii="Marianne" w:hAnsi="Marianne" w:eastAsia="Marianne" w:cs="Marianne"/>
                <w:sz w:val="14"/>
              </w:rPr>
              <w:t xml:space="preserve">SSP3910636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Sous station caténaires de Grise côte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"https://fiches-risques.brgm.fr/georisques/casias/SSP3910635" \t "_blank" </w:instrText>
            </w:r>
            <w:r>
              <w:fldChar w:fldCharType="separate"/>
            </w:r>
            <w:r>
              <w:rPr>
                <w:rFonts w:ascii="Marianne" w:hAnsi="Marianne" w:eastAsia="Marianne" w:cs="Marianne"/>
                <w:sz w:val="14"/>
              </w:rPr>
              <w:t xml:space="preserve">SSP3910635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"https://fiches-risques.brgm.fr/georisques/casias/SSP3910634" \t "_blank" </w:instrText>
            </w:r>
            <w:r>
              <w:fldChar w:fldCharType="separate"/>
            </w:r>
            <w:r>
              <w:rPr>
                <w:rFonts w:ascii="Marianne" w:hAnsi="Marianne" w:eastAsia="Marianne" w:cs="Marianne"/>
                <w:sz w:val="14"/>
              </w:rPr>
              <w:t xml:space="preserve">SSP3910634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charpentes métalliques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"https://fiches-risques.brgm.fr/georisques/casias/SSP3910633" \t "_blank" </w:instrText>
            </w:r>
            <w:r>
              <w:fldChar w:fldCharType="separate"/>
            </w:r>
            <w:r>
              <w:rPr>
                <w:rFonts w:ascii="Marianne" w:hAnsi="Marianne" w:eastAsia="Marianne" w:cs="Marianne"/>
                <w:sz w:val="14"/>
              </w:rPr>
              <w:t xml:space="preserve">SSP3910633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chaux, ciment et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"https://fiches-risques.brgm.fr/georisques/casias/SSP3910632" \t "_blank" </w:instrText>
            </w:r>
            <w:r>
              <w:fldChar w:fldCharType="separate"/>
            </w:r>
            <w:r>
              <w:rPr>
                <w:rFonts w:ascii="Marianne" w:hAnsi="Marianne" w:eastAsia="Marianne" w:cs="Marianne"/>
                <w:sz w:val="14"/>
              </w:rPr>
              <w:t xml:space="preserve">SSP3910632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"https://fiches-risques.brgm.fr/georisques/casias/SSP3910631" \t "_blank" </w:instrText>
            </w:r>
            <w:r>
              <w:fldChar w:fldCharType="separate"/>
            </w:r>
            <w:r>
              <w:rPr>
                <w:rFonts w:ascii="Marianne" w:hAnsi="Marianne" w:eastAsia="Marianne" w:cs="Marianne"/>
                <w:sz w:val="14"/>
              </w:rPr>
              <w:t xml:space="preserve">SSP3910631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"https://fiches-risques.brgm.fr/georisques/casias/SSP3910630" \t "_blank" </w:instrText>
            </w:r>
            <w:r>
              <w:fldChar w:fldCharType="separate"/>
            </w:r>
            <w:r>
              <w:rPr>
                <w:rFonts w:ascii="Marianne" w:hAnsi="Marianne" w:eastAsia="Marianne" w:cs="Marianne"/>
                <w:sz w:val="14"/>
              </w:rPr>
              <w:t xml:space="preserve">SSP3910630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traitement des eaux,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"https://fiches-risques.brgm.fr/georisques/casias/SSP3910629" \t "_blank" </w:instrText>
            </w:r>
            <w:r>
              <w:fldChar w:fldCharType="separate"/>
            </w:r>
            <w:r>
              <w:rPr>
                <w:rFonts w:ascii="Marianne" w:hAnsi="Marianne" w:eastAsia="Marianne" w:cs="Marianne"/>
                <w:sz w:val="14"/>
              </w:rPr>
              <w:t xml:space="preserve">SSP3910629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"https://fiches-risques.brgm.fr/georisques/casias/SSP3910628" \t "_blank" </w:instrText>
            </w:r>
            <w:r>
              <w:fldChar w:fldCharType="separate"/>
            </w:r>
            <w:r>
              <w:rPr>
                <w:rFonts w:ascii="Marianne" w:hAnsi="Marianne" w:eastAsia="Marianne" w:cs="Marianne"/>
                <w:sz w:val="14"/>
              </w:rPr>
              <w:t xml:space="preserve">SSP3910628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matériaux de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"https://fiches-risques.brgm.fr/georisques/casias/SSP3910627" \t "_blank" </w:instrText>
            </w:r>
            <w:r>
              <w:fldChar w:fldCharType="separate"/>
            </w:r>
            <w:r>
              <w:rPr>
                <w:rFonts w:ascii="Marianne" w:hAnsi="Marianne" w:eastAsia="Marianne" w:cs="Marianne"/>
                <w:sz w:val="14"/>
              </w:rPr>
              <w:t xml:space="preserve">SSP3910627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"https://fiches-risques.brgm.fr/georisques/casias/SSP3910626" \t "_blank" </w:instrText>
            </w:r>
            <w:r>
              <w:fldChar w:fldCharType="separate"/>
            </w:r>
            <w:r>
              <w:rPr>
                <w:rFonts w:ascii="Marianne" w:hAnsi="Marianne" w:eastAsia="Marianne" w:cs="Marianne"/>
                <w:sz w:val="14"/>
              </w:rPr>
              <w:t xml:space="preserve">SSP3910626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tôlerie, carrosserie, application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"https://fiches-risques.brgm.fr/georisques/casias/SSP3910625" \t "_blank" </w:instrText>
            </w:r>
            <w:r>
              <w:fldChar w:fldCharType="separate"/>
            </w:r>
            <w:r>
              <w:rPr>
                <w:rFonts w:ascii="Marianne" w:hAnsi="Marianne" w:eastAsia="Marianne" w:cs="Marianne"/>
                <w:sz w:val="14"/>
              </w:rPr>
              <w:t xml:space="preserve">SSP3910625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"https://fiches-risques.brgm.fr/georisques/casias/SSP3910624" \t "_blank" </w:instrText>
            </w:r>
            <w:r>
              <w:fldChar w:fldCharType="separate"/>
            </w:r>
            <w:r>
              <w:rPr>
                <w:rFonts w:ascii="Marianne" w:hAnsi="Marianne" w:eastAsia="Marianne" w:cs="Marianne"/>
                <w:sz w:val="14"/>
              </w:rPr>
              <w:t xml:space="preserve">SSP3910624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Piscine avec 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"https://fiches-risques.brgm.fr/georisques/casias/SSP3910623" \t "_blank" </w:instrText>
            </w:r>
            <w:r>
              <w:fldChar w:fldCharType="separate"/>
            </w:r>
            <w:r>
              <w:rPr>
                <w:rFonts w:ascii="Marianne" w:hAnsi="Marianne" w:eastAsia="Marianne" w:cs="Marianne"/>
                <w:sz w:val="14"/>
              </w:rPr>
              <w:t xml:space="preserve">SSP3910623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"https://fiches-risques.brgm.fr/georisques/casias/SSP3910622" \t "_blank" </w:instrText>
            </w:r>
            <w:r>
              <w:fldChar w:fldCharType="separate"/>
            </w:r>
            <w:r>
              <w:rPr>
                <w:rFonts w:ascii="Marianne" w:hAnsi="Marianne" w:eastAsia="Marianne" w:cs="Marianne"/>
                <w:sz w:val="14"/>
              </w:rPr>
              <w:t xml:space="preserve">SSP3910622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"https://fiches-risques.brgm.fr/georisques/casias/SSP3910621" \t "_blank" </w:instrText>
            </w:r>
            <w:r>
              <w:fldChar w:fldCharType="separate"/>
            </w:r>
            <w:r>
              <w:rPr>
                <w:rFonts w:ascii="Marianne" w:hAnsi="Marianne" w:eastAsia="Marianne" w:cs="Marianne"/>
                <w:sz w:val="14"/>
              </w:rPr>
              <w:t xml:space="preserve">SSP3910621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Ensemble atelier - magasin - sources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"https://fiches-risques.brgm.fr/georisques/casias/SSP3910620" \t "_blank" </w:instrText>
            </w:r>
            <w:r>
              <w:fldChar w:fldCharType="separate"/>
            </w:r>
            <w:r>
              <w:rPr>
                <w:rFonts w:ascii="Marianne" w:hAnsi="Marianne" w:eastAsia="Marianne" w:cs="Marianne"/>
                <w:sz w:val="14"/>
              </w:rPr>
              <w:t xml:space="preserve">SSP3910620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électrique de Laneuveville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"https://fiches-risques.brgm.fr/georisques/casias/SSP3910619" \t "_blank" </w:instrText>
            </w:r>
            <w:r>
              <w:fldChar w:fldCharType="separate"/>
            </w:r>
            <w:r>
              <w:rPr>
                <w:rFonts w:ascii="Marianne" w:hAnsi="Marianne" w:eastAsia="Marianne" w:cs="Marianne"/>
                <w:sz w:val="14"/>
              </w:rPr>
              <w:t xml:space="preserve">SSP3910619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traitement de surface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"https://fiches-risques.brgm.fr/georisques/casias/SSP3910618" \t "_blank" </w:instrText>
            </w:r>
            <w:r>
              <w:fldChar w:fldCharType="separate"/>
            </w:r>
            <w:r>
              <w:rPr>
                <w:rFonts w:ascii="Marianne" w:hAnsi="Marianne" w:eastAsia="Marianne" w:cs="Marianne"/>
                <w:sz w:val="14"/>
              </w:rPr>
              <w:t xml:space="preserve">SSP3910618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pour tracteurs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"https://fiches-risques.brgm.fr/georisques/casias/SSP3910617" \t "_blank" </w:instrText>
            </w:r>
            <w:r>
              <w:fldChar w:fldCharType="separate"/>
            </w:r>
            <w:r>
              <w:rPr>
                <w:rFonts w:ascii="Marianne" w:hAnsi="Marianne" w:eastAsia="Marianne" w:cs="Marianne"/>
                <w:sz w:val="14"/>
              </w:rPr>
              <w:t xml:space="preserve">SSP3910617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"https://fiches-risques.brgm.fr/georisques/casias/SSP3910616" \t "_blank" </w:instrText>
            </w:r>
            <w:r>
              <w:fldChar w:fldCharType="separate"/>
            </w:r>
            <w:r>
              <w:rPr>
                <w:rFonts w:ascii="Marianne" w:hAnsi="Marianne" w:eastAsia="Marianne" w:cs="Marianne"/>
                <w:sz w:val="14"/>
              </w:rPr>
              <w:t xml:space="preserve">SSP3910616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"https://fiches-risques.brgm.fr/georisques/casias/SSP3908543" \t "_blank" </w:instrText>
            </w:r>
            <w:r>
              <w:fldChar w:fldCharType="separate"/>
            </w:r>
            <w:r>
              <w:rPr>
                <w:rFonts w:ascii="Marianne" w:hAnsi="Marianne" w:eastAsia="Marianne" w:cs="Marianne"/>
                <w:sz w:val="14"/>
              </w:rPr>
              <w:t xml:space="preserve">SSP3908543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peinture,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"https://fiches-risques.brgm.fr/georisques/casias/SSP3908542" \t "_blank" </w:instrText>
            </w:r>
            <w:r>
              <w:fldChar w:fldCharType="separate"/>
            </w:r>
            <w:r>
              <w:rPr>
                <w:rFonts w:ascii="Marianne" w:hAnsi="Marianne" w:eastAsia="Marianne" w:cs="Marianne"/>
                <w:sz w:val="14"/>
              </w:rPr>
              <w:t xml:space="preserve">SSP3908542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caoutchouc, réchappage 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"https://fiches-risques.brgm.fr/georisques/casias/SSP3908541" \t "_blank" </w:instrText>
            </w:r>
            <w:r>
              <w:fldChar w:fldCharType="separate"/>
            </w:r>
            <w:r>
              <w:rPr>
                <w:rFonts w:ascii="Marianne" w:hAnsi="Marianne" w:eastAsia="Marianne" w:cs="Marianne"/>
                <w:sz w:val="14"/>
              </w:rPr>
              <w:t xml:space="preserve">SSP3908541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"https://fiches-risques.brgm.fr/georisques/casias/SSP3908361" \t "_blank" </w:instrText>
            </w:r>
            <w:r>
              <w:fldChar w:fldCharType="separate"/>
            </w:r>
            <w:r>
              <w:rPr>
                <w:rFonts w:ascii="Marianne" w:hAnsi="Marianne" w:eastAsia="Marianne" w:cs="Marianne"/>
                <w:sz w:val="14"/>
              </w:rPr>
              <w:t xml:space="preserve">SSP3908361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production d'asphalte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"https://fiches-risques.brgm.fr/georisques/casias/SSP3907688" \t "_blank" </w:instrText>
            </w:r>
            <w:r>
              <w:fldChar w:fldCharType="separate"/>
            </w:r>
            <w:r>
              <w:rPr>
                <w:rFonts w:ascii="Marianne" w:hAnsi="Marianne" w:eastAsia="Marianne" w:cs="Marianne"/>
                <w:sz w:val="14"/>
              </w:rPr>
              <w:t xml:space="preserve">SSP3907688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vieux papiers et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"https://fiches-risques.brgm.fr/georisques/casias/SSP3907663" \t "_blank" </w:instrText>
            </w:r>
            <w:r>
              <w:fldChar w:fldCharType="separate"/>
            </w:r>
            <w:r>
              <w:rPr>
                <w:rFonts w:ascii="Marianne" w:hAnsi="Marianne" w:eastAsia="Marianne" w:cs="Marianne"/>
                <w:sz w:val="14"/>
              </w:rPr>
              <w:t xml:space="preserve">SSP3907663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"https://fiches-risques.brgm.fr/georisques/casias/SSP3907660" \t "_blank" </w:instrText>
            </w:r>
            <w:r>
              <w:fldChar w:fldCharType="separate"/>
            </w:r>
            <w:r>
              <w:rPr>
                <w:rFonts w:ascii="Marianne" w:hAnsi="Marianne" w:eastAsia="Marianne" w:cs="Marianne"/>
                <w:sz w:val="14"/>
              </w:rPr>
              <w:t xml:space="preserve">SSP3907660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"https://fiches-risques.brgm.fr/georisques/casias/SSP3907659" \t "_blank" </w:instrText>
            </w:r>
            <w:r>
              <w:fldChar w:fldCharType="separate"/>
            </w:r>
            <w:r>
              <w:rPr>
                <w:rFonts w:ascii="Marianne" w:hAnsi="Marianne" w:eastAsia="Marianne" w:cs="Marianne"/>
                <w:sz w:val="14"/>
              </w:rPr>
              <w:t xml:space="preserve">SSP3907659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"https://fiches-risques.brgm.fr/georisques/casias/SSP3907658" \t "_blank" </w:instrText>
            </w:r>
            <w:r>
              <w:fldChar w:fldCharType="separate"/>
            </w:r>
            <w:r>
              <w:rPr>
                <w:rFonts w:ascii="Marianne" w:hAnsi="Marianne" w:eastAsia="Marianne" w:cs="Marianne"/>
                <w:sz w:val="14"/>
              </w:rPr>
              <w:t xml:space="preserve">SSP3907658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84865" name="Picture">
</wp:docPr>
                  <a:graphic>
                    <a:graphicData uri="http://schemas.openxmlformats.org/drawingml/2006/picture">
                      <pic:pic>
                        <pic:nvPicPr>
                          <pic:cNvPr id="2022884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34931" name="Picture">
</wp:docPr>
                  <a:graphic>
                    <a:graphicData uri="http://schemas.openxmlformats.org/drawingml/2006/picture">
                      <pic:pic>
                        <pic:nvPicPr>
                          <pic:cNvPr id="71193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249882" name="Picture">
</wp:docPr>
                  <a:graphic>
                    <a:graphicData uri="http://schemas.openxmlformats.org/drawingml/2006/picture">
                      <pic:pic>
                        <pic:nvPicPr>
                          <pic:cNvPr id="96824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"https://fiches-risques.brgm.fr/georisques/casias/SSP3907628" \t "_blank" </w:instrText>
            </w:r>
            <w:r>
              <w:fldChar w:fldCharType="separate"/>
            </w:r>
            <w:r>
              <w:rPr>
                <w:rFonts w:ascii="Marianne" w:hAnsi="Marianne" w:eastAsia="Marianne" w:cs="Marianne"/>
                <w:sz w:val="14"/>
              </w:rPr>
              <w:t xml:space="preserve">SSP3907628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chimique, Dépôts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"https://fiches-risques.brgm.fr/georisques/casias/SSP3907623" \t "_blank" </w:instrText>
            </w:r>
            <w:r>
              <w:fldChar w:fldCharType="separate"/>
            </w:r>
            <w:r>
              <w:rPr>
                <w:rFonts w:ascii="Marianne" w:hAnsi="Marianne" w:eastAsia="Marianne" w:cs="Marianne"/>
                <w:sz w:val="14"/>
              </w:rPr>
              <w:t xml:space="preserve">SSP3907623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Sablières avec installation de criblage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"https://fiches-risques.brgm.fr/georisques/casias/SSP3907610" \t "_blank" </w:instrText>
            </w:r>
            <w:r>
              <w:fldChar w:fldCharType="separate"/>
            </w:r>
            <w:r>
              <w:rPr>
                <w:rFonts w:ascii="Marianne" w:hAnsi="Marianne" w:eastAsia="Marianne" w:cs="Marianne"/>
                <w:sz w:val="14"/>
              </w:rPr>
              <w:t xml:space="preserve">SSP3907610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chimique avec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"https://fiches-risques.brgm.fr/georisques/casias/SSP3907585" \t "_blank" </w:instrText>
            </w:r>
            <w:r>
              <w:fldChar w:fldCharType="separate"/>
            </w:r>
            <w:r>
              <w:rPr>
                <w:rFonts w:ascii="Marianne" w:hAnsi="Marianne" w:eastAsia="Marianne" w:cs="Marianne"/>
                <w:sz w:val="14"/>
              </w:rPr>
              <w:t xml:space="preserve">SSP3907585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d'autobus avec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"https://fiches-risques.brgm.fr/georisques/casias/SSP3907559" \t "_blank" </w:instrText>
            </w:r>
            <w:r>
              <w:fldChar w:fldCharType="separate"/>
            </w:r>
            <w:r>
              <w:rPr>
                <w:rFonts w:ascii="Marianne" w:hAnsi="Marianne" w:eastAsia="Marianne" w:cs="Marianne"/>
                <w:sz w:val="14"/>
              </w:rPr>
              <w:t xml:space="preserve">SSP3907559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"https://fiches-risques.brgm.fr/georisques/casias/SSP3907550" \t "_blank" </w:instrText>
            </w:r>
            <w:r>
              <w:fldChar w:fldCharType="separate"/>
            </w:r>
            <w:r>
              <w:rPr>
                <w:rFonts w:ascii="Marianne" w:hAnsi="Marianne" w:eastAsia="Marianne" w:cs="Marianne"/>
                <w:sz w:val="14"/>
              </w:rPr>
              <w:t xml:space="preserve">SSP3907550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tôlerie, application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"https://fiches-risques.brgm.fr/georisques/casias/SSP3907540" \t "_blank" </w:instrText>
            </w:r>
            <w:r>
              <w:fldChar w:fldCharType="separate"/>
            </w:r>
            <w:r>
              <w:rPr>
                <w:rFonts w:ascii="Marianne" w:hAnsi="Marianne" w:eastAsia="Marianne" w:cs="Marianne"/>
                <w:sz w:val="14"/>
              </w:rPr>
              <w:t xml:space="preserve">SSP3907540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"https://fiches-risques.brgm.fr/georisques/casias/SSP3907537" \t "_blank" </w:instrText>
            </w:r>
            <w:r>
              <w:fldChar w:fldCharType="separate"/>
            </w:r>
            <w:r>
              <w:rPr>
                <w:rFonts w:ascii="Marianne" w:hAnsi="Marianne" w:eastAsia="Marianne" w:cs="Marianne"/>
                <w:sz w:val="14"/>
              </w:rPr>
              <w:t xml:space="preserve">SSP3907537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"https://fiches-risques.brgm.fr/georisques/casias/SSP3907526" \t "_blank" </w:instrText>
            </w:r>
            <w:r>
              <w:fldChar w:fldCharType="separate"/>
            </w:r>
            <w:r>
              <w:rPr>
                <w:rFonts w:ascii="Marianne" w:hAnsi="Marianne" w:eastAsia="Marianne" w:cs="Marianne"/>
                <w:sz w:val="14"/>
              </w:rPr>
              <w:t xml:space="preserve">SSP3907526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sablage et de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"https://fiches-risques.brgm.fr/georisques/casias/SSP3907521" \t "_blank" </w:instrText>
            </w:r>
            <w:r>
              <w:fldChar w:fldCharType="separate"/>
            </w:r>
            <w:r>
              <w:rPr>
                <w:rFonts w:ascii="Marianne" w:hAnsi="Marianne" w:eastAsia="Marianne" w:cs="Marianne"/>
                <w:sz w:val="14"/>
              </w:rPr>
              <w:t xml:space="preserve">SSP3907521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"https://fiches-risques.brgm.fr/georisques/casias/SSP3907505" \t "_blank" </w:instrText>
            </w:r>
            <w:r>
              <w:fldChar w:fldCharType="separate"/>
            </w:r>
            <w:r>
              <w:rPr>
                <w:rFonts w:ascii="Marianne" w:hAnsi="Marianne" w:eastAsia="Marianne" w:cs="Marianne"/>
                <w:sz w:val="14"/>
              </w:rPr>
              <w:t xml:space="preserve">SSP3907505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Tôlerie,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"https://fiches-risques.brgm.fr/georisques/casias/SSP3907504" \t "_blank" </w:instrText>
            </w:r>
            <w:r>
              <w:fldChar w:fldCharType="separate"/>
            </w:r>
            <w:r>
              <w:rPr>
                <w:rFonts w:ascii="Marianne" w:hAnsi="Marianne" w:eastAsia="Marianne" w:cs="Marianne"/>
                <w:sz w:val="14"/>
              </w:rPr>
              <w:t xml:space="preserve">SSP3907504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constructions métalliques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"https://fiches-risques.brgm.fr/georisques/casias/SSP3907503" \t "_blank" </w:instrText>
            </w:r>
            <w:r>
              <w:fldChar w:fldCharType="separate"/>
            </w:r>
            <w:r>
              <w:rPr>
                <w:rFonts w:ascii="Marianne" w:hAnsi="Marianne" w:eastAsia="Marianne" w:cs="Marianne"/>
                <w:sz w:val="14"/>
              </w:rPr>
              <w:t xml:space="preserve">SSP3907503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"https://fiches-risques.brgm.fr/georisques/casias/SSP3907501" \t "_blank" </w:instrText>
            </w:r>
            <w:r>
              <w:fldChar w:fldCharType="separate"/>
            </w:r>
            <w:r>
              <w:rPr>
                <w:rFonts w:ascii="Marianne" w:hAnsi="Marianne" w:eastAsia="Marianne" w:cs="Marianne"/>
                <w:sz w:val="14"/>
              </w:rPr>
              <w:t xml:space="preserve">SSP3907501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"https://fiches-risques.brgm.fr/georisques/casias/SSP3907486" \t "_blank" </w:instrText>
            </w:r>
            <w:r>
              <w:fldChar w:fldCharType="separate"/>
            </w:r>
            <w:r>
              <w:rPr>
                <w:rFonts w:ascii="Marianne" w:hAnsi="Marianne" w:eastAsia="Marianne" w:cs="Marianne"/>
                <w:sz w:val="14"/>
              </w:rPr>
              <w:t xml:space="preserve">SSP3907486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"https://fiches-risques.brgm.fr/georisques/casias/SSP3907454" \t "_blank" </w:instrText>
            </w:r>
            <w:r>
              <w:fldChar w:fldCharType="separate"/>
            </w:r>
            <w:r>
              <w:rPr>
                <w:rFonts w:ascii="Marianne" w:hAnsi="Marianne" w:eastAsia="Marianne" w:cs="Marianne"/>
                <w:sz w:val="14"/>
              </w:rPr>
              <w:t xml:space="preserve">SSP3907454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"https://fiches-risques.brgm.fr/georisques/casias/SSP3907453" \t "_blank" </w:instrText>
            </w:r>
            <w:r>
              <w:fldChar w:fldCharType="separate"/>
            </w:r>
            <w:r>
              <w:rPr>
                <w:rFonts w:ascii="Marianne" w:hAnsi="Marianne" w:eastAsia="Marianne" w:cs="Marianne"/>
                <w:sz w:val="14"/>
              </w:rPr>
              <w:t xml:space="preserve">SSP3907453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"https://fiches-risques.brgm.fr/georisques/casias/SSP3907449" \t "_blank" </w:instrText>
            </w:r>
            <w:r>
              <w:fldChar w:fldCharType="separate"/>
            </w:r>
            <w:r>
              <w:rPr>
                <w:rFonts w:ascii="Marianne" w:hAnsi="Marianne" w:eastAsia="Marianne" w:cs="Marianne"/>
                <w:sz w:val="14"/>
              </w:rPr>
              <w:t xml:space="preserve">SSP3907449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"https://fiches-risques.brgm.fr/georisques/casias/SSP3907448" \t "_blank" </w:instrText>
            </w:r>
            <w:r>
              <w:fldChar w:fldCharType="separate"/>
            </w:r>
            <w:r>
              <w:rPr>
                <w:rFonts w:ascii="Marianne" w:hAnsi="Marianne" w:eastAsia="Marianne" w:cs="Marianne"/>
                <w:sz w:val="14"/>
              </w:rPr>
              <w:t xml:space="preserve">SSP3907448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"https://fiches-risques.brgm.fr/georisques/casias/SSP3907396" \t "_blank" </w:instrText>
            </w:r>
            <w:r>
              <w:fldChar w:fldCharType="separate"/>
            </w:r>
            <w:r>
              <w:rPr>
                <w:rFonts w:ascii="Marianne" w:hAnsi="Marianne" w:eastAsia="Marianne" w:cs="Marianne"/>
                <w:sz w:val="14"/>
              </w:rPr>
              <w:t xml:space="preserve">SSP3907396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Dépôt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"https://fiches-risques.brgm.fr/georisques/casias/SSP3907332" \t "_blank" </w:instrText>
            </w:r>
            <w:r>
              <w:fldChar w:fldCharType="separate"/>
            </w:r>
            <w:r>
              <w:rPr>
                <w:rFonts w:ascii="Marianne" w:hAnsi="Marianne" w:eastAsia="Marianne" w:cs="Marianne"/>
                <w:sz w:val="14"/>
              </w:rPr>
              <w:t xml:space="preserve">SSP3907332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Cartonnerie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"https://fiches-risques.brgm.fr/georisques/casias/SSP3907331" \t "_blank" </w:instrText>
            </w:r>
            <w:r>
              <w:fldChar w:fldCharType="separate"/>
            </w:r>
            <w:r>
              <w:rPr>
                <w:rFonts w:ascii="Marianne" w:hAnsi="Marianne" w:eastAsia="Marianne" w:cs="Marianne"/>
                <w:sz w:val="14"/>
              </w:rPr>
              <w:t xml:space="preserve">SSP3907331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Friche, ex Production et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"https://fiches-risques.brgm.fr/georisques/casias/SSP557583" \t "_blank" </w:instrText>
            </w:r>
            <w:r>
              <w:fldChar w:fldCharType="separate"/>
            </w:r>
            <w:r>
              <w:rPr>
                <w:rFonts w:ascii="Marianne" w:hAnsi="Marianne" w:eastAsia="Marianne" w:cs="Marianne"/>
                <w:sz w:val="14"/>
              </w:rPr>
              <w:t xml:space="preserve">SSP557583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NGSI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"https://fiches-risques.brgm.fr/georisques/casias/SSP557333" \t "_blank" </w:instrText>
            </w:r>
            <w:r>
              <w:fldChar w:fldCharType="separate"/>
            </w:r>
            <w:r>
              <w:rPr>
                <w:rFonts w:ascii="Marianne" w:hAnsi="Marianne" w:eastAsia="Marianne" w:cs="Marianne"/>
                <w:sz w:val="14"/>
              </w:rPr>
              <w:t xml:space="preserve">SSP557333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BIOMASSE ENERGIE DE LANEUVEVILLE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"https://fiches-risques.brgm.fr/georisques/casias/SSP554571" \t "_blank" </w:instrText>
            </w:r>
            <w:r>
              <w:fldChar w:fldCharType="separate"/>
            </w:r>
            <w:r>
              <w:rPr>
                <w:rFonts w:ascii="Marianne" w:hAnsi="Marianne" w:eastAsia="Marianne" w:cs="Marianne"/>
                <w:sz w:val="14"/>
              </w:rPr>
              <w:t xml:space="preserve">SSP554571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RICHARDMENIL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"https://fiches-risques.brgm.fr/georisques/casias/SSP553102" \t "_blank" </w:instrText>
            </w:r>
            <w:r>
              <w:fldChar w:fldCharType="separate"/>
            </w:r>
            <w:r>
              <w:rPr>
                <w:rFonts w:ascii="Marianne" w:hAnsi="Marianne" w:eastAsia="Marianne" w:cs="Marianne"/>
                <w:sz w:val="14"/>
              </w:rPr>
              <w:t xml:space="preserve">SSP553102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SCAL SNC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"https://fiches-risques.brgm.fr/georisques/casias/SSP553100" \t "_blank" </w:instrText>
            </w:r>
            <w:r>
              <w:fldChar w:fldCharType="separate"/>
            </w:r>
            <w:r>
              <w:rPr>
                <w:rFonts w:ascii="Marianne" w:hAnsi="Marianne" w:eastAsia="Marianne" w:cs="Marianne"/>
                <w:sz w:val="14"/>
              </w:rPr>
              <w:t xml:space="preserve">SSP553100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FRANOT TROMBOWKI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"https://fiches-risques.brgm.fr/georisques/casias/SSP553095" \t "_blank" </w:instrText>
            </w:r>
            <w:r>
              <w:fldChar w:fldCharType="separate"/>
            </w:r>
            <w:r>
              <w:rPr>
                <w:rFonts w:ascii="Marianne" w:hAnsi="Marianne" w:eastAsia="Marianne" w:cs="Marianne"/>
                <w:sz w:val="14"/>
              </w:rPr>
              <w:t xml:space="preserve">SSP553095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ROCHETTE (BRAND IMMOBILIER)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604713" name="Picture">
</wp:docPr>
                  <a:graphic>
                    <a:graphicData uri="http://schemas.openxmlformats.org/drawingml/2006/picture">
                      <pic:pic>
                        <pic:nvPicPr>
                          <pic:cNvPr id="86560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115666" name="Picture">
</wp:docPr>
                  <a:graphic>
                    <a:graphicData uri="http://schemas.openxmlformats.org/drawingml/2006/picture">
                      <pic:pic>
                        <pic:nvPicPr>
                          <pic:cNvPr id="167311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54410 Laneuveville-devant-Nancy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534141" name="Picture">
</wp:docPr>
                  <a:graphic>
                    <a:graphicData uri="http://schemas.openxmlformats.org/drawingml/2006/picture">
                      <pic:pic>
                        <pic:nvPicPr>
                          <pic:cNvPr id="175453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