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752072" name="Picture">
</wp:docPr>
                  <a:graphic>
                    <a:graphicData uri="http://schemas.openxmlformats.org/drawingml/2006/picture">
                      <pic:pic>
                        <pic:nvPicPr>
                          <pic:cNvPr id="2142752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2463038" name="Picture">
</wp:docPr>
                  <a:graphic>
                    <a:graphicData uri="http://schemas.openxmlformats.org/drawingml/2006/picture">
                      <pic:pic>
                        <pic:nvPicPr>
                          <pic:cNvPr id="10324630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3341769" name="Picture">
</wp:docPr>
                        <a:graphic>
                          <a:graphicData uri="http://schemas.openxmlformats.org/drawingml/2006/picture">
                            <pic:pic>
                              <pic:nvPicPr>
                                <pic:cNvPr id="20333417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56600 Lanester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3718886" name="Picture">
</wp:docPr>
                  <a:graphic>
                    <a:graphicData uri="http://schemas.openxmlformats.org/drawingml/2006/picture">
                      <pic:pic>
                        <pic:nvPicPr>
                          <pic:cNvPr id="18337188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118682" name="Picture">
</wp:docPr>
                  <a:graphic>
                    <a:graphicData uri="http://schemas.openxmlformats.org/drawingml/2006/picture">
                      <pic:pic>
                        <pic:nvPicPr>
                          <pic:cNvPr id="1521186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95017" name="Picture">
</wp:docPr>
                  <a:graphic>
                    <a:graphicData uri="http://schemas.openxmlformats.org/drawingml/2006/picture">
                      <pic:pic>
                        <pic:nvPicPr>
                          <pic:cNvPr id="12339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7805" name="Picture">
</wp:docPr>
                  <a:graphic>
                    <a:graphicData uri="http://schemas.openxmlformats.org/drawingml/2006/picture">
                      <pic:pic>
                        <pic:nvPicPr>
                          <pic:cNvPr id="3127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080619" name="Picture">
</wp:docPr>
                  <a:graphic>
                    <a:graphicData uri="http://schemas.openxmlformats.org/drawingml/2006/picture">
                      <pic:pic>
                        <pic:nvPicPr>
                          <pic:cNvPr id="1665080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053305" name="Picture">
</wp:docPr>
                        <a:graphic>
                          <a:graphicData uri="http://schemas.openxmlformats.org/drawingml/2006/picture">
                            <pic:pic>
                              <pic:nvPicPr>
                                <pic:cNvPr id="6890533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843573" name="Picture">
</wp:docPr>
                        <a:graphic>
                          <a:graphicData uri="http://schemas.openxmlformats.org/drawingml/2006/picture">
                            <pic:pic>
                              <pic:nvPicPr>
                                <pic:cNvPr id="3248435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15515" name="Picture">
</wp:docPr>
                        <a:graphic>
                          <a:graphicData uri="http://schemas.openxmlformats.org/drawingml/2006/picture">
                            <pic:pic>
                              <pic:nvPicPr>
                                <pic:cNvPr id="1081155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082268" name="Picture">
</wp:docPr>
                        <a:graphic>
                          <a:graphicData uri="http://schemas.openxmlformats.org/drawingml/2006/picture">
                            <pic:pic>
                              <pic:nvPicPr>
                                <pic:cNvPr id="841082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402398" name="Picture">
</wp:docPr>
                        <a:graphic>
                          <a:graphicData uri="http://schemas.openxmlformats.org/drawingml/2006/picture">
                            <pic:pic>
                              <pic:nvPicPr>
                                <pic:cNvPr id="4054023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572785" name="Picture">
</wp:docPr>
                        <a:graphic>
                          <a:graphicData uri="http://schemas.openxmlformats.org/drawingml/2006/picture">
                            <pic:pic>
                              <pic:nvPicPr>
                                <pic:cNvPr id="7245727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422824" name="Picture">
</wp:docPr>
                        <a:graphic>
                          <a:graphicData uri="http://schemas.openxmlformats.org/drawingml/2006/picture">
                            <pic:pic>
                              <pic:nvPicPr>
                                <pic:cNvPr id="21224228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68783" name="Picture">
</wp:docPr>
                        <a:graphic>
                          <a:graphicData uri="http://schemas.openxmlformats.org/drawingml/2006/picture">
                            <pic:pic>
                              <pic:nvPicPr>
                                <pic:cNvPr id="1086687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14539" name="Picture">
</wp:docPr>
                        <a:graphic>
                          <a:graphicData uri="http://schemas.openxmlformats.org/drawingml/2006/picture">
                            <pic:pic>
                              <pic:nvPicPr>
                                <pic:cNvPr id="1273145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437406" name="Picture">
</wp:docPr>
                        <a:graphic>
                          <a:graphicData uri="http://schemas.openxmlformats.org/drawingml/2006/picture">
                            <pic:pic>
                              <pic:nvPicPr>
                                <pic:cNvPr id="14204374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451198" name="Picture">
</wp:docPr>
                        <a:graphic>
                          <a:graphicData uri="http://schemas.openxmlformats.org/drawingml/2006/picture">
                            <pic:pic>
                              <pic:nvPicPr>
                                <pic:cNvPr id="13314511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687527" name="Picture">
</wp:docPr>
                        <a:graphic>
                          <a:graphicData uri="http://schemas.openxmlformats.org/drawingml/2006/picture">
                            <pic:pic>
                              <pic:nvPicPr>
                                <pic:cNvPr id="42368752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12821" name="Picture">
</wp:docPr>
                        <a:graphic>
                          <a:graphicData uri="http://schemas.openxmlformats.org/drawingml/2006/picture">
                            <pic:pic>
                              <pic:nvPicPr>
                                <pic:cNvPr id="1090128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287921" name="Picture">
</wp:docPr>
                        <a:graphic>
                          <a:graphicData uri="http://schemas.openxmlformats.org/drawingml/2006/picture">
                            <pic:pic>
                              <pic:nvPicPr>
                                <pic:cNvPr id="6102879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048142" name="Picture">
</wp:docPr>
                        <a:graphic>
                          <a:graphicData uri="http://schemas.openxmlformats.org/drawingml/2006/picture">
                            <pic:pic>
                              <pic:nvPicPr>
                                <pic:cNvPr id="144004814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148600" name="Picture">
</wp:docPr>
                        <a:graphic>
                          <a:graphicData uri="http://schemas.openxmlformats.org/drawingml/2006/picture">
                            <pic:pic>
                              <pic:nvPicPr>
                                <pic:cNvPr id="199814860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377307" name="Picture">
</wp:docPr>
                        <a:graphic>
                          <a:graphicData uri="http://schemas.openxmlformats.org/drawingml/2006/picture">
                            <pic:pic>
                              <pic:nvPicPr>
                                <pic:cNvPr id="16863773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460202" name="Picture">
</wp:docPr>
                        <a:graphic>
                          <a:graphicData uri="http://schemas.openxmlformats.org/drawingml/2006/picture">
                            <pic:pic>
                              <pic:nvPicPr>
                                <pic:cNvPr id="30246020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540444" name="Picture">
</wp:docPr>
                        <a:graphic>
                          <a:graphicData uri="http://schemas.openxmlformats.org/drawingml/2006/picture">
                            <pic:pic>
                              <pic:nvPicPr>
                                <pic:cNvPr id="10185404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307448" name="Picture">
</wp:docPr>
                        <a:graphic>
                          <a:graphicData uri="http://schemas.openxmlformats.org/drawingml/2006/picture">
                            <pic:pic>
                              <pic:nvPicPr>
                                <pic:cNvPr id="18383074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582770" name="Picture">
</wp:docPr>
                        <a:graphic>
                          <a:graphicData uri="http://schemas.openxmlformats.org/drawingml/2006/picture">
                            <pic:pic>
                              <pic:nvPicPr>
                                <pic:cNvPr id="155558277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312909" name="Picture">
</wp:docPr>
                        <a:graphic>
                          <a:graphicData uri="http://schemas.openxmlformats.org/drawingml/2006/picture">
                            <pic:pic>
                              <pic:nvPicPr>
                                <pic:cNvPr id="19763129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730567" name="Picture">
</wp:docPr>
                        <a:graphic>
                          <a:graphicData uri="http://schemas.openxmlformats.org/drawingml/2006/picture">
                            <pic:pic>
                              <pic:nvPicPr>
                                <pic:cNvPr id="10087305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849292" name="Picture">
</wp:docPr>
                        <a:graphic>
                          <a:graphicData uri="http://schemas.openxmlformats.org/drawingml/2006/picture">
                            <pic:pic>
                              <pic:nvPicPr>
                                <pic:cNvPr id="16418492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856685" name="Picture">
</wp:docPr>
                        <a:graphic>
                          <a:graphicData uri="http://schemas.openxmlformats.org/drawingml/2006/picture">
                            <pic:pic>
                              <pic:nvPicPr>
                                <pic:cNvPr id="62285668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069042" name="Picture">
</wp:docPr>
                        <a:graphic>
                          <a:graphicData uri="http://schemas.openxmlformats.org/drawingml/2006/picture">
                            <pic:pic>
                              <pic:nvPicPr>
                                <pic:cNvPr id="19900690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338442" name="Picture">
</wp:docPr>
                        <a:graphic>
                          <a:graphicData uri="http://schemas.openxmlformats.org/drawingml/2006/picture">
                            <pic:pic>
                              <pic:nvPicPr>
                                <pic:cNvPr id="12873384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541364" name="Picture">
</wp:docPr>
                  <a:graphic>
                    <a:graphicData uri="http://schemas.openxmlformats.org/drawingml/2006/picture">
                      <pic:pic>
                        <pic:nvPicPr>
                          <pic:cNvPr id="1249541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733861" name="Picture">
</wp:docPr>
                  <a:graphic>
                    <a:graphicData uri="http://schemas.openxmlformats.org/drawingml/2006/picture">
                      <pic:pic>
                        <pic:nvPicPr>
                          <pic:cNvPr id="956733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748091" name="Picture">
</wp:docPr>
                  <a:graphic>
                    <a:graphicData uri="http://schemas.openxmlformats.org/drawingml/2006/picture">
                      <pic:pic>
                        <pic:nvPicPr>
                          <pic:cNvPr id="1926748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831236" name="Picture">
</wp:docPr>
                        <a:graphic>
                          <a:graphicData uri="http://schemas.openxmlformats.org/drawingml/2006/picture">
                            <pic:pic>
                              <pic:nvPicPr>
                                <pic:cNvPr id="107083123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673436" name="Picture">
</wp:docPr>
                        <a:graphic>
                          <a:graphicData uri="http://schemas.openxmlformats.org/drawingml/2006/picture">
                            <pic:pic>
                              <pic:nvPicPr>
                                <pic:cNvPr id="148067343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909747" name="Picture">
</wp:docPr>
                        <a:graphic>
                          <a:graphicData uri="http://schemas.openxmlformats.org/drawingml/2006/picture">
                            <pic:pic>
                              <pic:nvPicPr>
                                <pic:cNvPr id="83490974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726809" name="Picture">
</wp:docPr>
                        <a:graphic>
                          <a:graphicData uri="http://schemas.openxmlformats.org/drawingml/2006/picture">
                            <pic:pic>
                              <pic:nvPicPr>
                                <pic:cNvPr id="433726809"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756400" name="Picture">
</wp:docPr>
                        <a:graphic>
                          <a:graphicData uri="http://schemas.openxmlformats.org/drawingml/2006/picture">
                            <pic:pic>
                              <pic:nvPicPr>
                                <pic:cNvPr id="159975640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256595" name="Picture">
</wp:docPr>
                        <a:graphic>
                          <a:graphicData uri="http://schemas.openxmlformats.org/drawingml/2006/picture">
                            <pic:pic>
                              <pic:nvPicPr>
                                <pic:cNvPr id="614256595"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970075" name="Picture">
</wp:docPr>
                  <a:graphic>
                    <a:graphicData uri="http://schemas.openxmlformats.org/drawingml/2006/picture">
                      <pic:pic>
                        <pic:nvPicPr>
                          <pic:cNvPr id="1646970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885168" name="Picture">
</wp:docPr>
                  <a:graphic>
                    <a:graphicData uri="http://schemas.openxmlformats.org/drawingml/2006/picture">
                      <pic:pic>
                        <pic:nvPicPr>
                          <pic:cNvPr id="1920885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835393" name="Picture">
</wp:docPr>
                  <a:graphic>
                    <a:graphicData uri="http://schemas.openxmlformats.org/drawingml/2006/picture">
                      <pic:pic>
                        <pic:nvPicPr>
                          <pic:cNvPr id="383835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Lanester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269405" name="Picture">
</wp:docPr>
                  <a:graphic>
                    <a:graphicData uri="http://schemas.openxmlformats.org/drawingml/2006/picture">
                      <pic:pic>
                        <pic:nvPicPr>
                          <pic:cNvPr id="2612694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504616" name="Picture">
</wp:docPr>
                  <a:graphic>
                    <a:graphicData uri="http://schemas.openxmlformats.org/drawingml/2006/picture">
                      <pic:pic>
                        <pic:nvPicPr>
                          <pic:cNvPr id="8845046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5159276" name="Picture">
</wp:docPr>
                  <a:graphic>
                    <a:graphicData uri="http://schemas.openxmlformats.org/drawingml/2006/picture">
                      <pic:pic>
                        <pic:nvPicPr>
                          <pic:cNvPr id="605159276"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littoraux de Lanester (56DDTM20190001)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458054" name="Picture">
</wp:docPr>
                        <a:graphic>
                          <a:graphicData uri="http://schemas.openxmlformats.org/drawingml/2006/picture">
                            <pic:pic>
                              <pic:nvPicPr>
                                <pic:cNvPr id="6474580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littoraux de Lanester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24/04/2019</w:t>
                    <w:br/>
                    <w:t xml:space="preserve">Date d'approbation : 14/02/2024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304448" name="Picture">
</wp:docPr>
                  <a:graphic>
                    <a:graphicData uri="http://schemas.openxmlformats.org/drawingml/2006/picture">
                      <pic:pic>
                        <pic:nvPicPr>
                          <pic:cNvPr id="49630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097342" name="Picture">
</wp:docPr>
                  <a:graphic>
                    <a:graphicData uri="http://schemas.openxmlformats.org/drawingml/2006/picture">
                      <pic:pic>
                        <pic:nvPicPr>
                          <pic:cNvPr id="88609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533905" name="Picture">
</wp:docPr>
                  <a:graphic>
                    <a:graphicData uri="http://schemas.openxmlformats.org/drawingml/2006/picture">
                      <pic:pic>
                        <pic:nvPicPr>
                          <pic:cNvPr id="36653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Lanester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Lorient agglomération II - 2024-2028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449873" name="Picture">
</wp:docPr>
                        <a:graphic>
                          <a:graphicData uri="http://schemas.openxmlformats.org/drawingml/2006/picture">
                            <pic:pic>
                              <pic:nvPicPr>
                                <pic:cNvPr id="35544987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951361" name="Picture">
</wp:docPr>
                        <a:graphic>
                          <a:graphicData uri="http://schemas.openxmlformats.org/drawingml/2006/picture">
                            <pic:pic>
                              <pic:nvPicPr>
                                <pic:cNvPr id="141295136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87215" name="Picture">
</wp:docPr>
                  <a:graphic>
                    <a:graphicData uri="http://schemas.openxmlformats.org/drawingml/2006/picture">
                      <pic:pic>
                        <pic:nvPicPr>
                          <pic:cNvPr id="7778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400335" name="Picture">
</wp:docPr>
                  <a:graphic>
                    <a:graphicData uri="http://schemas.openxmlformats.org/drawingml/2006/picture">
                      <pic:pic>
                        <pic:nvPicPr>
                          <pic:cNvPr id="1219400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788542" name="Picture">
</wp:docPr>
                  <a:graphic>
                    <a:graphicData uri="http://schemas.openxmlformats.org/drawingml/2006/picture">
                      <pic:pic>
                        <pic:nvPicPr>
                          <pic:cNvPr id="588788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Lanester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788321" name="Picture">
</wp:docPr>
                  <a:graphic>
                    <a:graphicData uri="http://schemas.openxmlformats.org/drawingml/2006/picture">
                      <pic:pic>
                        <pic:nvPicPr>
                          <pic:cNvPr id="13957883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517337" name="Picture">
</wp:docPr>
                  <a:graphic>
                    <a:graphicData uri="http://schemas.openxmlformats.org/drawingml/2006/picture">
                      <pic:pic>
                        <pic:nvPicPr>
                          <pic:cNvPr id="6185173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8802225" name="Picture">
</wp:docPr>
                  <a:graphic>
                    <a:graphicData uri="http://schemas.openxmlformats.org/drawingml/2006/picture">
                      <pic:pic>
                        <pic:nvPicPr>
                          <pic:cNvPr id="168880222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289468" name="Picture">
</wp:docPr>
                        <a:graphic>
                          <a:graphicData uri="http://schemas.openxmlformats.org/drawingml/2006/picture">
                            <pic:pic>
                              <pic:nvPicPr>
                                <pic:cNvPr id="3472894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Lorient agglomération II - 2024-2028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560372" name="Picture">
</wp:docPr>
                        <a:graphic>
                          <a:graphicData uri="http://schemas.openxmlformats.org/drawingml/2006/picture">
                            <pic:pic>
                              <pic:nvPicPr>
                                <pic:cNvPr id="9045603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845666" name="Picture">
</wp:docPr>
                  <a:graphic>
                    <a:graphicData uri="http://schemas.openxmlformats.org/drawingml/2006/picture">
                      <pic:pic>
                        <pic:nvPicPr>
                          <pic:cNvPr id="946845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259573" name="Picture">
</wp:docPr>
                  <a:graphic>
                    <a:graphicData uri="http://schemas.openxmlformats.org/drawingml/2006/picture">
                      <pic:pic>
                        <pic:nvPicPr>
                          <pic:cNvPr id="1551259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327146" name="Picture">
</wp:docPr>
                  <a:graphic>
                    <a:graphicData uri="http://schemas.openxmlformats.org/drawingml/2006/picture">
                      <pic:pic>
                        <pic:nvPicPr>
                          <pic:cNvPr id="781327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Lanester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695055" name="Picture">
</wp:docPr>
                  <a:graphic>
                    <a:graphicData uri="http://schemas.openxmlformats.org/drawingml/2006/picture">
                      <pic:pic>
                        <pic:nvPicPr>
                          <pic:cNvPr id="15296950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644141" name="Picture">
</wp:docPr>
                  <a:graphic>
                    <a:graphicData uri="http://schemas.openxmlformats.org/drawingml/2006/picture">
                      <pic:pic>
                        <pic:nvPicPr>
                          <pic:cNvPr id="6316441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97485134" name="Picture">
</wp:docPr>
                  <a:graphic>
                    <a:graphicData uri="http://schemas.openxmlformats.org/drawingml/2006/picture">
                      <pic:pic>
                        <pic:nvPicPr>
                          <pic:cNvPr id="397485134"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littoraux de Lanester (56DDTM20190001)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65397" name="Picture">
</wp:docPr>
                        <a:graphic>
                          <a:graphicData uri="http://schemas.openxmlformats.org/drawingml/2006/picture">
                            <pic:pic>
                              <pic:nvPicPr>
                                <pic:cNvPr id="2142653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littoraux de Lanester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24/04/2019</w:t>
                    <w:br/>
                    <w:t xml:space="preserve">Date d'approbation : 14/02/2024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755767" name="Picture">
</wp:docPr>
                  <a:graphic>
                    <a:graphicData uri="http://schemas.openxmlformats.org/drawingml/2006/picture">
                      <pic:pic>
                        <pic:nvPicPr>
                          <pic:cNvPr id="30675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272660" name="Picture">
</wp:docPr>
                  <a:graphic>
                    <a:graphicData uri="http://schemas.openxmlformats.org/drawingml/2006/picture">
                      <pic:pic>
                        <pic:nvPicPr>
                          <pic:cNvPr id="2015272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017062" name="Picture">
</wp:docPr>
                  <a:graphic>
                    <a:graphicData uri="http://schemas.openxmlformats.org/drawingml/2006/picture">
                      <pic:pic>
                        <pic:nvPicPr>
                          <pic:cNvPr id="2145017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Lanester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Lorient agglomération II - 2024-2028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514876" name="Picture">
</wp:docPr>
                        <a:graphic>
                          <a:graphicData uri="http://schemas.openxmlformats.org/drawingml/2006/picture">
                            <pic:pic>
                              <pic:nvPicPr>
                                <pic:cNvPr id="77851487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361799" name="Picture">
</wp:docPr>
                        <a:graphic>
                          <a:graphicData uri="http://schemas.openxmlformats.org/drawingml/2006/picture">
                            <pic:pic>
                              <pic:nvPicPr>
                                <pic:cNvPr id="36536179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r>
      <w:tr>
        <w:trPr>
          <w:trHeight w:hRule="exact" w:val="6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504256" name="Picture">
</wp:docPr>
                  <a:graphic>
                    <a:graphicData uri="http://schemas.openxmlformats.org/drawingml/2006/picture">
                      <pic:pic>
                        <pic:nvPicPr>
                          <pic:cNvPr id="1275504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449797" name="Picture">
</wp:docPr>
                  <a:graphic>
                    <a:graphicData uri="http://schemas.openxmlformats.org/drawingml/2006/picture">
                      <pic:pic>
                        <pic:nvPicPr>
                          <pic:cNvPr id="1857449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776130" name="Picture">
</wp:docPr>
                  <a:graphic>
                    <a:graphicData uri="http://schemas.openxmlformats.org/drawingml/2006/picture">
                      <pic:pic>
                        <pic:nvPicPr>
                          <pic:cNvPr id="84377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Lanester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699608" name="Picture">
</wp:docPr>
                  <a:graphic>
                    <a:graphicData uri="http://schemas.openxmlformats.org/drawingml/2006/picture">
                      <pic:pic>
                        <pic:nvPicPr>
                          <pic:cNvPr id="166269960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456987" name="Picture">
</wp:docPr>
                  <a:graphic>
                    <a:graphicData uri="http://schemas.openxmlformats.org/drawingml/2006/picture">
                      <pic:pic>
                        <pic:nvPicPr>
                          <pic:cNvPr id="20924569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442160" name="Picture">
</wp:docPr>
                  <a:graphic>
                    <a:graphicData uri="http://schemas.openxmlformats.org/drawingml/2006/picture">
                      <pic:pic>
                        <pic:nvPicPr>
                          <pic:cNvPr id="156442160"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199200" name="Picture">
</wp:docPr>
                        <a:graphic>
                          <a:graphicData uri="http://schemas.openxmlformats.org/drawingml/2006/picture">
                            <pic:pic>
                              <pic:nvPicPr>
                                <pic:cNvPr id="21091992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708376" name="Picture">
</wp:docPr>
                        <a:graphic>
                          <a:graphicData uri="http://schemas.openxmlformats.org/drawingml/2006/picture">
                            <pic:pic>
                              <pic:nvPicPr>
                                <pic:cNvPr id="166670837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933697" name="Picture">
</wp:docPr>
                  <a:graphic>
                    <a:graphicData uri="http://schemas.openxmlformats.org/drawingml/2006/picture">
                      <pic:pic>
                        <pic:nvPicPr>
                          <pic:cNvPr id="548933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198734" name="Picture">
</wp:docPr>
                  <a:graphic>
                    <a:graphicData uri="http://schemas.openxmlformats.org/drawingml/2006/picture">
                      <pic:pic>
                        <pic:nvPicPr>
                          <pic:cNvPr id="1811198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948496" name="Picture">
</wp:docPr>
                  <a:graphic>
                    <a:graphicData uri="http://schemas.openxmlformats.org/drawingml/2006/picture">
                      <pic:pic>
                        <pic:nvPicPr>
                          <pic:cNvPr id="792948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Lanester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467771" name="Picture">
</wp:docPr>
                  <a:graphic>
                    <a:graphicData uri="http://schemas.openxmlformats.org/drawingml/2006/picture">
                      <pic:pic>
                        <pic:nvPicPr>
                          <pic:cNvPr id="1043467771"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473815" name="Picture">
</wp:docPr>
                  <a:graphic>
                    <a:graphicData uri="http://schemas.openxmlformats.org/drawingml/2006/picture">
                      <pic:pic>
                        <pic:nvPicPr>
                          <pic:cNvPr id="3034738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1783573" name="Picture">
</wp:docPr>
                  <a:graphic>
                    <a:graphicData uri="http://schemas.openxmlformats.org/drawingml/2006/picture">
                      <pic:pic>
                        <pic:nvPicPr>
                          <pic:cNvPr id="2071783573" name="Picture"/>
                          <pic:cNvPicPr/>
                        </pic:nvPicPr>
                        <pic:blipFill>
                          <a:blip r:embed="img_0_9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198075" name="Picture">
</wp:docPr>
                        <a:graphic>
                          <a:graphicData uri="http://schemas.openxmlformats.org/drawingml/2006/picture">
                            <pic:pic>
                              <pic:nvPicPr>
                                <pic:cNvPr id="17961980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292262" name="Picture">
</wp:docPr>
                  <a:graphic>
                    <a:graphicData uri="http://schemas.openxmlformats.org/drawingml/2006/picture">
                      <pic:pic>
                        <pic:nvPicPr>
                          <pic:cNvPr id="156829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747620" name="Picture">
</wp:docPr>
                  <a:graphic>
                    <a:graphicData uri="http://schemas.openxmlformats.org/drawingml/2006/picture">
                      <pic:pic>
                        <pic:nvPicPr>
                          <pic:cNvPr id="1217747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173354" name="Picture">
</wp:docPr>
                  <a:graphic>
                    <a:graphicData uri="http://schemas.openxmlformats.org/drawingml/2006/picture">
                      <pic:pic>
                        <pic:nvPicPr>
                          <pic:cNvPr id="1649173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Lanester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806793" name="Picture">
</wp:docPr>
                  <a:graphic>
                    <a:graphicData uri="http://schemas.openxmlformats.org/drawingml/2006/picture">
                      <pic:pic>
                        <pic:nvPicPr>
                          <pic:cNvPr id="87080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077996" name="Picture">
</wp:docPr>
                  <a:graphic>
                    <a:graphicData uri="http://schemas.openxmlformats.org/drawingml/2006/picture">
                      <pic:pic>
                        <pic:nvPicPr>
                          <pic:cNvPr id="842077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357417" name="Picture">
</wp:docPr>
                  <a:graphic>
                    <a:graphicData uri="http://schemas.openxmlformats.org/drawingml/2006/picture">
                      <pic:pic>
                        <pic:nvPicPr>
                          <pic:cNvPr id="43435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Lanester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642642" name="Picture">
</wp:docPr>
                  <a:graphic>
                    <a:graphicData uri="http://schemas.openxmlformats.org/drawingml/2006/picture">
                      <pic:pic>
                        <pic:nvPicPr>
                          <pic:cNvPr id="63364264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814941" name="Picture">
</wp:docPr>
                  <a:graphic>
                    <a:graphicData uri="http://schemas.openxmlformats.org/drawingml/2006/picture">
                      <pic:pic>
                        <pic:nvPicPr>
                          <pic:cNvPr id="17708149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397967" name="Picture">
</wp:docPr>
                  <a:graphic>
                    <a:graphicData uri="http://schemas.openxmlformats.org/drawingml/2006/picture">
                      <pic:pic>
                        <pic:nvPicPr>
                          <pic:cNvPr id="146339796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824391" name="Picture">
</wp:docPr>
                        <a:graphic>
                          <a:graphicData uri="http://schemas.openxmlformats.org/drawingml/2006/picture">
                            <pic:pic>
                              <pic:nvPicPr>
                                <pic:cNvPr id="184182439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160551" name="Picture">
</wp:docPr>
                  <a:graphic>
                    <a:graphicData uri="http://schemas.openxmlformats.org/drawingml/2006/picture">
                      <pic:pic>
                        <pic:nvPicPr>
                          <pic:cNvPr id="199816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908279" name="Picture">
</wp:docPr>
                  <a:graphic>
                    <a:graphicData uri="http://schemas.openxmlformats.org/drawingml/2006/picture">
                      <pic:pic>
                        <pic:nvPicPr>
                          <pic:cNvPr id="536908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271995" name="Picture">
</wp:docPr>
                  <a:graphic>
                    <a:graphicData uri="http://schemas.openxmlformats.org/drawingml/2006/picture">
                      <pic:pic>
                        <pic:nvPicPr>
                          <pic:cNvPr id="29227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Lanester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10489" name="Picture">
</wp:docPr>
                  <a:graphic>
                    <a:graphicData uri="http://schemas.openxmlformats.org/drawingml/2006/picture">
                      <pic:pic>
                        <pic:nvPicPr>
                          <pic:cNvPr id="2421048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936673" name="Picture">
</wp:docPr>
                  <a:graphic>
                    <a:graphicData uri="http://schemas.openxmlformats.org/drawingml/2006/picture">
                      <pic:pic>
                        <pic:nvPicPr>
                          <pic:cNvPr id="108693667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2646112" name="Picture">
</wp:docPr>
                  <a:graphic>
                    <a:graphicData uri="http://schemas.openxmlformats.org/drawingml/2006/picture">
                      <pic:pic>
                        <pic:nvPicPr>
                          <pic:cNvPr id="193264611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913246" name="Picture">
</wp:docPr>
                        <a:graphic>
                          <a:graphicData uri="http://schemas.openxmlformats.org/drawingml/2006/picture">
                            <pic:pic>
                              <pic:nvPicPr>
                                <pic:cNvPr id="35491324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255690" name="Picture">
</wp:docPr>
                  <a:graphic>
                    <a:graphicData uri="http://schemas.openxmlformats.org/drawingml/2006/picture">
                      <pic:pic>
                        <pic:nvPicPr>
                          <pic:cNvPr id="50425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483512" name="Picture">
</wp:docPr>
                  <a:graphic>
                    <a:graphicData uri="http://schemas.openxmlformats.org/drawingml/2006/picture">
                      <pic:pic>
                        <pic:nvPicPr>
                          <pic:cNvPr id="924483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582398" name="Picture">
</wp:docPr>
                  <a:graphic>
                    <a:graphicData uri="http://schemas.openxmlformats.org/drawingml/2006/picture">
                      <pic:pic>
                        <pic:nvPicPr>
                          <pic:cNvPr id="516582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Lanester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916376" name="Picture">
</wp:docPr>
                  <a:graphic>
                    <a:graphicData uri="http://schemas.openxmlformats.org/drawingml/2006/picture">
                      <pic:pic>
                        <pic:nvPicPr>
                          <pic:cNvPr id="1461916376"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777803" name="Picture">
</wp:docPr>
                  <a:graphic>
                    <a:graphicData uri="http://schemas.openxmlformats.org/drawingml/2006/picture">
                      <pic:pic>
                        <pic:nvPicPr>
                          <pic:cNvPr id="28577780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92948163" name="Picture">
</wp:docPr>
                  <a:graphic>
                    <a:graphicData uri="http://schemas.openxmlformats.org/drawingml/2006/picture">
                      <pic:pic>
                        <pic:nvPicPr>
                          <pic:cNvPr id="1292948163"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GUERBET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279991" name="Picture">
</wp:docPr>
                        <a:graphic>
                          <a:graphicData uri="http://schemas.openxmlformats.org/drawingml/2006/picture">
                            <pic:pic>
                              <pic:nvPicPr>
                                <pic:cNvPr id="1855279991"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GUERBET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04/03/2009</w:t>
                    <w:br/>
                    <w:t xml:space="preserve">Date d'approbation : 21/12/2012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"/donnee-risques/PPR/Fiche-ppr/pprt/35DREAL20090013"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10814" name="Picture">
</wp:docPr>
                  <a:graphic>
                    <a:graphicData uri="http://schemas.openxmlformats.org/drawingml/2006/picture">
                      <pic:pic>
                        <pic:nvPicPr>
                          <pic:cNvPr id="158110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892513" name="Picture">
</wp:docPr>
                  <a:graphic>
                    <a:graphicData uri="http://schemas.openxmlformats.org/drawingml/2006/picture">
                      <pic:pic>
                        <pic:nvPicPr>
                          <pic:cNvPr id="1325892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224122" name="Picture">
</wp:docPr>
                  <a:graphic>
                    <a:graphicData uri="http://schemas.openxmlformats.org/drawingml/2006/picture">
                      <pic:pic>
                        <pic:nvPicPr>
                          <pic:cNvPr id="56122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Lanester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180385" name="Picture">
</wp:docPr>
                        <a:graphic>
                          <a:graphicData uri="http://schemas.openxmlformats.org/drawingml/2006/picture">
                            <pic:pic>
                              <pic:nvPicPr>
                                <pic:cNvPr id="1190180385"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508280" name="Picture">
</wp:docPr>
                  <a:graphic>
                    <a:graphicData uri="http://schemas.openxmlformats.org/drawingml/2006/picture">
                      <pic:pic>
                        <pic:nvPicPr>
                          <pic:cNvPr id="907508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008120" name="Picture">
</wp:docPr>
                  <a:graphic>
                    <a:graphicData uri="http://schemas.openxmlformats.org/drawingml/2006/picture">
                      <pic:pic>
                        <pic:nvPicPr>
                          <pic:cNvPr id="1467008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027977" name="Picture">
</wp:docPr>
                  <a:graphic>
                    <a:graphicData uri="http://schemas.openxmlformats.org/drawingml/2006/picture">
                      <pic:pic>
                        <pic:nvPicPr>
                          <pic:cNvPr id="34302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Lanester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367197" name="Picture">
</wp:docPr>
                  <a:graphic>
                    <a:graphicData uri="http://schemas.openxmlformats.org/drawingml/2006/picture">
                      <pic:pic>
                        <pic:nvPicPr>
                          <pic:cNvPr id="509367197"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882088" name="Picture">
</wp:docPr>
                  <a:graphic>
                    <a:graphicData uri="http://schemas.openxmlformats.org/drawingml/2006/picture">
                      <pic:pic>
                        <pic:nvPicPr>
                          <pic:cNvPr id="82988208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49723594" name="Picture">
</wp:docPr>
                  <a:graphic>
                    <a:graphicData uri="http://schemas.openxmlformats.org/drawingml/2006/picture">
                      <pic:pic>
                        <pic:nvPicPr>
                          <pic:cNvPr id="949723594"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446223" name="Picture">
</wp:docPr>
                  <a:graphic>
                    <a:graphicData uri="http://schemas.openxmlformats.org/drawingml/2006/picture">
                      <pic:pic>
                        <pic:nvPicPr>
                          <pic:cNvPr id="105044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609663" name="Picture">
</wp:docPr>
                  <a:graphic>
                    <a:graphicData uri="http://schemas.openxmlformats.org/drawingml/2006/picture">
                      <pic:pic>
                        <pic:nvPicPr>
                          <pic:cNvPr id="659609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089276" name="Picture">
</wp:docPr>
                  <a:graphic>
                    <a:graphicData uri="http://schemas.openxmlformats.org/drawingml/2006/picture">
                      <pic:pic>
                        <pic:nvPicPr>
                          <pic:cNvPr id="164508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Lanester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349174" name="Picture">
</wp:docPr>
                  <a:graphic>
                    <a:graphicData uri="http://schemas.openxmlformats.org/drawingml/2006/picture">
                      <pic:pic>
                        <pic:nvPicPr>
                          <pic:cNvPr id="437349174"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296736" name="Picture">
</wp:docPr>
                  <a:graphic>
                    <a:graphicData uri="http://schemas.openxmlformats.org/drawingml/2006/picture">
                      <pic:pic>
                        <pic:nvPicPr>
                          <pic:cNvPr id="182429673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1303018" name="Picture">
</wp:docPr>
                  <a:graphic>
                    <a:graphicData uri="http://schemas.openxmlformats.org/drawingml/2006/picture">
                      <pic:pic>
                        <pic:nvPicPr>
                          <pic:cNvPr id="1041303018"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609789" name="Picture">
</wp:docPr>
                        <a:graphic>
                          <a:graphicData uri="http://schemas.openxmlformats.org/drawingml/2006/picture">
                            <pic:pic>
                              <pic:nvPicPr>
                                <pic:cNvPr id="473609789"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889291" name="Picture">
</wp:docPr>
                  <a:graphic>
                    <a:graphicData uri="http://schemas.openxmlformats.org/drawingml/2006/picture">
                      <pic:pic>
                        <pic:nvPicPr>
                          <pic:cNvPr id="166588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644688" name="Picture">
</wp:docPr>
                  <a:graphic>
                    <a:graphicData uri="http://schemas.openxmlformats.org/drawingml/2006/picture">
                      <pic:pic>
                        <pic:nvPicPr>
                          <pic:cNvPr id="143864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356484" name="Picture">
</wp:docPr>
                  <a:graphic>
                    <a:graphicData uri="http://schemas.openxmlformats.org/drawingml/2006/picture">
                      <pic:pic>
                        <pic:nvPicPr>
                          <pic:cNvPr id="48635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Lanester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558639" name="Picture">
</wp:docPr>
                  <a:graphic>
                    <a:graphicData uri="http://schemas.openxmlformats.org/drawingml/2006/picture">
                      <pic:pic>
                        <pic:nvPicPr>
                          <pic:cNvPr id="1194558639"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345371" name="Picture">
</wp:docPr>
                        <a:graphic>
                          <a:graphicData uri="http://schemas.openxmlformats.org/drawingml/2006/picture">
                            <pic:pic>
                              <pic:nvPicPr>
                                <pic:cNvPr id="234345371"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b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575191" name="Picture">
</wp:docPr>
                  <a:graphic>
                    <a:graphicData uri="http://schemas.openxmlformats.org/drawingml/2006/picture">
                      <pic:pic>
                        <pic:nvPicPr>
                          <pic:cNvPr id="165257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838539" name="Picture">
</wp:docPr>
                  <a:graphic>
                    <a:graphicData uri="http://schemas.openxmlformats.org/drawingml/2006/picture">
                      <pic:pic>
                        <pic:nvPicPr>
                          <pic:cNvPr id="197883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555101" name="Picture">
</wp:docPr>
                  <a:graphic>
                    <a:graphicData uri="http://schemas.openxmlformats.org/drawingml/2006/picture">
                      <pic:pic>
                        <pic:nvPicPr>
                          <pic:cNvPr id="1543555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"https://fiches-risques.brgm.fr/fr/georisques/mvt-synthetique/10600026" \t "_self" </w:instrText>
            </w:r>
            <w:r>
              <w:fldChar w:fldCharType="separate"/>
            </w:r>
            <w:r>
              <w:rPr>
                <w:rFonts w:ascii="Marianne" w:hAnsi="Marianne" w:eastAsia="Marianne" w:cs="Marianne"/>
                <w:sz w:val="14"/>
              </w:rPr>
              <w:t xml:space="preserve">10600026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Beg er Men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"https://fiches-risques.brgm.fr/fr/georisques/mvt-synthetique/10600027" \t "_self" </w:instrText>
            </w:r>
            <w:r>
              <w:fldChar w:fldCharType="separate"/>
            </w:r>
            <w:r>
              <w:rPr>
                <w:rFonts w:ascii="Marianne" w:hAnsi="Marianne" w:eastAsia="Marianne" w:cs="Marianne"/>
                <w:sz w:val="14"/>
              </w:rPr>
              <w:t xml:space="preserve">10600027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Beg er Men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"https://fiches-risques.brgm.fr/fr/georisques/mvt-synthetique/10602165" \t "_self" </w:instrText>
            </w:r>
            <w:r>
              <w:fldChar w:fldCharType="separate"/>
            </w:r>
            <w:r>
              <w:rPr>
                <w:rFonts w:ascii="Marianne" w:hAnsi="Marianne" w:eastAsia="Marianne" w:cs="Marianne"/>
                <w:sz w:val="14"/>
              </w:rPr>
              <w:t xml:space="preserve">10602165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GUENAEL fiche ptolémée n°318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"https://fiches-risques.brgm.fr/fr/georisques/mvt-synthetique/10602166" \t "_self" </w:instrText>
            </w:r>
            <w:r>
              <w:fldChar w:fldCharType="separate"/>
            </w:r>
            <w:r>
              <w:rPr>
                <w:rFonts w:ascii="Marianne" w:hAnsi="Marianne" w:eastAsia="Marianne" w:cs="Marianne"/>
                <w:sz w:val="14"/>
              </w:rPr>
              <w:t xml:space="preserve">10602166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TOUL BAHADO fiche ptolémée n°319</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135567" name="Picture">
</wp:docPr>
                  <a:graphic>
                    <a:graphicData uri="http://schemas.openxmlformats.org/drawingml/2006/picture">
                      <pic:pic>
                        <pic:nvPicPr>
                          <pic:cNvPr id="1645135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399907" name="Picture">
</wp:docPr>
                  <a:graphic>
                    <a:graphicData uri="http://schemas.openxmlformats.org/drawingml/2006/picture">
                      <pic:pic>
                        <pic:nvPicPr>
                          <pic:cNvPr id="212639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816444" name="Picture">
</wp:docPr>
                  <a:graphic>
                    <a:graphicData uri="http://schemas.openxmlformats.org/drawingml/2006/picture">
                      <pic:pic>
                        <pic:nvPicPr>
                          <pic:cNvPr id="1889816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"https://fiches-risques.brgm.fr/georisques/cavite/BREAW0007090" \t "_self" </w:instrText>
            </w:r>
            <w:r>
              <w:fldChar w:fldCharType="separate"/>
            </w:r>
            <w:r>
              <w:rPr>
                <w:rFonts w:ascii="Marianne" w:hAnsi="Marianne" w:eastAsia="Marianne" w:cs="Marianne"/>
                <w:sz w:val="14"/>
              </w:rPr>
              <w:t xml:space="preserve">BREAW0007090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Cité du Priatec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"https://fiches-risques.brgm.fr/georisques/cavite/BREAW0007091" \t "_self" </w:instrText>
            </w:r>
            <w:r>
              <w:fldChar w:fldCharType="separate"/>
            </w:r>
            <w:r>
              <w:rPr>
                <w:rFonts w:ascii="Marianne" w:hAnsi="Marianne" w:eastAsia="Marianne" w:cs="Marianne"/>
                <w:sz w:val="14"/>
              </w:rPr>
              <w:t xml:space="preserve">BREAW0007091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Malachappe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"https://fiches-risques.brgm.fr/georisques/cavite/BREAW0007092" \t "_self" </w:instrText>
            </w:r>
            <w:r>
              <w:fldChar w:fldCharType="separate"/>
            </w:r>
            <w:r>
              <w:rPr>
                <w:rFonts w:ascii="Marianne" w:hAnsi="Marianne" w:eastAsia="Marianne" w:cs="Marianne"/>
                <w:sz w:val="14"/>
              </w:rPr>
              <w:t xml:space="preserve">BREAW0007092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Ty Neüé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"https://fiches-risques.brgm.fr/georisques/cavite/BREAW0007093" \t "_self" </w:instrText>
            </w:r>
            <w:r>
              <w:fldChar w:fldCharType="separate"/>
            </w:r>
            <w:r>
              <w:rPr>
                <w:rFonts w:ascii="Marianne" w:hAnsi="Marianne" w:eastAsia="Marianne" w:cs="Marianne"/>
                <w:sz w:val="14"/>
              </w:rPr>
              <w:t xml:space="preserve">BREAW0007093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Ty Neüé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"https://fiches-risques.brgm.fr/georisques/cavite/BREAW0007094" \t "_self" </w:instrText>
            </w:r>
            <w:r>
              <w:fldChar w:fldCharType="separate"/>
            </w:r>
            <w:r>
              <w:rPr>
                <w:rFonts w:ascii="Marianne" w:hAnsi="Marianne" w:eastAsia="Marianne" w:cs="Marianne"/>
                <w:sz w:val="14"/>
              </w:rPr>
              <w:t xml:space="preserve">BREAW0007094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Ty Neüé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"https://fiches-risques.brgm.fr/georisques/cavite/BREAW0007095" \t "_self" </w:instrText>
            </w:r>
            <w:r>
              <w:fldChar w:fldCharType="separate"/>
            </w:r>
            <w:r>
              <w:rPr>
                <w:rFonts w:ascii="Marianne" w:hAnsi="Marianne" w:eastAsia="Marianne" w:cs="Marianne"/>
                <w:sz w:val="14"/>
              </w:rPr>
              <w:t xml:space="preserve">BREAW0007095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Ty Neüé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"https://fiches-risques.brgm.fr/georisques/cavite/BREAW0007096" \t "_self" </w:instrText>
            </w:r>
            <w:r>
              <w:fldChar w:fldCharType="separate"/>
            </w:r>
            <w:r>
              <w:rPr>
                <w:rFonts w:ascii="Marianne" w:hAnsi="Marianne" w:eastAsia="Marianne" w:cs="Marianne"/>
                <w:sz w:val="14"/>
              </w:rPr>
              <w:t xml:space="preserve">BREAW0007096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Ty Neüé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"https://fiches-risques.brgm.fr/georisques/cavite/BREAW0007097" \t "_self" </w:instrText>
            </w:r>
            <w:r>
              <w:fldChar w:fldCharType="separate"/>
            </w:r>
            <w:r>
              <w:rPr>
                <w:rFonts w:ascii="Marianne" w:hAnsi="Marianne" w:eastAsia="Marianne" w:cs="Marianne"/>
                <w:sz w:val="14"/>
              </w:rPr>
              <w:t xml:space="preserve">BREAW0007097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Ty Neüé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"https://fiches-risques.brgm.fr/georisques/cavite/BREAW0007098" \t "_self" </w:instrText>
            </w:r>
            <w:r>
              <w:fldChar w:fldCharType="separate"/>
            </w:r>
            <w:r>
              <w:rPr>
                <w:rFonts w:ascii="Marianne" w:hAnsi="Marianne" w:eastAsia="Marianne" w:cs="Marianne"/>
                <w:sz w:val="14"/>
              </w:rPr>
              <w:t xml:space="preserve">BREAW0007098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Saint-Nudec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"https://fiches-risques.brgm.fr/georisques/cavite/BREAW0007099" \t "_self" </w:instrText>
            </w:r>
            <w:r>
              <w:fldChar w:fldCharType="separate"/>
            </w:r>
            <w:r>
              <w:rPr>
                <w:rFonts w:ascii="Marianne" w:hAnsi="Marianne" w:eastAsia="Marianne" w:cs="Marianne"/>
                <w:sz w:val="14"/>
              </w:rPr>
              <w:t xml:space="preserve">BREAW0007099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Mané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"https://fiches-risques.brgm.fr/georisques/cavite/BREAW0007100" \t "_self" </w:instrText>
            </w:r>
            <w:r>
              <w:fldChar w:fldCharType="separate"/>
            </w:r>
            <w:r>
              <w:rPr>
                <w:rFonts w:ascii="Marianne" w:hAnsi="Marianne" w:eastAsia="Marianne" w:cs="Marianne"/>
                <w:sz w:val="14"/>
              </w:rPr>
              <w:t xml:space="preserve">BREAW0007100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Mané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"https://fiches-risques.brgm.fr/georisques/cavite/BREAW0007101" \t "_self" </w:instrText>
            </w:r>
            <w:r>
              <w:fldChar w:fldCharType="separate"/>
            </w:r>
            <w:r>
              <w:rPr>
                <w:rFonts w:ascii="Marianne" w:hAnsi="Marianne" w:eastAsia="Marianne" w:cs="Marianne"/>
                <w:sz w:val="14"/>
              </w:rPr>
              <w:t xml:space="preserve">BREAW0007101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"https://fiches-risques.brgm.fr/georisques/cavite/BREAW0007102" \t "_self" </w:instrText>
            </w:r>
            <w:r>
              <w:fldChar w:fldCharType="separate"/>
            </w:r>
            <w:r>
              <w:rPr>
                <w:rFonts w:ascii="Marianne" w:hAnsi="Marianne" w:eastAsia="Marianne" w:cs="Marianne"/>
                <w:sz w:val="14"/>
              </w:rPr>
              <w:t xml:space="preserve">BREAW0007102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"https://fiches-risques.brgm.fr/georisques/cavite/BREAW0007103" \t "_self" </w:instrText>
            </w:r>
            <w:r>
              <w:fldChar w:fldCharType="separate"/>
            </w:r>
            <w:r>
              <w:rPr>
                <w:rFonts w:ascii="Marianne" w:hAnsi="Marianne" w:eastAsia="Marianne" w:cs="Marianne"/>
                <w:sz w:val="14"/>
              </w:rPr>
              <w:t xml:space="preserve">BREAW0007103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"https://fiches-risques.brgm.fr/georisques/cavite/BREAW0007104" \t "_self" </w:instrText>
            </w:r>
            <w:r>
              <w:fldChar w:fldCharType="separate"/>
            </w:r>
            <w:r>
              <w:rPr>
                <w:rFonts w:ascii="Marianne" w:hAnsi="Marianne" w:eastAsia="Marianne" w:cs="Marianne"/>
                <w:sz w:val="14"/>
              </w:rPr>
              <w:t xml:space="preserve">BREAW0007104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Toul Bahado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"https://fiches-risques.brgm.fr/georisques/cavite/BREAW0007105" \t "_self" </w:instrText>
            </w:r>
            <w:r>
              <w:fldChar w:fldCharType="separate"/>
            </w:r>
            <w:r>
              <w:rPr>
                <w:rFonts w:ascii="Marianne" w:hAnsi="Marianne" w:eastAsia="Marianne" w:cs="Marianne"/>
                <w:sz w:val="14"/>
              </w:rPr>
              <w:t xml:space="preserve">BREAW0007105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Toul  Bahado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"https://fiches-risques.brgm.fr/georisques/cavite/BREAW0007106" \t "_self" </w:instrText>
            </w:r>
            <w:r>
              <w:fldChar w:fldCharType="separate"/>
            </w:r>
            <w:r>
              <w:rPr>
                <w:rFonts w:ascii="Marianne" w:hAnsi="Marianne" w:eastAsia="Marianne" w:cs="Marianne"/>
                <w:sz w:val="14"/>
              </w:rPr>
              <w:t xml:space="preserve">BREAW0007106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Kervido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"https://fiches-risques.brgm.fr/georisques/cavite/BREAW0007107" \t "_self" </w:instrText>
            </w:r>
            <w:r>
              <w:fldChar w:fldCharType="separate"/>
            </w:r>
            <w:r>
              <w:rPr>
                <w:rFonts w:ascii="Marianne" w:hAnsi="Marianne" w:eastAsia="Marianne" w:cs="Marianne"/>
                <w:sz w:val="14"/>
              </w:rPr>
              <w:t xml:space="preserve">BREAW0007107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Kervido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"https://fiches-risques.brgm.fr/georisques/cavite/BREAW0007108" \t "_self" </w:instrText>
            </w:r>
            <w:r>
              <w:fldChar w:fldCharType="separate"/>
            </w:r>
            <w:r>
              <w:rPr>
                <w:rFonts w:ascii="Marianne" w:hAnsi="Marianne" w:eastAsia="Marianne" w:cs="Marianne"/>
                <w:sz w:val="14"/>
              </w:rPr>
              <w:t xml:space="preserve">BREAW0007108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Kerentrec'h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"https://fiches-risques.brgm.fr/georisques/cavite/BREAW0007109" \t "_self" </w:instrText>
            </w:r>
            <w:r>
              <w:fldChar w:fldCharType="separate"/>
            </w:r>
            <w:r>
              <w:rPr>
                <w:rFonts w:ascii="Marianne" w:hAnsi="Marianne" w:eastAsia="Marianne" w:cs="Marianne"/>
                <w:sz w:val="14"/>
              </w:rPr>
              <w:t xml:space="preserve">BREAW0007109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Maison des Choux</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622439" name="Picture">
</wp:docPr>
                  <a:graphic>
                    <a:graphicData uri="http://schemas.openxmlformats.org/drawingml/2006/picture">
                      <pic:pic>
                        <pic:nvPicPr>
                          <pic:cNvPr id="186762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990967" name="Picture">
</wp:docPr>
                  <a:graphic>
                    <a:graphicData uri="http://schemas.openxmlformats.org/drawingml/2006/picture">
                      <pic:pic>
                        <pic:nvPicPr>
                          <pic:cNvPr id="1643990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710104" name="Picture">
</wp:docPr>
                  <a:graphic>
                    <a:graphicData uri="http://schemas.openxmlformats.org/drawingml/2006/picture">
                      <pic:pic>
                        <pic:nvPicPr>
                          <pic:cNvPr id="1797710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"https://fiches-risques.brgm.fr/georisques/infosols/instruction/SSP000218401" \t "_blank" </w:instrText>
            </w:r>
            <w:r>
              <w:fldChar w:fldCharType="separate"/>
            </w:r>
            <w:r>
              <w:rPr>
                <w:rFonts w:ascii="Marianne" w:hAnsi="Marianne" w:eastAsia="Marianne" w:cs="Marianne"/>
                <w:sz w:val="14"/>
              </w:rPr>
              <w:t xml:space="preserve">SSP000218401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Malachappe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"https://fiches-risques.brgm.fr/georisques/infosols/instruction/SSP000378101" \t "_blank" </w:instrText>
            </w:r>
            <w:r>
              <w:fldChar w:fldCharType="separate"/>
            </w:r>
            <w:r>
              <w:rPr>
                <w:rFonts w:ascii="Marianne" w:hAnsi="Marianne" w:eastAsia="Marianne" w:cs="Marianne"/>
                <w:sz w:val="14"/>
              </w:rPr>
              <w:t xml:space="preserve">SSP000378101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Zone du Parc à huiles  du Penher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897537" name="Picture">
</wp:docPr>
                  <a:graphic>
                    <a:graphicData uri="http://schemas.openxmlformats.org/drawingml/2006/picture">
                      <pic:pic>
                        <pic:nvPicPr>
                          <pic:cNvPr id="1417897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699583" name="Picture">
</wp:docPr>
                  <a:graphic>
                    <a:graphicData uri="http://schemas.openxmlformats.org/drawingml/2006/picture">
                      <pic:pic>
                        <pic:nvPicPr>
                          <pic:cNvPr id="1616699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171615" name="Picture">
</wp:docPr>
                  <a:graphic>
                    <a:graphicData uri="http://schemas.openxmlformats.org/drawingml/2006/picture">
                      <pic:pic>
                        <pic:nvPicPr>
                          <pic:cNvPr id="1249171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"https://fiches-risques.brgm.fr/georisques/casias/SSP475293" \t "_blank" </w:instrText>
            </w:r>
            <w:r>
              <w:fldChar w:fldCharType="separate"/>
            </w:r>
            <w:r>
              <w:rPr>
                <w:rFonts w:ascii="Marianne" w:hAnsi="Marianne" w:eastAsia="Marianne" w:cs="Marianne"/>
                <w:sz w:val="14"/>
              </w:rPr>
              <w:t xml:space="preserve">SSP475293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PERIGAULT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"https://fiches-risques.brgm.fr/georisques/casias/SSP4103483" \t "_blank" </w:instrText>
            </w:r>
            <w:r>
              <w:fldChar w:fldCharType="separate"/>
            </w:r>
            <w:r>
              <w:rPr>
                <w:rFonts w:ascii="Marianne" w:hAnsi="Marianne" w:eastAsia="Marianne" w:cs="Marianne"/>
                <w:sz w:val="14"/>
              </w:rPr>
              <w:t xml:space="preserve">SSP4103483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BETONS DE L'ATLANTIQUE (ex CADDAC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"https://fiches-risques.brgm.fr/georisques/casias/SSP3818091" \t "_blank" </w:instrText>
            </w:r>
            <w:r>
              <w:fldChar w:fldCharType="separate"/>
            </w:r>
            <w:r>
              <w:rPr>
                <w:rFonts w:ascii="Marianne" w:hAnsi="Marianne" w:eastAsia="Marianne" w:cs="Marianne"/>
                <w:sz w:val="14"/>
              </w:rPr>
              <w:t xml:space="preserve">SSP3818091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"https://fiches-risques.brgm.fr/georisques/casias/SSP3818090" \t "_blank" </w:instrText>
            </w:r>
            <w:r>
              <w:fldChar w:fldCharType="separate"/>
            </w:r>
            <w:r>
              <w:rPr>
                <w:rFonts w:ascii="Marianne" w:hAnsi="Marianne" w:eastAsia="Marianne" w:cs="Marianne"/>
                <w:sz w:val="14"/>
              </w:rPr>
              <w:t xml:space="preserve">SSP3818090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"https://fiches-risques.brgm.fr/georisques/casias/SSP3818088" \t "_blank" </w:instrText>
            </w:r>
            <w:r>
              <w:fldChar w:fldCharType="separate"/>
            </w:r>
            <w:r>
              <w:rPr>
                <w:rFonts w:ascii="Marianne" w:hAnsi="Marianne" w:eastAsia="Marianne" w:cs="Marianne"/>
                <w:sz w:val="14"/>
              </w:rPr>
              <w:t xml:space="preserve">SSP3818088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"https://fiches-risques.brgm.fr/georisques/casias/SSP3818087" \t "_blank" </w:instrText>
            </w:r>
            <w:r>
              <w:fldChar w:fldCharType="separate"/>
            </w:r>
            <w:r>
              <w:rPr>
                <w:rFonts w:ascii="Marianne" w:hAnsi="Marianne" w:eastAsia="Marianne" w:cs="Marianne"/>
                <w:sz w:val="14"/>
              </w:rPr>
              <w:t xml:space="preserve">SSP3818087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"https://fiches-risques.brgm.fr/georisques/casias/SSP3818086" \t "_blank" </w:instrText>
            </w:r>
            <w:r>
              <w:fldChar w:fldCharType="separate"/>
            </w:r>
            <w:r>
              <w:rPr>
                <w:rFonts w:ascii="Marianne" w:hAnsi="Marianne" w:eastAsia="Marianne" w:cs="Marianne"/>
                <w:sz w:val="14"/>
              </w:rPr>
              <w:t xml:space="preserve">SSP3818086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"https://fiches-risques.brgm.fr/georisques/casias/SSP3818085" \t "_blank" </w:instrText>
            </w:r>
            <w:r>
              <w:fldChar w:fldCharType="separate"/>
            </w:r>
            <w:r>
              <w:rPr>
                <w:rFonts w:ascii="Marianne" w:hAnsi="Marianne" w:eastAsia="Marianne" w:cs="Marianne"/>
                <w:sz w:val="14"/>
              </w:rPr>
              <w:t xml:space="preserve">SSP3818085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"https://fiches-risques.brgm.fr/georisques/casias/SSP3817698" \t "_blank" </w:instrText>
            </w:r>
            <w:r>
              <w:fldChar w:fldCharType="separate"/>
            </w:r>
            <w:r>
              <w:rPr>
                <w:rFonts w:ascii="Marianne" w:hAnsi="Marianne" w:eastAsia="Marianne" w:cs="Marianne"/>
                <w:sz w:val="14"/>
              </w:rPr>
              <w:t xml:space="preserve">SSP3817698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"https://fiches-risques.brgm.fr/georisques/casias/SSP3817593" \t "_blank" </w:instrText>
            </w:r>
            <w:r>
              <w:fldChar w:fldCharType="separate"/>
            </w:r>
            <w:r>
              <w:rPr>
                <w:rFonts w:ascii="Marianne" w:hAnsi="Marianne" w:eastAsia="Marianne" w:cs="Marianne"/>
                <w:sz w:val="14"/>
              </w:rPr>
              <w:t xml:space="preserve">SSP3817593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"https://fiches-risques.brgm.fr/georisques/casias/SSP3815933" \t "_blank" </w:instrText>
            </w:r>
            <w:r>
              <w:fldChar w:fldCharType="separate"/>
            </w:r>
            <w:r>
              <w:rPr>
                <w:rFonts w:ascii="Marianne" w:hAnsi="Marianne" w:eastAsia="Marianne" w:cs="Marianne"/>
                <w:sz w:val="14"/>
              </w:rPr>
              <w:t xml:space="preserve">SSP3815933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"https://fiches-risques.brgm.fr/georisques/casias/SSP3815905" \t "_blank" </w:instrText>
            </w:r>
            <w:r>
              <w:fldChar w:fldCharType="separate"/>
            </w:r>
            <w:r>
              <w:rPr>
                <w:rFonts w:ascii="Marianne" w:hAnsi="Marianne" w:eastAsia="Marianne" w:cs="Marianne"/>
                <w:sz w:val="14"/>
              </w:rPr>
              <w:t xml:space="preserve">SSP3815905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"https://fiches-risques.brgm.fr/georisques/casias/SSP3815903" \t "_blank" </w:instrText>
            </w:r>
            <w:r>
              <w:fldChar w:fldCharType="separate"/>
            </w:r>
            <w:r>
              <w:rPr>
                <w:rFonts w:ascii="Marianne" w:hAnsi="Marianne" w:eastAsia="Marianne" w:cs="Marianne"/>
                <w:sz w:val="14"/>
              </w:rPr>
              <w:t xml:space="preserve">SSP3815903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"https://fiches-risques.brgm.fr/georisques/casias/SSP3815902" \t "_blank" </w:instrText>
            </w:r>
            <w:r>
              <w:fldChar w:fldCharType="separate"/>
            </w:r>
            <w:r>
              <w:rPr>
                <w:rFonts w:ascii="Marianne" w:hAnsi="Marianne" w:eastAsia="Marianne" w:cs="Marianne"/>
                <w:sz w:val="14"/>
              </w:rPr>
              <w:t xml:space="preserve">SSP3815902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"https://fiches-risques.brgm.fr/georisques/casias/SSP3815901" \t "_blank" </w:instrText>
            </w:r>
            <w:r>
              <w:fldChar w:fldCharType="separate"/>
            </w:r>
            <w:r>
              <w:rPr>
                <w:rFonts w:ascii="Marianne" w:hAnsi="Marianne" w:eastAsia="Marianne" w:cs="Marianne"/>
                <w:sz w:val="14"/>
              </w:rPr>
              <w:t xml:space="preserve">SSP3815901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"https://fiches-risques.brgm.fr/georisques/casias/SSP3815900" \t "_blank" </w:instrText>
            </w:r>
            <w:r>
              <w:fldChar w:fldCharType="separate"/>
            </w:r>
            <w:r>
              <w:rPr>
                <w:rFonts w:ascii="Marianne" w:hAnsi="Marianne" w:eastAsia="Marianne" w:cs="Marianne"/>
                <w:sz w:val="14"/>
              </w:rPr>
              <w:t xml:space="preserve">SSP3815900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"https://fiches-risques.brgm.fr/georisques/casias/SSP3815899" \t "_blank" </w:instrText>
            </w:r>
            <w:r>
              <w:fldChar w:fldCharType="separate"/>
            </w:r>
            <w:r>
              <w:rPr>
                <w:rFonts w:ascii="Marianne" w:hAnsi="Marianne" w:eastAsia="Marianne" w:cs="Marianne"/>
                <w:sz w:val="14"/>
              </w:rPr>
              <w:t xml:space="preserve">SSP3815899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"https://fiches-risques.brgm.fr/georisques/casias/SSP3815898" \t "_blank" </w:instrText>
            </w:r>
            <w:r>
              <w:fldChar w:fldCharType="separate"/>
            </w:r>
            <w:r>
              <w:rPr>
                <w:rFonts w:ascii="Marianne" w:hAnsi="Marianne" w:eastAsia="Marianne" w:cs="Marianne"/>
                <w:sz w:val="14"/>
              </w:rPr>
              <w:t xml:space="preserve">SSP3815898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"https://fiches-risques.brgm.fr/georisques/casias/SSP3815895" \t "_blank" </w:instrText>
            </w:r>
            <w:r>
              <w:fldChar w:fldCharType="separate"/>
            </w:r>
            <w:r>
              <w:rPr>
                <w:rFonts w:ascii="Marianne" w:hAnsi="Marianne" w:eastAsia="Marianne" w:cs="Marianne"/>
                <w:sz w:val="14"/>
              </w:rPr>
              <w:t xml:space="preserve">SSP3815895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"https://fiches-risques.brgm.fr/georisques/casias/SSP3815894" \t "_blank" </w:instrText>
            </w:r>
            <w:r>
              <w:fldChar w:fldCharType="separate"/>
            </w:r>
            <w:r>
              <w:rPr>
                <w:rFonts w:ascii="Marianne" w:hAnsi="Marianne" w:eastAsia="Marianne" w:cs="Marianne"/>
                <w:sz w:val="14"/>
              </w:rPr>
              <w:t xml:space="preserve">SSP3815894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"https://fiches-risques.brgm.fr/georisques/casias/SSP3815893" \t "_blank" </w:instrText>
            </w:r>
            <w:r>
              <w:fldChar w:fldCharType="separate"/>
            </w:r>
            <w:r>
              <w:rPr>
                <w:rFonts w:ascii="Marianne" w:hAnsi="Marianne" w:eastAsia="Marianne" w:cs="Marianne"/>
                <w:sz w:val="14"/>
              </w:rPr>
              <w:t xml:space="preserve">SSP3815893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"https://fiches-risques.brgm.fr/georisques/casias/SSP3815892" \t "_blank" </w:instrText>
            </w:r>
            <w:r>
              <w:fldChar w:fldCharType="separate"/>
            </w:r>
            <w:r>
              <w:rPr>
                <w:rFonts w:ascii="Marianne" w:hAnsi="Marianne" w:eastAsia="Marianne" w:cs="Marianne"/>
                <w:sz w:val="14"/>
              </w:rPr>
              <w:t xml:space="preserve">SSP3815892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"https://fiches-risques.brgm.fr/georisques/casias/SSP3815891" \t "_blank" </w:instrText>
            </w:r>
            <w:r>
              <w:fldChar w:fldCharType="separate"/>
            </w:r>
            <w:r>
              <w:rPr>
                <w:rFonts w:ascii="Marianne" w:hAnsi="Marianne" w:eastAsia="Marianne" w:cs="Marianne"/>
                <w:sz w:val="14"/>
              </w:rPr>
              <w:t xml:space="preserve">SSP3815891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"https://fiches-risques.brgm.fr/georisques/casias/SSP3815890" \t "_blank" </w:instrText>
            </w:r>
            <w:r>
              <w:fldChar w:fldCharType="separate"/>
            </w:r>
            <w:r>
              <w:rPr>
                <w:rFonts w:ascii="Marianne" w:hAnsi="Marianne" w:eastAsia="Marianne" w:cs="Marianne"/>
                <w:sz w:val="14"/>
              </w:rPr>
              <w:t xml:space="preserve">SSP3815890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"https://fiches-risques.brgm.fr/georisques/casias/SSP3815889" \t "_blank" </w:instrText>
            </w:r>
            <w:r>
              <w:fldChar w:fldCharType="separate"/>
            </w:r>
            <w:r>
              <w:rPr>
                <w:rFonts w:ascii="Marianne" w:hAnsi="Marianne" w:eastAsia="Marianne" w:cs="Marianne"/>
                <w:sz w:val="14"/>
              </w:rPr>
              <w:t xml:space="preserve">SSP3815889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"https://fiches-risques.brgm.fr/georisques/casias/SSP3815888" \t "_blank" </w:instrText>
            </w:r>
            <w:r>
              <w:fldChar w:fldCharType="separate"/>
            </w:r>
            <w:r>
              <w:rPr>
                <w:rFonts w:ascii="Marianne" w:hAnsi="Marianne" w:eastAsia="Marianne" w:cs="Marianne"/>
                <w:sz w:val="14"/>
              </w:rPr>
              <w:t xml:space="preserve">SSP3815888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"https://fiches-risques.brgm.fr/georisques/casias/SSP3815887" \t "_blank" </w:instrText>
            </w:r>
            <w:r>
              <w:fldChar w:fldCharType="separate"/>
            </w:r>
            <w:r>
              <w:rPr>
                <w:rFonts w:ascii="Marianne" w:hAnsi="Marianne" w:eastAsia="Marianne" w:cs="Marianne"/>
                <w:sz w:val="14"/>
              </w:rPr>
              <w:t xml:space="preserve">SSP3815887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"https://fiches-risques.brgm.fr/georisques/casias/SSP3815886" \t "_blank" </w:instrText>
            </w:r>
            <w:r>
              <w:fldChar w:fldCharType="separate"/>
            </w:r>
            <w:r>
              <w:rPr>
                <w:rFonts w:ascii="Marianne" w:hAnsi="Marianne" w:eastAsia="Marianne" w:cs="Marianne"/>
                <w:sz w:val="14"/>
              </w:rPr>
              <w:t xml:space="preserve">SSP3815886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"https://fiches-risques.brgm.fr/georisques/casias/SSP3815885" \t "_blank" </w:instrText>
            </w:r>
            <w:r>
              <w:fldChar w:fldCharType="separate"/>
            </w:r>
            <w:r>
              <w:rPr>
                <w:rFonts w:ascii="Marianne" w:hAnsi="Marianne" w:eastAsia="Marianne" w:cs="Marianne"/>
                <w:sz w:val="14"/>
              </w:rPr>
              <w:t xml:space="preserve">SSP3815885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"https://fiches-risques.brgm.fr/georisques/casias/SSP3815884" \t "_blank" </w:instrText>
            </w:r>
            <w:r>
              <w:fldChar w:fldCharType="separate"/>
            </w:r>
            <w:r>
              <w:rPr>
                <w:rFonts w:ascii="Marianne" w:hAnsi="Marianne" w:eastAsia="Marianne" w:cs="Marianne"/>
                <w:sz w:val="14"/>
              </w:rPr>
              <w:t xml:space="preserve">SSP3815884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"https://fiches-risques.brgm.fr/georisques/casias/SSP3815883" \t "_blank" </w:instrText>
            </w:r>
            <w:r>
              <w:fldChar w:fldCharType="separate"/>
            </w:r>
            <w:r>
              <w:rPr>
                <w:rFonts w:ascii="Marianne" w:hAnsi="Marianne" w:eastAsia="Marianne" w:cs="Marianne"/>
                <w:sz w:val="14"/>
              </w:rPr>
              <w:t xml:space="preserve">SSP3815883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"https://fiches-risques.brgm.fr/georisques/casias/SSP3815882" \t "_blank" </w:instrText>
            </w:r>
            <w:r>
              <w:fldChar w:fldCharType="separate"/>
            </w:r>
            <w:r>
              <w:rPr>
                <w:rFonts w:ascii="Marianne" w:hAnsi="Marianne" w:eastAsia="Marianne" w:cs="Marianne"/>
                <w:sz w:val="14"/>
              </w:rPr>
              <w:t xml:space="preserve">SSP3815882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"https://fiches-risques.brgm.fr/georisques/casias/SSP3815881" \t "_blank" </w:instrText>
            </w:r>
            <w:r>
              <w:fldChar w:fldCharType="separate"/>
            </w:r>
            <w:r>
              <w:rPr>
                <w:rFonts w:ascii="Marianne" w:hAnsi="Marianne" w:eastAsia="Marianne" w:cs="Marianne"/>
                <w:sz w:val="14"/>
              </w:rPr>
              <w:t xml:space="preserve">SSP3815881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"https://fiches-risques.brgm.fr/georisques/casias/SSP3815880" \t "_blank" </w:instrText>
            </w:r>
            <w:r>
              <w:fldChar w:fldCharType="separate"/>
            </w:r>
            <w:r>
              <w:rPr>
                <w:rFonts w:ascii="Marianne" w:hAnsi="Marianne" w:eastAsia="Marianne" w:cs="Marianne"/>
                <w:sz w:val="14"/>
              </w:rPr>
              <w:t xml:space="preserve">SSP3815880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"https://fiches-risques.brgm.fr/georisques/casias/SSP3815879" \t "_blank" </w:instrText>
            </w:r>
            <w:r>
              <w:fldChar w:fldCharType="separate"/>
            </w:r>
            <w:r>
              <w:rPr>
                <w:rFonts w:ascii="Marianne" w:hAnsi="Marianne" w:eastAsia="Marianne" w:cs="Marianne"/>
                <w:sz w:val="14"/>
              </w:rPr>
              <w:t xml:space="preserve">SSP3815879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"https://fiches-risques.brgm.fr/georisques/casias/SSP3815878" \t "_blank" </w:instrText>
            </w:r>
            <w:r>
              <w:fldChar w:fldCharType="separate"/>
            </w:r>
            <w:r>
              <w:rPr>
                <w:rFonts w:ascii="Marianne" w:hAnsi="Marianne" w:eastAsia="Marianne" w:cs="Marianne"/>
                <w:sz w:val="14"/>
              </w:rPr>
              <w:t xml:space="preserve">SSP3815878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"https://fiches-risques.brgm.fr/georisques/casias/SSP3815877" \t "_blank" </w:instrText>
            </w:r>
            <w:r>
              <w:fldChar w:fldCharType="separate"/>
            </w:r>
            <w:r>
              <w:rPr>
                <w:rFonts w:ascii="Marianne" w:hAnsi="Marianne" w:eastAsia="Marianne" w:cs="Marianne"/>
                <w:sz w:val="14"/>
              </w:rPr>
              <w:t xml:space="preserve">SSP3815877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"https://fiches-risques.brgm.fr/georisques/casias/SSP3815876" \t "_blank" </w:instrText>
            </w:r>
            <w:r>
              <w:fldChar w:fldCharType="separate"/>
            </w:r>
            <w:r>
              <w:rPr>
                <w:rFonts w:ascii="Marianne" w:hAnsi="Marianne" w:eastAsia="Marianne" w:cs="Marianne"/>
                <w:sz w:val="14"/>
              </w:rPr>
              <w:t xml:space="preserve">SSP3815876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320090" name="Picture">
</wp:docPr>
                  <a:graphic>
                    <a:graphicData uri="http://schemas.openxmlformats.org/drawingml/2006/picture">
                      <pic:pic>
                        <pic:nvPicPr>
                          <pic:cNvPr id="617320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635044" name="Picture">
</wp:docPr>
                  <a:graphic>
                    <a:graphicData uri="http://schemas.openxmlformats.org/drawingml/2006/picture">
                      <pic:pic>
                        <pic:nvPicPr>
                          <pic:cNvPr id="58863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593145" name="Picture">
</wp:docPr>
                  <a:graphic>
                    <a:graphicData uri="http://schemas.openxmlformats.org/drawingml/2006/picture">
                      <pic:pic>
                        <pic:nvPicPr>
                          <pic:cNvPr id="1338593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"https://fiches-risques.brgm.fr/georisques/casias/SSP3815875" \t "_blank" </w:instrText>
            </w:r>
            <w:r>
              <w:fldChar w:fldCharType="separate"/>
            </w:r>
            <w:r>
              <w:rPr>
                <w:rFonts w:ascii="Marianne" w:hAnsi="Marianne" w:eastAsia="Marianne" w:cs="Marianne"/>
                <w:sz w:val="14"/>
              </w:rPr>
              <w:t xml:space="preserve">SSP3815875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"https://fiches-risques.brgm.fr/georisques/casias/SSP3815874" \t "_blank" </w:instrText>
            </w:r>
            <w:r>
              <w:fldChar w:fldCharType="separate"/>
            </w:r>
            <w:r>
              <w:rPr>
                <w:rFonts w:ascii="Marianne" w:hAnsi="Marianne" w:eastAsia="Marianne" w:cs="Marianne"/>
                <w:sz w:val="14"/>
              </w:rPr>
              <w:t xml:space="preserve">SSP3815874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OPEL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"https://fiches-risques.brgm.fr/georisques/casias/SSP3815873" \t "_blank" </w:instrText>
            </w:r>
            <w:r>
              <w:fldChar w:fldCharType="separate"/>
            </w:r>
            <w:r>
              <w:rPr>
                <w:rFonts w:ascii="Marianne" w:hAnsi="Marianne" w:eastAsia="Marianne" w:cs="Marianne"/>
                <w:sz w:val="14"/>
              </w:rPr>
              <w:t xml:space="preserve">SSP3815873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"https://fiches-risques.brgm.fr/georisques/casias/SSP3815872" \t "_blank" </w:instrText>
            </w:r>
            <w:r>
              <w:fldChar w:fldCharType="separate"/>
            </w:r>
            <w:r>
              <w:rPr>
                <w:rFonts w:ascii="Marianne" w:hAnsi="Marianne" w:eastAsia="Marianne" w:cs="Marianne"/>
                <w:sz w:val="14"/>
              </w:rPr>
              <w:t xml:space="preserve">SSP3815872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"https://fiches-risques.brgm.fr/georisques/casias/SSP3815871" \t "_blank" </w:instrText>
            </w:r>
            <w:r>
              <w:fldChar w:fldCharType="separate"/>
            </w:r>
            <w:r>
              <w:rPr>
                <w:rFonts w:ascii="Marianne" w:hAnsi="Marianne" w:eastAsia="Marianne" w:cs="Marianne"/>
                <w:sz w:val="14"/>
              </w:rPr>
              <w:t xml:space="preserve">SSP3815871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"https://fiches-risques.brgm.fr/georisques/casias/SSP3815870" \t "_blank" </w:instrText>
            </w:r>
            <w:r>
              <w:fldChar w:fldCharType="separate"/>
            </w:r>
            <w:r>
              <w:rPr>
                <w:rFonts w:ascii="Marianne" w:hAnsi="Marianne" w:eastAsia="Marianne" w:cs="Marianne"/>
                <w:sz w:val="14"/>
              </w:rPr>
              <w:t xml:space="preserve">SSP3815870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"https://fiches-risques.brgm.fr/georisques/casias/SSP3815869" \t "_blank" </w:instrText>
            </w:r>
            <w:r>
              <w:fldChar w:fldCharType="separate"/>
            </w:r>
            <w:r>
              <w:rPr>
                <w:rFonts w:ascii="Marianne" w:hAnsi="Marianne" w:eastAsia="Marianne" w:cs="Marianne"/>
                <w:sz w:val="14"/>
              </w:rPr>
              <w:t xml:space="preserve">SSP3815869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"https://fiches-risques.brgm.fr/georisques/casias/SSP3815868" \t "_blank" </w:instrText>
            </w:r>
            <w:r>
              <w:fldChar w:fldCharType="separate"/>
            </w:r>
            <w:r>
              <w:rPr>
                <w:rFonts w:ascii="Marianne" w:hAnsi="Marianne" w:eastAsia="Marianne" w:cs="Marianne"/>
                <w:sz w:val="14"/>
              </w:rPr>
              <w:t xml:space="preserve">SSP3815868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"https://fiches-risques.brgm.fr/georisques/casias/SSP3815867" \t "_blank" </w:instrText>
            </w:r>
            <w:r>
              <w:fldChar w:fldCharType="separate"/>
            </w:r>
            <w:r>
              <w:rPr>
                <w:rFonts w:ascii="Marianne" w:hAnsi="Marianne" w:eastAsia="Marianne" w:cs="Marianne"/>
                <w:sz w:val="14"/>
              </w:rPr>
              <w:t xml:space="preserve">SSP3815867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"https://fiches-risques.brgm.fr/georisques/casias/SSP3815866" \t "_blank" </w:instrText>
            </w:r>
            <w:r>
              <w:fldChar w:fldCharType="separate"/>
            </w:r>
            <w:r>
              <w:rPr>
                <w:rFonts w:ascii="Marianne" w:hAnsi="Marianne" w:eastAsia="Marianne" w:cs="Marianne"/>
                <w:sz w:val="14"/>
              </w:rPr>
              <w:t xml:space="preserve">SSP3815866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"https://fiches-risques.brgm.fr/georisques/casias/SSP3815865" \t "_blank" </w:instrText>
            </w:r>
            <w:r>
              <w:fldChar w:fldCharType="separate"/>
            </w:r>
            <w:r>
              <w:rPr>
                <w:rFonts w:ascii="Marianne" w:hAnsi="Marianne" w:eastAsia="Marianne" w:cs="Marianne"/>
                <w:sz w:val="14"/>
              </w:rPr>
              <w:t xml:space="preserve">SSP3815865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"https://fiches-risques.brgm.fr/georisques/casias/SSP3815864" \t "_blank" </w:instrText>
            </w:r>
            <w:r>
              <w:fldChar w:fldCharType="separate"/>
            </w:r>
            <w:r>
              <w:rPr>
                <w:rFonts w:ascii="Marianne" w:hAnsi="Marianne" w:eastAsia="Marianne" w:cs="Marianne"/>
                <w:sz w:val="14"/>
              </w:rPr>
              <w:t xml:space="preserve">SSP3815864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"https://fiches-risques.brgm.fr/georisques/casias/SSP3815863" \t "_blank" </w:instrText>
            </w:r>
            <w:r>
              <w:fldChar w:fldCharType="separate"/>
            </w:r>
            <w:r>
              <w:rPr>
                <w:rFonts w:ascii="Marianne" w:hAnsi="Marianne" w:eastAsia="Marianne" w:cs="Marianne"/>
                <w:sz w:val="14"/>
              </w:rPr>
              <w:t xml:space="preserve">SSP3815863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"https://fiches-risques.brgm.fr/georisques/casias/SSP3815862" \t "_blank" </w:instrText>
            </w:r>
            <w:r>
              <w:fldChar w:fldCharType="separate"/>
            </w:r>
            <w:r>
              <w:rPr>
                <w:rFonts w:ascii="Marianne" w:hAnsi="Marianne" w:eastAsia="Marianne" w:cs="Marianne"/>
                <w:sz w:val="14"/>
              </w:rPr>
              <w:t xml:space="preserve">SSP3815862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"https://fiches-risques.brgm.fr/georisques/casias/SSP3815861" \t "_blank" </w:instrText>
            </w:r>
            <w:r>
              <w:fldChar w:fldCharType="separate"/>
            </w:r>
            <w:r>
              <w:rPr>
                <w:rFonts w:ascii="Marianne" w:hAnsi="Marianne" w:eastAsia="Marianne" w:cs="Marianne"/>
                <w:sz w:val="14"/>
              </w:rPr>
              <w:t xml:space="preserve">SSP3815861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"https://fiches-risques.brgm.fr/georisques/casias/SSP3815860" \t "_blank" </w:instrText>
            </w:r>
            <w:r>
              <w:fldChar w:fldCharType="separate"/>
            </w:r>
            <w:r>
              <w:rPr>
                <w:rFonts w:ascii="Marianne" w:hAnsi="Marianne" w:eastAsia="Marianne" w:cs="Marianne"/>
                <w:sz w:val="14"/>
              </w:rPr>
              <w:t xml:space="preserve">SSP3815860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"https://fiches-risques.brgm.fr/georisques/casias/SSP3815859" \t "_blank" </w:instrText>
            </w:r>
            <w:r>
              <w:fldChar w:fldCharType="separate"/>
            </w:r>
            <w:r>
              <w:rPr>
                <w:rFonts w:ascii="Marianne" w:hAnsi="Marianne" w:eastAsia="Marianne" w:cs="Marianne"/>
                <w:sz w:val="14"/>
              </w:rPr>
              <w:t xml:space="preserve">SSP3815859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"https://fiches-risques.brgm.fr/georisques/casias/SSP3815858" \t "_blank" </w:instrText>
            </w:r>
            <w:r>
              <w:fldChar w:fldCharType="separate"/>
            </w:r>
            <w:r>
              <w:rPr>
                <w:rFonts w:ascii="Marianne" w:hAnsi="Marianne" w:eastAsia="Marianne" w:cs="Marianne"/>
                <w:sz w:val="14"/>
              </w:rPr>
              <w:t xml:space="preserve">SSP3815858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"https://fiches-risques.brgm.fr/georisques/casias/SSP3815857" \t "_blank" </w:instrText>
            </w:r>
            <w:r>
              <w:fldChar w:fldCharType="separate"/>
            </w:r>
            <w:r>
              <w:rPr>
                <w:rFonts w:ascii="Marianne" w:hAnsi="Marianne" w:eastAsia="Marianne" w:cs="Marianne"/>
                <w:sz w:val="14"/>
              </w:rPr>
              <w:t xml:space="preserve">SSP3815857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"https://fiches-risques.brgm.fr/georisques/casias/SSP3815856" \t "_blank" </w:instrText>
            </w:r>
            <w:r>
              <w:fldChar w:fldCharType="separate"/>
            </w:r>
            <w:r>
              <w:rPr>
                <w:rFonts w:ascii="Marianne" w:hAnsi="Marianne" w:eastAsia="Marianne" w:cs="Marianne"/>
                <w:sz w:val="14"/>
              </w:rPr>
              <w:t xml:space="preserve">SSP3815856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"https://fiches-risques.brgm.fr/georisques/casias/SSP3815855" \t "_blank" </w:instrText>
            </w:r>
            <w:r>
              <w:fldChar w:fldCharType="separate"/>
            </w:r>
            <w:r>
              <w:rPr>
                <w:rFonts w:ascii="Marianne" w:hAnsi="Marianne" w:eastAsia="Marianne" w:cs="Marianne"/>
                <w:sz w:val="14"/>
              </w:rPr>
              <w:t xml:space="preserve">SSP3815855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"https://fiches-risques.brgm.fr/georisques/casias/SSP3815854" \t "_blank" </w:instrText>
            </w:r>
            <w:r>
              <w:fldChar w:fldCharType="separate"/>
            </w:r>
            <w:r>
              <w:rPr>
                <w:rFonts w:ascii="Marianne" w:hAnsi="Marianne" w:eastAsia="Marianne" w:cs="Marianne"/>
                <w:sz w:val="14"/>
              </w:rPr>
              <w:t xml:space="preserve">SSP3815854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"https://fiches-risques.brgm.fr/georisques/casias/SSP3815852" \t "_blank" </w:instrText>
            </w:r>
            <w:r>
              <w:fldChar w:fldCharType="separate"/>
            </w:r>
            <w:r>
              <w:rPr>
                <w:rFonts w:ascii="Marianne" w:hAnsi="Marianne" w:eastAsia="Marianne" w:cs="Marianne"/>
                <w:sz w:val="14"/>
              </w:rPr>
              <w:t xml:space="preserve">SSP3815852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"https://fiches-risques.brgm.fr/georisques/casias/SSP3815851" \t "_blank" </w:instrText>
            </w:r>
            <w:r>
              <w:fldChar w:fldCharType="separate"/>
            </w:r>
            <w:r>
              <w:rPr>
                <w:rFonts w:ascii="Marianne" w:hAnsi="Marianne" w:eastAsia="Marianne" w:cs="Marianne"/>
                <w:sz w:val="14"/>
              </w:rPr>
              <w:t xml:space="preserve">SSP3815851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"https://fiches-risques.brgm.fr/georisques/casias/SSP3815850" \t "_blank" </w:instrText>
            </w:r>
            <w:r>
              <w:fldChar w:fldCharType="separate"/>
            </w:r>
            <w:r>
              <w:rPr>
                <w:rFonts w:ascii="Marianne" w:hAnsi="Marianne" w:eastAsia="Marianne" w:cs="Marianne"/>
                <w:sz w:val="14"/>
              </w:rPr>
              <w:t xml:space="preserve">SSP3815850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"https://fiches-risques.brgm.fr/georisques/casias/SSP3815849" \t "_blank" </w:instrText>
            </w:r>
            <w:r>
              <w:fldChar w:fldCharType="separate"/>
            </w:r>
            <w:r>
              <w:rPr>
                <w:rFonts w:ascii="Marianne" w:hAnsi="Marianne" w:eastAsia="Marianne" w:cs="Marianne"/>
                <w:sz w:val="14"/>
              </w:rPr>
              <w:t xml:space="preserve">SSP3815849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"https://fiches-risques.brgm.fr/georisques/casias/SSP3815848" \t "_blank" </w:instrText>
            </w:r>
            <w:r>
              <w:fldChar w:fldCharType="separate"/>
            </w:r>
            <w:r>
              <w:rPr>
                <w:rFonts w:ascii="Marianne" w:hAnsi="Marianne" w:eastAsia="Marianne" w:cs="Marianne"/>
                <w:sz w:val="14"/>
              </w:rPr>
              <w:t xml:space="preserve">SSP3815848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"https://fiches-risques.brgm.fr/georisques/casias/SSP3815847" \t "_blank" </w:instrText>
            </w:r>
            <w:r>
              <w:fldChar w:fldCharType="separate"/>
            </w:r>
            <w:r>
              <w:rPr>
                <w:rFonts w:ascii="Marianne" w:hAnsi="Marianne" w:eastAsia="Marianne" w:cs="Marianne"/>
                <w:sz w:val="14"/>
              </w:rPr>
              <w:t xml:space="preserve">SSP3815847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"https://fiches-risques.brgm.fr/georisques/casias/SSP3815846" \t "_blank" </w:instrText>
            </w:r>
            <w:r>
              <w:fldChar w:fldCharType="separate"/>
            </w:r>
            <w:r>
              <w:rPr>
                <w:rFonts w:ascii="Marianne" w:hAnsi="Marianne" w:eastAsia="Marianne" w:cs="Marianne"/>
                <w:sz w:val="14"/>
              </w:rPr>
              <w:t xml:space="preserve">SSP3815846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"https://fiches-risques.brgm.fr/georisques/casias/SSP3815845" \t "_blank" </w:instrText>
            </w:r>
            <w:r>
              <w:fldChar w:fldCharType="separate"/>
            </w:r>
            <w:r>
              <w:rPr>
                <w:rFonts w:ascii="Marianne" w:hAnsi="Marianne" w:eastAsia="Marianne" w:cs="Marianne"/>
                <w:sz w:val="14"/>
              </w:rPr>
              <w:t xml:space="preserve">SSP3815845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"https://fiches-risques.brgm.fr/georisques/casias/SSP3815844" \t "_blank" </w:instrText>
            </w:r>
            <w:r>
              <w:fldChar w:fldCharType="separate"/>
            </w:r>
            <w:r>
              <w:rPr>
                <w:rFonts w:ascii="Marianne" w:hAnsi="Marianne" w:eastAsia="Marianne" w:cs="Marianne"/>
                <w:sz w:val="14"/>
              </w:rPr>
              <w:t xml:space="preserve">SSP3815844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"https://fiches-risques.brgm.fr/georisques/casias/SSP3815843" \t "_blank" </w:instrText>
            </w:r>
            <w:r>
              <w:fldChar w:fldCharType="separate"/>
            </w:r>
            <w:r>
              <w:rPr>
                <w:rFonts w:ascii="Marianne" w:hAnsi="Marianne" w:eastAsia="Marianne" w:cs="Marianne"/>
                <w:sz w:val="14"/>
              </w:rPr>
              <w:t xml:space="preserve">SSP3815843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"https://fiches-risques.brgm.fr/georisques/casias/SSP3815842" \t "_blank" </w:instrText>
            </w:r>
            <w:r>
              <w:fldChar w:fldCharType="separate"/>
            </w:r>
            <w:r>
              <w:rPr>
                <w:rFonts w:ascii="Marianne" w:hAnsi="Marianne" w:eastAsia="Marianne" w:cs="Marianne"/>
                <w:sz w:val="14"/>
              </w:rPr>
              <w:t xml:space="preserve">SSP3815842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"https://fiches-risques.brgm.fr/georisques/casias/SSP3815841" \t "_blank" </w:instrText>
            </w:r>
            <w:r>
              <w:fldChar w:fldCharType="separate"/>
            </w:r>
            <w:r>
              <w:rPr>
                <w:rFonts w:ascii="Marianne" w:hAnsi="Marianne" w:eastAsia="Marianne" w:cs="Marianne"/>
                <w:sz w:val="14"/>
              </w:rPr>
              <w:t xml:space="preserve">SSP3815841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"https://fiches-risques.brgm.fr/georisques/casias/SSP3815840" \t "_blank" </w:instrText>
            </w:r>
            <w:r>
              <w:fldChar w:fldCharType="separate"/>
            </w:r>
            <w:r>
              <w:rPr>
                <w:rFonts w:ascii="Marianne" w:hAnsi="Marianne" w:eastAsia="Marianne" w:cs="Marianne"/>
                <w:sz w:val="14"/>
              </w:rPr>
              <w:t xml:space="preserve">SSP3815840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"https://fiches-risques.brgm.fr/georisques/casias/SSP3815838" \t "_blank" </w:instrText>
            </w:r>
            <w:r>
              <w:fldChar w:fldCharType="separate"/>
            </w:r>
            <w:r>
              <w:rPr>
                <w:rFonts w:ascii="Marianne" w:hAnsi="Marianne" w:eastAsia="Marianne" w:cs="Marianne"/>
                <w:sz w:val="14"/>
              </w:rPr>
              <w:t xml:space="preserve">SSP3815838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"https://fiches-risques.brgm.fr/georisques/casias/SSP3815837" \t "_blank" </w:instrText>
            </w:r>
            <w:r>
              <w:fldChar w:fldCharType="separate"/>
            </w:r>
            <w:r>
              <w:rPr>
                <w:rFonts w:ascii="Marianne" w:hAnsi="Marianne" w:eastAsia="Marianne" w:cs="Marianne"/>
                <w:sz w:val="14"/>
              </w:rPr>
              <w:t xml:space="preserve">SSP3815837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"https://fiches-risques.brgm.fr/georisques/casias/SSP3815836" \t "_blank" </w:instrText>
            </w:r>
            <w:r>
              <w:fldChar w:fldCharType="separate"/>
            </w:r>
            <w:r>
              <w:rPr>
                <w:rFonts w:ascii="Marianne" w:hAnsi="Marianne" w:eastAsia="Marianne" w:cs="Marianne"/>
                <w:sz w:val="14"/>
              </w:rPr>
              <w:t xml:space="preserve">SSP3815836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"https://fiches-risques.brgm.fr/georisques/casias/SSP3815835" \t "_blank" </w:instrText>
            </w:r>
            <w:r>
              <w:fldChar w:fldCharType="separate"/>
            </w:r>
            <w:r>
              <w:rPr>
                <w:rFonts w:ascii="Marianne" w:hAnsi="Marianne" w:eastAsia="Marianne" w:cs="Marianne"/>
                <w:sz w:val="14"/>
              </w:rPr>
              <w:t xml:space="preserve">SSP3815835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"https://fiches-risques.brgm.fr/georisques/casias/SSP3815834" \t "_blank" </w:instrText>
            </w:r>
            <w:r>
              <w:fldChar w:fldCharType="separate"/>
            </w:r>
            <w:r>
              <w:rPr>
                <w:rFonts w:ascii="Marianne" w:hAnsi="Marianne" w:eastAsia="Marianne" w:cs="Marianne"/>
                <w:sz w:val="14"/>
              </w:rPr>
              <w:t xml:space="preserve">SSP3815834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"https://fiches-risques.brgm.fr/georisques/casias/SSP3815248" \t "_blank" </w:instrText>
            </w:r>
            <w:r>
              <w:fldChar w:fldCharType="separate"/>
            </w:r>
            <w:r>
              <w:rPr>
                <w:rFonts w:ascii="Marianne" w:hAnsi="Marianne" w:eastAsia="Marianne" w:cs="Marianne"/>
                <w:sz w:val="14"/>
              </w:rPr>
              <w:t xml:space="preserve">SSP3815248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"https://fiches-risques.brgm.fr/georisques/casias/SSP473938" \t "_blank" </w:instrText>
            </w:r>
            <w:r>
              <w:fldChar w:fldCharType="separate"/>
            </w:r>
            <w:r>
              <w:rPr>
                <w:rFonts w:ascii="Marianne" w:hAnsi="Marianne" w:eastAsia="Marianne" w:cs="Marianne"/>
                <w:sz w:val="14"/>
              </w:rPr>
              <w:t xml:space="preserve">SSP473938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CREPERIE DU PAYS POURLETH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"https://fiches-risques.brgm.fr/georisques/casias/SSP473927" \t "_blank" </w:instrText>
            </w:r>
            <w:r>
              <w:fldChar w:fldCharType="separate"/>
            </w:r>
            <w:r>
              <w:rPr>
                <w:rFonts w:ascii="Marianne" w:hAnsi="Marianne" w:eastAsia="Marianne" w:cs="Marianne"/>
                <w:sz w:val="14"/>
              </w:rPr>
              <w:t xml:space="preserve">SSP473927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HELLIN à LANESTER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"https://fiches-risques.brgm.fr/georisques/casias/SSP470820" \t "_blank" </w:instrText>
            </w:r>
            <w:r>
              <w:fldChar w:fldCharType="separate"/>
            </w:r>
            <w:r>
              <w:rPr>
                <w:rFonts w:ascii="Marianne" w:hAnsi="Marianne" w:eastAsia="Marianne" w:cs="Marianne"/>
                <w:sz w:val="14"/>
              </w:rPr>
              <w:t xml:space="preserve">SSP470820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NOUVELLES GALERIES (cessation)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"https://fiches-risques.brgm.fr/georisques/casias/SSP470788" \t "_blank" </w:instrText>
            </w:r>
            <w:r>
              <w:fldChar w:fldCharType="separate"/>
            </w:r>
            <w:r>
              <w:rPr>
                <w:rFonts w:ascii="Marianne" w:hAnsi="Marianne" w:eastAsia="Marianne" w:cs="Marianne"/>
                <w:sz w:val="14"/>
              </w:rPr>
              <w:t xml:space="preserve">SSP470788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TY KAOL 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587720" name="Picture">
</wp:docPr>
                  <a:graphic>
                    <a:graphicData uri="http://schemas.openxmlformats.org/drawingml/2006/picture">
                      <pic:pic>
                        <pic:nvPicPr>
                          <pic:cNvPr id="1981587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470356" name="Picture">
</wp:docPr>
                  <a:graphic>
                    <a:graphicData uri="http://schemas.openxmlformats.org/drawingml/2006/picture">
                      <pic:pic>
                        <pic:nvPicPr>
                          <pic:cNvPr id="2069470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573377" name="Picture">
</wp:docPr>
                  <a:graphic>
                    <a:graphicData uri="http://schemas.openxmlformats.org/drawingml/2006/picture">
                      <pic:pic>
                        <pic:nvPicPr>
                          <pic:cNvPr id="2129573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"https://fiches-risques.brgm.fr/georisques/casias/SSP470778" \t "_blank" </w:instrText>
            </w:r>
            <w:r>
              <w:fldChar w:fldCharType="separate"/>
            </w:r>
            <w:r>
              <w:rPr>
                <w:rFonts w:ascii="Marianne" w:hAnsi="Marianne" w:eastAsia="Marianne" w:cs="Marianne"/>
                <w:sz w:val="14"/>
              </w:rPr>
              <w:t xml:space="preserve">SSP470778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Groupe MEAC SAS (Ex : CMF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"https://fiches-risques.brgm.fr/georisques/casias/SSP464685" \t "_blank" </w:instrText>
            </w:r>
            <w:r>
              <w:fldChar w:fldCharType="separate"/>
            </w:r>
            <w:r>
              <w:rPr>
                <w:rFonts w:ascii="Marianne" w:hAnsi="Marianne" w:eastAsia="Marianne" w:cs="Marianne"/>
                <w:sz w:val="14"/>
              </w:rPr>
              <w:t xml:space="preserve">SSP464685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ORANGE (ex France Telecom) - Lanester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"https://fiches-risques.brgm.fr/georisques/casias/SSP464678" \t "_blank" </w:instrText>
            </w:r>
            <w:r>
              <w:fldChar w:fldCharType="separate"/>
            </w:r>
            <w:r>
              <w:rPr>
                <w:rFonts w:ascii="Marianne" w:hAnsi="Marianne" w:eastAsia="Marianne" w:cs="Marianne"/>
                <w:sz w:val="14"/>
              </w:rPr>
              <w:t xml:space="preserve">SSP464678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EASYDIS (Groupe CASINO)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961110" name="Picture">
</wp:docPr>
                  <a:graphic>
                    <a:graphicData uri="http://schemas.openxmlformats.org/drawingml/2006/picture">
                      <pic:pic>
                        <pic:nvPicPr>
                          <pic:cNvPr id="971961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464707" name="Picture">
</wp:docPr>
                  <a:graphic>
                    <a:graphicData uri="http://schemas.openxmlformats.org/drawingml/2006/picture">
                      <pic:pic>
                        <pic:nvPicPr>
                          <pic:cNvPr id="24146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56600 Lanester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24080" name="Picture">
</wp:docPr>
                  <a:graphic>
                    <a:graphicData uri="http://schemas.openxmlformats.org/drawingml/2006/picture">
                      <pic:pic>
                        <pic:nvPicPr>
                          <pic:cNvPr id="95524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_2.png" Type="http://schemas.openxmlformats.org/officeDocument/2006/relationships/image" Target="media/img_0_14_7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 Id="img_0_17_7.png" Type="http://schemas.openxmlformats.org/officeDocument/2006/relationships/image" Target="media/img_0_17_7.png"/>
 <Relationship Id="img_0_17_12_2.png" Type="http://schemas.openxmlformats.org/officeDocument/2006/relationships/image" Target="media/img_0_1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