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191254" name="Picture">
</wp:docPr>
                  <a:graphic>
                    <a:graphicData uri="http://schemas.openxmlformats.org/drawingml/2006/picture">
                      <pic:pic>
                        <pic:nvPicPr>
                          <pic:cNvPr id="2094191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6785029" name="Picture">
</wp:docPr>
                  <a:graphic>
                    <a:graphicData uri="http://schemas.openxmlformats.org/drawingml/2006/picture">
                      <pic:pic>
                        <pic:nvPicPr>
                          <pic:cNvPr id="15767850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4518054" name="Picture">
</wp:docPr>
                        <a:graphic>
                          <a:graphicData uri="http://schemas.openxmlformats.org/drawingml/2006/picture">
                            <pic:pic>
                              <pic:nvPicPr>
                                <pic:cNvPr id="10245180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48500 La Tieule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974256" name="Picture">
</wp:docPr>
                  <a:graphic>
                    <a:graphicData uri="http://schemas.openxmlformats.org/drawingml/2006/picture">
                      <pic:pic>
                        <pic:nvPicPr>
                          <pic:cNvPr id="1129742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4658858" name="Picture">
</wp:docPr>
                  <a:graphic>
                    <a:graphicData uri="http://schemas.openxmlformats.org/drawingml/2006/picture">
                      <pic:pic>
                        <pic:nvPicPr>
                          <pic:cNvPr id="8446588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061170" name="Picture">
</wp:docPr>
                  <a:graphic>
                    <a:graphicData uri="http://schemas.openxmlformats.org/drawingml/2006/picture">
                      <pic:pic>
                        <pic:nvPicPr>
                          <pic:cNvPr id="1462061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22718" name="Picture">
</wp:docPr>
                  <a:graphic>
                    <a:graphicData uri="http://schemas.openxmlformats.org/drawingml/2006/picture">
                      <pic:pic>
                        <pic:nvPicPr>
                          <pic:cNvPr id="98422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48500 La Tieule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166265" name="Picture">
</wp:docPr>
                  <a:graphic>
                    <a:graphicData uri="http://schemas.openxmlformats.org/drawingml/2006/picture">
                      <pic:pic>
                        <pic:nvPicPr>
                          <pic:cNvPr id="568166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001726" name="Picture">
</wp:docPr>
                        <a:graphic>
                          <a:graphicData uri="http://schemas.openxmlformats.org/drawingml/2006/picture">
                            <pic:pic>
                              <pic:nvPicPr>
                                <pic:cNvPr id="15810017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962004" name="Picture">
</wp:docPr>
                        <a:graphic>
                          <a:graphicData uri="http://schemas.openxmlformats.org/drawingml/2006/picture">
                            <pic:pic>
                              <pic:nvPicPr>
                                <pic:cNvPr id="8009620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430011" name="Picture">
</wp:docPr>
                        <a:graphic>
                          <a:graphicData uri="http://schemas.openxmlformats.org/drawingml/2006/picture">
                            <pic:pic>
                              <pic:nvPicPr>
                                <pic:cNvPr id="10404300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613579" name="Picture">
</wp:docPr>
                        <a:graphic>
                          <a:graphicData uri="http://schemas.openxmlformats.org/drawingml/2006/picture">
                            <pic:pic>
                              <pic:nvPicPr>
                                <pic:cNvPr id="13326135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656833" name="Picture">
</wp:docPr>
                        <a:graphic>
                          <a:graphicData uri="http://schemas.openxmlformats.org/drawingml/2006/picture">
                            <pic:pic>
                              <pic:nvPicPr>
                                <pic:cNvPr id="9486568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235457" name="Picture">
</wp:docPr>
                        <a:graphic>
                          <a:graphicData uri="http://schemas.openxmlformats.org/drawingml/2006/picture">
                            <pic:pic>
                              <pic:nvPicPr>
                                <pic:cNvPr id="52223545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347668" name="Picture">
</wp:docPr>
                        <a:graphic>
                          <a:graphicData uri="http://schemas.openxmlformats.org/drawingml/2006/picture">
                            <pic:pic>
                              <pic:nvPicPr>
                                <pic:cNvPr id="19683476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459560" name="Picture">
</wp:docPr>
                        <a:graphic>
                          <a:graphicData uri="http://schemas.openxmlformats.org/drawingml/2006/picture">
                            <pic:pic>
                              <pic:nvPicPr>
                                <pic:cNvPr id="20754595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0971210" name="Picture">
</wp:docPr>
                        <a:graphic>
                          <a:graphicData uri="http://schemas.openxmlformats.org/drawingml/2006/picture">
                            <pic:pic>
                              <pic:nvPicPr>
                                <pic:cNvPr id="178097121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017951" name="Picture">
</wp:docPr>
                        <a:graphic>
                          <a:graphicData uri="http://schemas.openxmlformats.org/drawingml/2006/picture">
                            <pic:pic>
                              <pic:nvPicPr>
                                <pic:cNvPr id="7980179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580300" name="Picture">
</wp:docPr>
                        <a:graphic>
                          <a:graphicData uri="http://schemas.openxmlformats.org/drawingml/2006/picture">
                            <pic:pic>
                              <pic:nvPicPr>
                                <pic:cNvPr id="12785803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443512" name="Picture">
</wp:docPr>
                        <a:graphic>
                          <a:graphicData uri="http://schemas.openxmlformats.org/drawingml/2006/picture">
                            <pic:pic>
                              <pic:nvPicPr>
                                <pic:cNvPr id="86144351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6152534" name="Picture">
</wp:docPr>
                        <a:graphic>
                          <a:graphicData uri="http://schemas.openxmlformats.org/drawingml/2006/picture">
                            <pic:pic>
                              <pic:nvPicPr>
                                <pic:cNvPr id="5561525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008333" name="Picture">
</wp:docPr>
                        <a:graphic>
                          <a:graphicData uri="http://schemas.openxmlformats.org/drawingml/2006/picture">
                            <pic:pic>
                              <pic:nvPicPr>
                                <pic:cNvPr id="4030083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963494" name="Picture">
</wp:docPr>
                        <a:graphic>
                          <a:graphicData uri="http://schemas.openxmlformats.org/drawingml/2006/picture">
                            <pic:pic>
                              <pic:nvPicPr>
                                <pic:cNvPr id="54196349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426521" name="Picture">
</wp:docPr>
                        <a:graphic>
                          <a:graphicData uri="http://schemas.openxmlformats.org/drawingml/2006/picture">
                            <pic:pic>
                              <pic:nvPicPr>
                                <pic:cNvPr id="14654265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01181" name="Picture">
</wp:docPr>
                        <a:graphic>
                          <a:graphicData uri="http://schemas.openxmlformats.org/drawingml/2006/picture">
                            <pic:pic>
                              <pic:nvPicPr>
                                <pic:cNvPr id="1797011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200308" name="Picture">
</wp:docPr>
                        <a:graphic>
                          <a:graphicData uri="http://schemas.openxmlformats.org/drawingml/2006/picture">
                            <pic:pic>
                              <pic:nvPicPr>
                                <pic:cNvPr id="11652003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301681" name="Picture">
</wp:docPr>
                        <a:graphic>
                          <a:graphicData uri="http://schemas.openxmlformats.org/drawingml/2006/picture">
                            <pic:pic>
                              <pic:nvPicPr>
                                <pic:cNvPr id="19393016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695899" name="Picture">
</wp:docPr>
                        <a:graphic>
                          <a:graphicData uri="http://schemas.openxmlformats.org/drawingml/2006/picture">
                            <pic:pic>
                              <pic:nvPicPr>
                                <pic:cNvPr id="12456958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837252" name="Picture">
</wp:docPr>
                        <a:graphic>
                          <a:graphicData uri="http://schemas.openxmlformats.org/drawingml/2006/picture">
                            <pic:pic>
                              <pic:nvPicPr>
                                <pic:cNvPr id="18278372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273731" name="Picture">
</wp:docPr>
                  <a:graphic>
                    <a:graphicData uri="http://schemas.openxmlformats.org/drawingml/2006/picture">
                      <pic:pic>
                        <pic:nvPicPr>
                          <pic:cNvPr id="1277273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315431" name="Picture">
</wp:docPr>
                  <a:graphic>
                    <a:graphicData uri="http://schemas.openxmlformats.org/drawingml/2006/picture">
                      <pic:pic>
                        <pic:nvPicPr>
                          <pic:cNvPr id="1619315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48500 La Tieule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851659" name="Picture">
</wp:docPr>
                  <a:graphic>
                    <a:graphicData uri="http://schemas.openxmlformats.org/drawingml/2006/picture">
                      <pic:pic>
                        <pic:nvPicPr>
                          <pic:cNvPr id="1624851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tieule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610633" name="Picture">
</wp:docPr>
                  <a:graphic>
                    <a:graphicData uri="http://schemas.openxmlformats.org/drawingml/2006/picture">
                      <pic:pic>
                        <pic:nvPicPr>
                          <pic:cNvPr id="80061063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473815" name="Picture">
</wp:docPr>
                  <a:graphic>
                    <a:graphicData uri="http://schemas.openxmlformats.org/drawingml/2006/picture">
                      <pic:pic>
                        <pic:nvPicPr>
                          <pic:cNvPr id="3924738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9623579" name="Picture">
</wp:docPr>
                  <a:graphic>
                    <a:graphicData uri="http://schemas.openxmlformats.org/drawingml/2006/picture">
                      <pic:pic>
                        <pic:nvPicPr>
                          <pic:cNvPr id="48962357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454434" name="Picture">
</wp:docPr>
                        <a:graphic>
                          <a:graphicData uri="http://schemas.openxmlformats.org/drawingml/2006/picture">
                            <pic:pic>
                              <pic:nvPicPr>
                                <pic:cNvPr id="2814544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938719" name="Picture">
</wp:docPr>
                        <a:graphic>
                          <a:graphicData uri="http://schemas.openxmlformats.org/drawingml/2006/picture">
                            <pic:pic>
                              <pic:nvPicPr>
                                <pic:cNvPr id="126993871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579369" name="Picture">
</wp:docPr>
                  <a:graphic>
                    <a:graphicData uri="http://schemas.openxmlformats.org/drawingml/2006/picture">
                      <pic:pic>
                        <pic:nvPicPr>
                          <pic:cNvPr id="445579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958458" name="Picture">
</wp:docPr>
                  <a:graphic>
                    <a:graphicData uri="http://schemas.openxmlformats.org/drawingml/2006/picture">
                      <pic:pic>
                        <pic:nvPicPr>
                          <pic:cNvPr id="992958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48500 La Tieule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090434" name="Picture">
</wp:docPr>
                  <a:graphic>
                    <a:graphicData uri="http://schemas.openxmlformats.org/drawingml/2006/picture">
                      <pic:pic>
                        <pic:nvPicPr>
                          <pic:cNvPr id="2106090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tieule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5122621" name="Picture">
</wp:docPr>
                  <a:graphic>
                    <a:graphicData uri="http://schemas.openxmlformats.org/drawingml/2006/picture">
                      <pic:pic>
                        <pic:nvPicPr>
                          <pic:cNvPr id="109512262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308540" name="Picture">
</wp:docPr>
                  <a:graphic>
                    <a:graphicData uri="http://schemas.openxmlformats.org/drawingml/2006/picture">
                      <pic:pic>
                        <pic:nvPicPr>
                          <pic:cNvPr id="21103085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8405647" name="Picture">
</wp:docPr>
                  <a:graphic>
                    <a:graphicData uri="http://schemas.openxmlformats.org/drawingml/2006/picture">
                      <pic:pic>
                        <pic:nvPicPr>
                          <pic:cNvPr id="104840564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220148" name="Picture">
</wp:docPr>
                        <a:graphic>
                          <a:graphicData uri="http://schemas.openxmlformats.org/drawingml/2006/picture">
                            <pic:pic>
                              <pic:nvPicPr>
                                <pic:cNvPr id="4782201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5160035" name="Picture">
</wp:docPr>
                        <a:graphic>
                          <a:graphicData uri="http://schemas.openxmlformats.org/drawingml/2006/picture">
                            <pic:pic>
                              <pic:nvPicPr>
                                <pic:cNvPr id="205516003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167092" name="Picture">
</wp:docPr>
                  <a:graphic>
                    <a:graphicData uri="http://schemas.openxmlformats.org/drawingml/2006/picture">
                      <pic:pic>
                        <pic:nvPicPr>
                          <pic:cNvPr id="1178167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685256" name="Picture">
</wp:docPr>
                  <a:graphic>
                    <a:graphicData uri="http://schemas.openxmlformats.org/drawingml/2006/picture">
                      <pic:pic>
                        <pic:nvPicPr>
                          <pic:cNvPr id="1178685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48500 La Tieule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925573" name="Picture">
</wp:docPr>
                  <a:graphic>
                    <a:graphicData uri="http://schemas.openxmlformats.org/drawingml/2006/picture">
                      <pic:pic>
                        <pic:nvPicPr>
                          <pic:cNvPr id="551925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tieule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5582703" name="Picture">
</wp:docPr>
                  <a:graphic>
                    <a:graphicData uri="http://schemas.openxmlformats.org/drawingml/2006/picture">
                      <pic:pic>
                        <pic:nvPicPr>
                          <pic:cNvPr id="116558270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607750" name="Picture">
</wp:docPr>
                  <a:graphic>
                    <a:graphicData uri="http://schemas.openxmlformats.org/drawingml/2006/picture">
                      <pic:pic>
                        <pic:nvPicPr>
                          <pic:cNvPr id="10626077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4432894" name="Picture">
</wp:docPr>
                  <a:graphic>
                    <a:graphicData uri="http://schemas.openxmlformats.org/drawingml/2006/picture">
                      <pic:pic>
                        <pic:nvPicPr>
                          <pic:cNvPr id="119443289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83397" name="Picture">
</wp:docPr>
                        <a:graphic>
                          <a:graphicData uri="http://schemas.openxmlformats.org/drawingml/2006/picture">
                            <pic:pic>
                              <pic:nvPicPr>
                                <pic:cNvPr id="4238339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664921" name="Picture">
</wp:docPr>
                  <a:graphic>
                    <a:graphicData uri="http://schemas.openxmlformats.org/drawingml/2006/picture">
                      <pic:pic>
                        <pic:nvPicPr>
                          <pic:cNvPr id="586664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362778" name="Picture">
</wp:docPr>
                  <a:graphic>
                    <a:graphicData uri="http://schemas.openxmlformats.org/drawingml/2006/picture">
                      <pic:pic>
                        <pic:nvPicPr>
                          <pic:cNvPr id="1170362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48500 La Tieule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586005" name="Picture">
</wp:docPr>
                  <a:graphic>
                    <a:graphicData uri="http://schemas.openxmlformats.org/drawingml/2006/picture">
                      <pic:pic>
                        <pic:nvPicPr>
                          <pic:cNvPr id="774586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tieule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3411573" name="Picture">
</wp:docPr>
                  <a:graphic>
                    <a:graphicData uri="http://schemas.openxmlformats.org/drawingml/2006/picture">
                      <pic:pic>
                        <pic:nvPicPr>
                          <pic:cNvPr id="16634115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929871" name="Picture">
</wp:docPr>
                  <a:graphic>
                    <a:graphicData uri="http://schemas.openxmlformats.org/drawingml/2006/picture">
                      <pic:pic>
                        <pic:nvPicPr>
                          <pic:cNvPr id="5549298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3583835" name="Picture">
</wp:docPr>
                  <a:graphic>
                    <a:graphicData uri="http://schemas.openxmlformats.org/drawingml/2006/picture">
                      <pic:pic>
                        <pic:nvPicPr>
                          <pic:cNvPr id="162358383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085655" name="Picture">
</wp:docPr>
                        <a:graphic>
                          <a:graphicData uri="http://schemas.openxmlformats.org/drawingml/2006/picture">
                            <pic:pic>
                              <pic:nvPicPr>
                                <pic:cNvPr id="13990856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991188" name="Picture">
</wp:docPr>
                  <a:graphic>
                    <a:graphicData uri="http://schemas.openxmlformats.org/drawingml/2006/picture">
                      <pic:pic>
                        <pic:nvPicPr>
                          <pic:cNvPr id="478991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601116" name="Picture">
</wp:docPr>
                  <a:graphic>
                    <a:graphicData uri="http://schemas.openxmlformats.org/drawingml/2006/picture">
                      <pic:pic>
                        <pic:nvPicPr>
                          <pic:cNvPr id="708601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48500 La Tieule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207816" name="Picture">
</wp:docPr>
                  <a:graphic>
                    <a:graphicData uri="http://schemas.openxmlformats.org/drawingml/2006/picture">
                      <pic:pic>
                        <pic:nvPicPr>
                          <pic:cNvPr id="249207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tieule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11602" name="Picture">
</wp:docPr>
                  <a:graphic>
                    <a:graphicData uri="http://schemas.openxmlformats.org/drawingml/2006/picture">
                      <pic:pic>
                        <pic:nvPicPr>
                          <pic:cNvPr id="12661160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404326" name="Picture">
</wp:docPr>
                  <a:graphic>
                    <a:graphicData uri="http://schemas.openxmlformats.org/drawingml/2006/picture">
                      <pic:pic>
                        <pic:nvPicPr>
                          <pic:cNvPr id="13784043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5210956" name="Picture">
</wp:docPr>
                  <a:graphic>
                    <a:graphicData uri="http://schemas.openxmlformats.org/drawingml/2006/picture">
                      <pic:pic>
                        <pic:nvPicPr>
                          <pic:cNvPr id="175210956"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243612" name="Picture">
</wp:docPr>
                        <a:graphic>
                          <a:graphicData uri="http://schemas.openxmlformats.org/drawingml/2006/picture">
                            <pic:pic>
                              <pic:nvPicPr>
                                <pic:cNvPr id="15712436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807331" name="Picture">
</wp:docPr>
                        <a:graphic>
                          <a:graphicData uri="http://schemas.openxmlformats.org/drawingml/2006/picture">
                            <pic:pic>
                              <pic:nvPicPr>
                                <pic:cNvPr id="212680733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406337" name="Picture">
</wp:docPr>
                  <a:graphic>
                    <a:graphicData uri="http://schemas.openxmlformats.org/drawingml/2006/picture">
                      <pic:pic>
                        <pic:nvPicPr>
                          <pic:cNvPr id="431406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380313" name="Picture">
</wp:docPr>
                  <a:graphic>
                    <a:graphicData uri="http://schemas.openxmlformats.org/drawingml/2006/picture">
                      <pic:pic>
                        <pic:nvPicPr>
                          <pic:cNvPr id="878380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48500 La Tieule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432505" name="Picture">
</wp:docPr>
                  <a:graphic>
                    <a:graphicData uri="http://schemas.openxmlformats.org/drawingml/2006/picture">
                      <pic:pic>
                        <pic:nvPicPr>
                          <pic:cNvPr id="1211432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tieule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413327" name="Picture">
</wp:docPr>
                  <a:graphic>
                    <a:graphicData uri="http://schemas.openxmlformats.org/drawingml/2006/picture">
                      <pic:pic>
                        <pic:nvPicPr>
                          <pic:cNvPr id="8444133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435171" name="Picture">
</wp:docPr>
                  <a:graphic>
                    <a:graphicData uri="http://schemas.openxmlformats.org/drawingml/2006/picture">
                      <pic:pic>
                        <pic:nvPicPr>
                          <pic:cNvPr id="10524351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097769" name="Picture">
</wp:docPr>
                  <a:graphic>
                    <a:graphicData uri="http://schemas.openxmlformats.org/drawingml/2006/picture">
                      <pic:pic>
                        <pic:nvPicPr>
                          <pic:cNvPr id="18609776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644845" name="Picture">
</wp:docPr>
                        <a:graphic>
                          <a:graphicData uri="http://schemas.openxmlformats.org/drawingml/2006/picture">
                            <pic:pic>
                              <pic:nvPicPr>
                                <pic:cNvPr id="8176448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74363" name="Picture">
</wp:docPr>
                  <a:graphic>
                    <a:graphicData uri="http://schemas.openxmlformats.org/drawingml/2006/picture">
                      <pic:pic>
                        <pic:nvPicPr>
                          <pic:cNvPr id="102674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029708" name="Picture">
</wp:docPr>
                  <a:graphic>
                    <a:graphicData uri="http://schemas.openxmlformats.org/drawingml/2006/picture">
                      <pic:pic>
                        <pic:nvPicPr>
                          <pic:cNvPr id="2072029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48500 La Tieule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173842" name="Picture">
</wp:docPr>
                  <a:graphic>
                    <a:graphicData uri="http://schemas.openxmlformats.org/drawingml/2006/picture">
                      <pic:pic>
                        <pic:nvPicPr>
                          <pic:cNvPr id="334173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tieule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109402" name="Picture">
</wp:docPr>
                  <a:graphic>
                    <a:graphicData uri="http://schemas.openxmlformats.org/drawingml/2006/picture">
                      <pic:pic>
                        <pic:nvPicPr>
                          <pic:cNvPr id="59410940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794546" name="Picture">
</wp:docPr>
                  <a:graphic>
                    <a:graphicData uri="http://schemas.openxmlformats.org/drawingml/2006/picture">
                      <pic:pic>
                        <pic:nvPicPr>
                          <pic:cNvPr id="4277945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65175207" name="Picture">
</wp:docPr>
                  <a:graphic>
                    <a:graphicData uri="http://schemas.openxmlformats.org/drawingml/2006/picture">
                      <pic:pic>
                        <pic:nvPicPr>
                          <pic:cNvPr id="86517520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936505" name="Picture">
</wp:docPr>
                  <a:graphic>
                    <a:graphicData uri="http://schemas.openxmlformats.org/drawingml/2006/picture">
                      <pic:pic>
                        <pic:nvPicPr>
                          <pic:cNvPr id="1944936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446489" name="Picture">
</wp:docPr>
                  <a:graphic>
                    <a:graphicData uri="http://schemas.openxmlformats.org/drawingml/2006/picture">
                      <pic:pic>
                        <pic:nvPicPr>
                          <pic:cNvPr id="1452446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48500 La Tieule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622467" name="Picture">
</wp:docPr>
                  <a:graphic>
                    <a:graphicData uri="http://schemas.openxmlformats.org/drawingml/2006/picture">
                      <pic:pic>
                        <pic:nvPicPr>
                          <pic:cNvPr id="1822622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"https://fiches-risques.brgm.fr/fr/georisques/mvt-synthetique/64801133" \t "_self" </w:instrText>
            </w:r>
            <w:r>
              <w:fldChar w:fldCharType="separate"/>
            </w:r>
            <w:r>
              <w:rPr>
                <w:rFonts w:ascii="Marianne" w:hAnsi="Marianne" w:eastAsia="Marianne" w:cs="Marianne"/>
                <w:sz w:val="14"/>
              </w:rPr>
              <w:t xml:space="preserve">64801133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"https://fiches-risques.brgm.fr/fr/georisques/mvt-synthetique/64801134" \t "_self" </w:instrText>
            </w:r>
            <w:r>
              <w:fldChar w:fldCharType="separate"/>
            </w:r>
            <w:r>
              <w:rPr>
                <w:rFonts w:ascii="Marianne" w:hAnsi="Marianne" w:eastAsia="Marianne" w:cs="Marianne"/>
                <w:sz w:val="14"/>
              </w:rPr>
              <w:t xml:space="preserve">64801134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"https://fiches-risques.brgm.fr/fr/georisques/mvt-synthetique/64801135" \t "_self" </w:instrText>
            </w:r>
            <w:r>
              <w:fldChar w:fldCharType="separate"/>
            </w:r>
            <w:r>
              <w:rPr>
                <w:rFonts w:ascii="Marianne" w:hAnsi="Marianne" w:eastAsia="Marianne" w:cs="Marianne"/>
                <w:sz w:val="14"/>
              </w:rPr>
              <w:t xml:space="preserve">64801135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"https://fiches-risques.brgm.fr/fr/georisques/mvt-synthetique/64801136" \t "_self" </w:instrText>
            </w:r>
            <w:r>
              <w:fldChar w:fldCharType="separate"/>
            </w:r>
            <w:r>
              <w:rPr>
                <w:rFonts w:ascii="Marianne" w:hAnsi="Marianne" w:eastAsia="Marianne" w:cs="Marianne"/>
                <w:sz w:val="14"/>
              </w:rPr>
              <w:t xml:space="preserve">64801136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"https://fiches-risques.brgm.fr/fr/georisques/mvt-synthetique/64801137" \t "_self" </w:instrText>
            </w:r>
            <w:r>
              <w:fldChar w:fldCharType="separate"/>
            </w:r>
            <w:r>
              <w:rPr>
                <w:rFonts w:ascii="Marianne" w:hAnsi="Marianne" w:eastAsia="Marianne" w:cs="Marianne"/>
                <w:sz w:val="14"/>
              </w:rPr>
              <w:t xml:space="preserve">64801137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"https://fiches-risques.brgm.fr/fr/georisques/mvt-synthetique/64801138" \t "_self" </w:instrText>
            </w:r>
            <w:r>
              <w:fldChar w:fldCharType="separate"/>
            </w:r>
            <w:r>
              <w:rPr>
                <w:rFonts w:ascii="Marianne" w:hAnsi="Marianne" w:eastAsia="Marianne" w:cs="Marianne"/>
                <w:sz w:val="14"/>
              </w:rPr>
              <w:t xml:space="preserve">64801138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"https://fiches-risques.brgm.fr/fr/georisques/mvt-synthetique/64801139" \t "_self" </w:instrText>
            </w:r>
            <w:r>
              <w:fldChar w:fldCharType="separate"/>
            </w:r>
            <w:r>
              <w:rPr>
                <w:rFonts w:ascii="Marianne" w:hAnsi="Marianne" w:eastAsia="Marianne" w:cs="Marianne"/>
                <w:sz w:val="14"/>
              </w:rPr>
              <w:t xml:space="preserve">64801139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"https://fiches-risques.brgm.fr/fr/georisques/mvt-synthetique/64801140" \t "_self" </w:instrText>
            </w:r>
            <w:r>
              <w:fldChar w:fldCharType="separate"/>
            </w:r>
            <w:r>
              <w:rPr>
                <w:rFonts w:ascii="Marianne" w:hAnsi="Marianne" w:eastAsia="Marianne" w:cs="Marianne"/>
                <w:sz w:val="14"/>
              </w:rPr>
              <w:t xml:space="preserve">64801140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"https://fiches-risques.brgm.fr/fr/georisques/mvt-synthetique/64801141" \t "_self" </w:instrText>
            </w:r>
            <w:r>
              <w:fldChar w:fldCharType="separate"/>
            </w:r>
            <w:r>
              <w:rPr>
                <w:rFonts w:ascii="Marianne" w:hAnsi="Marianne" w:eastAsia="Marianne" w:cs="Marianne"/>
                <w:sz w:val="14"/>
              </w:rPr>
              <w:t xml:space="preserve">64801141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"https://fiches-risques.brgm.fr/fr/georisques/mvt-synthetique/64801142" \t "_self" </w:instrText>
            </w:r>
            <w:r>
              <w:fldChar w:fldCharType="separate"/>
            </w:r>
            <w:r>
              <w:rPr>
                <w:rFonts w:ascii="Marianne" w:hAnsi="Marianne" w:eastAsia="Marianne" w:cs="Marianne"/>
                <w:sz w:val="14"/>
              </w:rPr>
              <w:t xml:space="preserve">64801142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"https://fiches-risques.brgm.fr/fr/georisques/mvt-synthetique/64801143" \t "_self" </w:instrText>
            </w:r>
            <w:r>
              <w:fldChar w:fldCharType="separate"/>
            </w:r>
            <w:r>
              <w:rPr>
                <w:rFonts w:ascii="Marianne" w:hAnsi="Marianne" w:eastAsia="Marianne" w:cs="Marianne"/>
                <w:sz w:val="14"/>
              </w:rPr>
              <w:t xml:space="preserve">64801143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"https://fiches-risques.brgm.fr/fr/georisques/mvt-synthetique/64801144" \t "_self" </w:instrText>
            </w:r>
            <w:r>
              <w:fldChar w:fldCharType="separate"/>
            </w:r>
            <w:r>
              <w:rPr>
                <w:rFonts w:ascii="Marianne" w:hAnsi="Marianne" w:eastAsia="Marianne" w:cs="Marianne"/>
                <w:sz w:val="14"/>
              </w:rPr>
              <w:t xml:space="preserve">64801144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"https://fiches-risques.brgm.fr/fr/georisques/mvt-synthetique/64801145" \t "_self" </w:instrText>
            </w:r>
            <w:r>
              <w:fldChar w:fldCharType="separate"/>
            </w:r>
            <w:r>
              <w:rPr>
                <w:rFonts w:ascii="Marianne" w:hAnsi="Marianne" w:eastAsia="Marianne" w:cs="Marianne"/>
                <w:sz w:val="14"/>
              </w:rPr>
              <w:t xml:space="preserve">64801145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"https://fiches-risques.brgm.fr/fr/georisques/mvt-synthetique/64801146" \t "_self" </w:instrText>
            </w:r>
            <w:r>
              <w:fldChar w:fldCharType="separate"/>
            </w:r>
            <w:r>
              <w:rPr>
                <w:rFonts w:ascii="Marianne" w:hAnsi="Marianne" w:eastAsia="Marianne" w:cs="Marianne"/>
                <w:sz w:val="14"/>
              </w:rPr>
              <w:t xml:space="preserve">64801146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"https://fiches-risques.brgm.fr/fr/georisques/mvt-synthetique/64801147" \t "_self" </w:instrText>
            </w:r>
            <w:r>
              <w:fldChar w:fldCharType="separate"/>
            </w:r>
            <w:r>
              <w:rPr>
                <w:rFonts w:ascii="Marianne" w:hAnsi="Marianne" w:eastAsia="Marianne" w:cs="Marianne"/>
                <w:sz w:val="14"/>
              </w:rPr>
              <w:t xml:space="preserve">64801147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"https://fiches-risques.brgm.fr/fr/georisques/mvt-synthetique/64801148" \t "_self" </w:instrText>
            </w:r>
            <w:r>
              <w:fldChar w:fldCharType="separate"/>
            </w:r>
            <w:r>
              <w:rPr>
                <w:rFonts w:ascii="Marianne" w:hAnsi="Marianne" w:eastAsia="Marianne" w:cs="Marianne"/>
                <w:sz w:val="14"/>
              </w:rPr>
              <w:t xml:space="preserve">64801148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"https://fiches-risques.brgm.fr/fr/georisques/mvt-synthetique/64801149" \t "_self" </w:instrText>
            </w:r>
            <w:r>
              <w:fldChar w:fldCharType="separate"/>
            </w:r>
            <w:r>
              <w:rPr>
                <w:rFonts w:ascii="Marianne" w:hAnsi="Marianne" w:eastAsia="Marianne" w:cs="Marianne"/>
                <w:sz w:val="14"/>
              </w:rPr>
              <w:t xml:space="preserve">64801149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"https://fiches-risques.brgm.fr/fr/georisques/mvt-synthetique/64801150" \t "_self" </w:instrText>
            </w:r>
            <w:r>
              <w:fldChar w:fldCharType="separate"/>
            </w:r>
            <w:r>
              <w:rPr>
                <w:rFonts w:ascii="Marianne" w:hAnsi="Marianne" w:eastAsia="Marianne" w:cs="Marianne"/>
                <w:sz w:val="14"/>
              </w:rPr>
              <w:t xml:space="preserve">64801150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"https://fiches-risques.brgm.fr/fr/georisques/mvt-synthetique/64801151" \t "_self" </w:instrText>
            </w:r>
            <w:r>
              <w:fldChar w:fldCharType="separate"/>
            </w:r>
            <w:r>
              <w:rPr>
                <w:rFonts w:ascii="Marianne" w:hAnsi="Marianne" w:eastAsia="Marianne" w:cs="Marianne"/>
                <w:sz w:val="14"/>
              </w:rPr>
              <w:t xml:space="preserve">64801151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"https://fiches-risques.brgm.fr/fr/georisques/mvt-synthetique/64801152" \t "_self" </w:instrText>
            </w:r>
            <w:r>
              <w:fldChar w:fldCharType="separate"/>
            </w:r>
            <w:r>
              <w:rPr>
                <w:rFonts w:ascii="Marianne" w:hAnsi="Marianne" w:eastAsia="Marianne" w:cs="Marianne"/>
                <w:sz w:val="14"/>
              </w:rPr>
              <w:t xml:space="preserve">64801152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"https://fiches-risques.brgm.fr/fr/georisques/mvt-synthetique/64801153" \t "_self" </w:instrText>
            </w:r>
            <w:r>
              <w:fldChar w:fldCharType="separate"/>
            </w:r>
            <w:r>
              <w:rPr>
                <w:rFonts w:ascii="Marianne" w:hAnsi="Marianne" w:eastAsia="Marianne" w:cs="Marianne"/>
                <w:sz w:val="14"/>
              </w:rPr>
              <w:t xml:space="preserve">64801153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"https://fiches-risques.brgm.fr/fr/georisques/mvt-synthetique/64801154" \t "_self" </w:instrText>
            </w:r>
            <w:r>
              <w:fldChar w:fldCharType="separate"/>
            </w:r>
            <w:r>
              <w:rPr>
                <w:rFonts w:ascii="Marianne" w:hAnsi="Marianne" w:eastAsia="Marianne" w:cs="Marianne"/>
                <w:sz w:val="14"/>
              </w:rPr>
              <w:t xml:space="preserve">64801154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"https://fiches-risques.brgm.fr/fr/georisques/mvt-synthetique/64801155" \t "_self" </w:instrText>
            </w:r>
            <w:r>
              <w:fldChar w:fldCharType="separate"/>
            </w:r>
            <w:r>
              <w:rPr>
                <w:rFonts w:ascii="Marianne" w:hAnsi="Marianne" w:eastAsia="Marianne" w:cs="Marianne"/>
                <w:sz w:val="14"/>
              </w:rPr>
              <w:t xml:space="preserve">64801155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"https://fiches-risques.brgm.fr/fr/georisques/mvt-synthetique/64801156" \t "_self" </w:instrText>
            </w:r>
            <w:r>
              <w:fldChar w:fldCharType="separate"/>
            </w:r>
            <w:r>
              <w:rPr>
                <w:rFonts w:ascii="Marianne" w:hAnsi="Marianne" w:eastAsia="Marianne" w:cs="Marianne"/>
                <w:sz w:val="14"/>
              </w:rPr>
              <w:t xml:space="preserve">64801156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"https://fiches-risques.brgm.fr/fr/georisques/mvt-synthetique/64801157" \t "_self" </w:instrText>
            </w:r>
            <w:r>
              <w:fldChar w:fldCharType="separate"/>
            </w:r>
            <w:r>
              <w:rPr>
                <w:rFonts w:ascii="Marianne" w:hAnsi="Marianne" w:eastAsia="Marianne" w:cs="Marianne"/>
                <w:sz w:val="14"/>
              </w:rPr>
              <w:t xml:space="preserve">64801157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"https://fiches-risques.brgm.fr/fr/georisques/mvt-synthetique/64801158" \t "_self" </w:instrText>
            </w:r>
            <w:r>
              <w:fldChar w:fldCharType="separate"/>
            </w:r>
            <w:r>
              <w:rPr>
                <w:rFonts w:ascii="Marianne" w:hAnsi="Marianne" w:eastAsia="Marianne" w:cs="Marianne"/>
                <w:sz w:val="14"/>
              </w:rPr>
              <w:t xml:space="preserve">64801158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"https://fiches-risques.brgm.fr/fr/georisques/mvt-synthetique/64801159" \t "_self" </w:instrText>
            </w:r>
            <w:r>
              <w:fldChar w:fldCharType="separate"/>
            </w:r>
            <w:r>
              <w:rPr>
                <w:rFonts w:ascii="Marianne" w:hAnsi="Marianne" w:eastAsia="Marianne" w:cs="Marianne"/>
                <w:sz w:val="14"/>
              </w:rPr>
              <w:t xml:space="preserve">64801159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"https://fiches-risques.brgm.fr/fr/georisques/mvt-synthetique/64801160" \t "_self" </w:instrText>
            </w:r>
            <w:r>
              <w:fldChar w:fldCharType="separate"/>
            </w:r>
            <w:r>
              <w:rPr>
                <w:rFonts w:ascii="Marianne" w:hAnsi="Marianne" w:eastAsia="Marianne" w:cs="Marianne"/>
                <w:sz w:val="14"/>
              </w:rPr>
              <w:t xml:space="preserve">64801160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"https://fiches-risques.brgm.fr/fr/georisques/mvt-synthetique/64801161" \t "_self" </w:instrText>
            </w:r>
            <w:r>
              <w:fldChar w:fldCharType="separate"/>
            </w:r>
            <w:r>
              <w:rPr>
                <w:rFonts w:ascii="Marianne" w:hAnsi="Marianne" w:eastAsia="Marianne" w:cs="Marianne"/>
                <w:sz w:val="14"/>
              </w:rPr>
              <w:t xml:space="preserve">64801161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"https://fiches-risques.brgm.fr/fr/georisques/mvt-synthetique/64801162" \t "_self" </w:instrText>
            </w:r>
            <w:r>
              <w:fldChar w:fldCharType="separate"/>
            </w:r>
            <w:r>
              <w:rPr>
                <w:rFonts w:ascii="Marianne" w:hAnsi="Marianne" w:eastAsia="Marianne" w:cs="Marianne"/>
                <w:sz w:val="14"/>
              </w:rPr>
              <w:t xml:space="preserve">64801162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"https://fiches-risques.brgm.fr/fr/georisques/mvt-synthetique/64801163" \t "_self" </w:instrText>
            </w:r>
            <w:r>
              <w:fldChar w:fldCharType="separate"/>
            </w:r>
            <w:r>
              <w:rPr>
                <w:rFonts w:ascii="Marianne" w:hAnsi="Marianne" w:eastAsia="Marianne" w:cs="Marianne"/>
                <w:sz w:val="14"/>
              </w:rPr>
              <w:t xml:space="preserve">64801163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"https://fiches-risques.brgm.fr/fr/georisques/mvt-synthetique/64801164" \t "_self" </w:instrText>
            </w:r>
            <w:r>
              <w:fldChar w:fldCharType="separate"/>
            </w:r>
            <w:r>
              <w:rPr>
                <w:rFonts w:ascii="Marianne" w:hAnsi="Marianne" w:eastAsia="Marianne" w:cs="Marianne"/>
                <w:sz w:val="14"/>
              </w:rPr>
              <w:t xml:space="preserve">64801164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"https://fiches-risques.brgm.fr/fr/georisques/mvt-synthetique/64801165" \t "_self" </w:instrText>
            </w:r>
            <w:r>
              <w:fldChar w:fldCharType="separate"/>
            </w:r>
            <w:r>
              <w:rPr>
                <w:rFonts w:ascii="Marianne" w:hAnsi="Marianne" w:eastAsia="Marianne" w:cs="Marianne"/>
                <w:sz w:val="14"/>
              </w:rPr>
              <w:t xml:space="preserve">64801165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"https://fiches-risques.brgm.fr/fr/georisques/mvt-synthetique/64801166" \t "_self" </w:instrText>
            </w:r>
            <w:r>
              <w:fldChar w:fldCharType="separate"/>
            </w:r>
            <w:r>
              <w:rPr>
                <w:rFonts w:ascii="Marianne" w:hAnsi="Marianne" w:eastAsia="Marianne" w:cs="Marianne"/>
                <w:sz w:val="14"/>
              </w:rPr>
              <w:t xml:space="preserve">64801166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"https://fiches-risques.brgm.fr/fr/georisques/mvt-synthetique/64801167" \t "_self" </w:instrText>
            </w:r>
            <w:r>
              <w:fldChar w:fldCharType="separate"/>
            </w:r>
            <w:r>
              <w:rPr>
                <w:rFonts w:ascii="Marianne" w:hAnsi="Marianne" w:eastAsia="Marianne" w:cs="Marianne"/>
                <w:sz w:val="14"/>
              </w:rPr>
              <w:t xml:space="preserve">64801167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274488" name="Picture">
</wp:docPr>
                  <a:graphic>
                    <a:graphicData uri="http://schemas.openxmlformats.org/drawingml/2006/picture">
                      <pic:pic>
                        <pic:nvPicPr>
                          <pic:cNvPr id="262274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247732" name="Picture">
</wp:docPr>
                  <a:graphic>
                    <a:graphicData uri="http://schemas.openxmlformats.org/drawingml/2006/picture">
                      <pic:pic>
                        <pic:nvPicPr>
                          <pic:cNvPr id="1958247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48500 La Tieule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08024" name="Picture">
</wp:docPr>
                  <a:graphic>
                    <a:graphicData uri="http://schemas.openxmlformats.org/drawingml/2006/picture">
                      <pic:pic>
                        <pic:nvPicPr>
                          <pic:cNvPr id="180308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"https://fiches-risques.brgm.fr/georisques/cavite/LROAA0003520" \t "_self" </w:instrText>
            </w:r>
            <w:r>
              <w:fldChar w:fldCharType="separate"/>
            </w:r>
            <w:r>
              <w:rPr>
                <w:rFonts w:ascii="Marianne" w:hAnsi="Marianne" w:eastAsia="Marianne" w:cs="Marianne"/>
                <w:sz w:val="14"/>
              </w:rPr>
              <w:t xml:space="preserve">LROAA0003520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LONGVIALA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"https://fiches-risques.brgm.fr/georisques/cavite/LROAA0003521" \t "_self" </w:instrText>
            </w:r>
            <w:r>
              <w:fldChar w:fldCharType="separate"/>
            </w:r>
            <w:r>
              <w:rPr>
                <w:rFonts w:ascii="Marianne" w:hAnsi="Marianne" w:eastAsia="Marianne" w:cs="Marianne"/>
                <w:sz w:val="14"/>
              </w:rPr>
              <w:t xml:space="preserve">LROAA0003521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"https://fiches-risques.brgm.fr/georisques/cavite/LROAA0003522" \t "_self" </w:instrText>
            </w:r>
            <w:r>
              <w:fldChar w:fldCharType="separate"/>
            </w:r>
            <w:r>
              <w:rPr>
                <w:rFonts w:ascii="Marianne" w:hAnsi="Marianne" w:eastAsia="Marianne" w:cs="Marianne"/>
                <w:sz w:val="14"/>
              </w:rPr>
              <w:t xml:space="preserve">LROAA0003522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"https://fiches-risques.brgm.fr/georisques/cavite/LROAA0003523" \t "_self" </w:instrText>
            </w:r>
            <w:r>
              <w:fldChar w:fldCharType="separate"/>
            </w:r>
            <w:r>
              <w:rPr>
                <w:rFonts w:ascii="Marianne" w:hAnsi="Marianne" w:eastAsia="Marianne" w:cs="Marianne"/>
                <w:sz w:val="14"/>
              </w:rPr>
              <w:t xml:space="preserve">LROAA0003523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"https://fiches-risques.brgm.fr/georisques/cavite/LROAA0003524" \t "_self" </w:instrText>
            </w:r>
            <w:r>
              <w:fldChar w:fldCharType="separate"/>
            </w:r>
            <w:r>
              <w:rPr>
                <w:rFonts w:ascii="Marianne" w:hAnsi="Marianne" w:eastAsia="Marianne" w:cs="Marianne"/>
                <w:sz w:val="14"/>
              </w:rPr>
              <w:t xml:space="preserve">LROAA0003524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"https://fiches-risques.brgm.fr/georisques/cavite/LROAA0003525" \t "_self" </w:instrText>
            </w:r>
            <w:r>
              <w:fldChar w:fldCharType="separate"/>
            </w:r>
            <w:r>
              <w:rPr>
                <w:rFonts w:ascii="Marianne" w:hAnsi="Marianne" w:eastAsia="Marianne" w:cs="Marianne"/>
                <w:sz w:val="14"/>
              </w:rPr>
              <w:t xml:space="preserve">LROAA0003525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"https://fiches-risques.brgm.fr/georisques/cavite/LROAA0003526" \t "_self" </w:instrText>
            </w:r>
            <w:r>
              <w:fldChar w:fldCharType="separate"/>
            </w:r>
            <w:r>
              <w:rPr>
                <w:rFonts w:ascii="Marianne" w:hAnsi="Marianne" w:eastAsia="Marianne" w:cs="Marianne"/>
                <w:sz w:val="14"/>
              </w:rPr>
              <w:t xml:space="preserve">LROAA0003526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"https://fiches-risques.brgm.fr/georisques/cavite/LROAA0003527" \t "_self" </w:instrText>
            </w:r>
            <w:r>
              <w:fldChar w:fldCharType="separate"/>
            </w:r>
            <w:r>
              <w:rPr>
                <w:rFonts w:ascii="Marianne" w:hAnsi="Marianne" w:eastAsia="Marianne" w:cs="Marianne"/>
                <w:sz w:val="14"/>
              </w:rPr>
              <w:t xml:space="preserve">LROAA0003527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"https://fiches-risques.brgm.fr/georisques/cavite/LROAA0003528" \t "_self" </w:instrText>
            </w:r>
            <w:r>
              <w:fldChar w:fldCharType="separate"/>
            </w:r>
            <w:r>
              <w:rPr>
                <w:rFonts w:ascii="Marianne" w:hAnsi="Marianne" w:eastAsia="Marianne" w:cs="Marianne"/>
                <w:sz w:val="14"/>
              </w:rPr>
              <w:t xml:space="preserve">LROAA0003528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"https://fiches-risques.brgm.fr/georisques/cavite/LROAA0003529" \t "_self" </w:instrText>
            </w:r>
            <w:r>
              <w:fldChar w:fldCharType="separate"/>
            </w:r>
            <w:r>
              <w:rPr>
                <w:rFonts w:ascii="Marianne" w:hAnsi="Marianne" w:eastAsia="Marianne" w:cs="Marianne"/>
                <w:sz w:val="14"/>
              </w:rPr>
              <w:t xml:space="preserve">LROAA0003529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"https://fiches-risques.brgm.fr/georisques/cavite/LROAA0003530" \t "_self" </w:instrText>
            </w:r>
            <w:r>
              <w:fldChar w:fldCharType="separate"/>
            </w:r>
            <w:r>
              <w:rPr>
                <w:rFonts w:ascii="Marianne" w:hAnsi="Marianne" w:eastAsia="Marianne" w:cs="Marianne"/>
                <w:sz w:val="14"/>
              </w:rPr>
              <w:t xml:space="preserve">LROAA0003530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"https://fiches-risques.brgm.fr/georisques/cavite/LROAA0003531" \t "_self" </w:instrText>
            </w:r>
            <w:r>
              <w:fldChar w:fldCharType="separate"/>
            </w:r>
            <w:r>
              <w:rPr>
                <w:rFonts w:ascii="Marianne" w:hAnsi="Marianne" w:eastAsia="Marianne" w:cs="Marianne"/>
                <w:sz w:val="14"/>
              </w:rPr>
              <w:t xml:space="preserve">LROAA0003531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"https://fiches-risques.brgm.fr/georisques/cavite/LROAA0003532" \t "_self" </w:instrText>
            </w:r>
            <w:r>
              <w:fldChar w:fldCharType="separate"/>
            </w:r>
            <w:r>
              <w:rPr>
                <w:rFonts w:ascii="Marianne" w:hAnsi="Marianne" w:eastAsia="Marianne" w:cs="Marianne"/>
                <w:sz w:val="14"/>
              </w:rPr>
              <w:t xml:space="preserve">LROAA0003532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"https://fiches-risques.brgm.fr/georisques/cavite/LROAA0003533" \t "_self" </w:instrText>
            </w:r>
            <w:r>
              <w:fldChar w:fldCharType="separate"/>
            </w:r>
            <w:r>
              <w:rPr>
                <w:rFonts w:ascii="Marianne" w:hAnsi="Marianne" w:eastAsia="Marianne" w:cs="Marianne"/>
                <w:sz w:val="14"/>
              </w:rPr>
              <w:t xml:space="preserve">LROAA0003533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"https://fiches-risques.brgm.fr/georisques/cavite/LROAA0003534" \t "_self" </w:instrText>
            </w:r>
            <w:r>
              <w:fldChar w:fldCharType="separate"/>
            </w:r>
            <w:r>
              <w:rPr>
                <w:rFonts w:ascii="Marianne" w:hAnsi="Marianne" w:eastAsia="Marianne" w:cs="Marianne"/>
                <w:sz w:val="14"/>
              </w:rPr>
              <w:t xml:space="preserve">LROAA0003534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"https://fiches-risques.brgm.fr/georisques/cavite/LROAA0003535" \t "_self" </w:instrText>
            </w:r>
            <w:r>
              <w:fldChar w:fldCharType="separate"/>
            </w:r>
            <w:r>
              <w:rPr>
                <w:rFonts w:ascii="Marianne" w:hAnsi="Marianne" w:eastAsia="Marianne" w:cs="Marianne"/>
                <w:sz w:val="14"/>
              </w:rPr>
              <w:t xml:space="preserve">LROAA0003535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"https://fiches-risques.brgm.fr/georisques/cavite/LROAA0003536" \t "_self" </w:instrText>
            </w:r>
            <w:r>
              <w:fldChar w:fldCharType="separate"/>
            </w:r>
            <w:r>
              <w:rPr>
                <w:rFonts w:ascii="Marianne" w:hAnsi="Marianne" w:eastAsia="Marianne" w:cs="Marianne"/>
                <w:sz w:val="14"/>
              </w:rPr>
              <w:t xml:space="preserve">LROAA0003536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"https://fiches-risques.brgm.fr/georisques/cavite/LROAA0003537" \t "_self" </w:instrText>
            </w:r>
            <w:r>
              <w:fldChar w:fldCharType="separate"/>
            </w:r>
            <w:r>
              <w:rPr>
                <w:rFonts w:ascii="Marianne" w:hAnsi="Marianne" w:eastAsia="Marianne" w:cs="Marianne"/>
                <w:sz w:val="14"/>
              </w:rPr>
              <w:t xml:space="preserve">LROAA0003537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"https://fiches-risques.brgm.fr/georisques/cavite/LROAA0003538" \t "_self" </w:instrText>
            </w:r>
            <w:r>
              <w:fldChar w:fldCharType="separate"/>
            </w:r>
            <w:r>
              <w:rPr>
                <w:rFonts w:ascii="Marianne" w:hAnsi="Marianne" w:eastAsia="Marianne" w:cs="Marianne"/>
                <w:sz w:val="14"/>
              </w:rPr>
              <w:t xml:space="preserve">LROAA0003538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"https://fiches-risques.brgm.fr/georisques/cavite/LROAA0003539" \t "_self" </w:instrText>
            </w:r>
            <w:r>
              <w:fldChar w:fldCharType="separate"/>
            </w:r>
            <w:r>
              <w:rPr>
                <w:rFonts w:ascii="Marianne" w:hAnsi="Marianne" w:eastAsia="Marianne" w:cs="Marianne"/>
                <w:sz w:val="14"/>
              </w:rPr>
              <w:t xml:space="preserve">LROAA0003539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"https://fiches-risques.brgm.fr/georisques/cavite/LROAA0003540" \t "_self" </w:instrText>
            </w:r>
            <w:r>
              <w:fldChar w:fldCharType="separate"/>
            </w:r>
            <w:r>
              <w:rPr>
                <w:rFonts w:ascii="Marianne" w:hAnsi="Marianne" w:eastAsia="Marianne" w:cs="Marianne"/>
                <w:sz w:val="14"/>
              </w:rPr>
              <w:t xml:space="preserve">LROAA0003540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"https://fiches-risques.brgm.fr/georisques/cavite/LROAA0003541" \t "_self" </w:instrText>
            </w:r>
            <w:r>
              <w:fldChar w:fldCharType="separate"/>
            </w:r>
            <w:r>
              <w:rPr>
                <w:rFonts w:ascii="Marianne" w:hAnsi="Marianne" w:eastAsia="Marianne" w:cs="Marianne"/>
                <w:sz w:val="14"/>
              </w:rPr>
              <w:t xml:space="preserve">LROAA0003541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"https://fiches-risques.brgm.fr/georisques/cavite/LROAA0003542" \t "_self" </w:instrText>
            </w:r>
            <w:r>
              <w:fldChar w:fldCharType="separate"/>
            </w:r>
            <w:r>
              <w:rPr>
                <w:rFonts w:ascii="Marianne" w:hAnsi="Marianne" w:eastAsia="Marianne" w:cs="Marianne"/>
                <w:sz w:val="14"/>
              </w:rPr>
              <w:t xml:space="preserve">LROAA0003542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"https://fiches-risques.brgm.fr/georisques/cavite/LROAA0003543" \t "_self" </w:instrText>
            </w:r>
            <w:r>
              <w:fldChar w:fldCharType="separate"/>
            </w:r>
            <w:r>
              <w:rPr>
                <w:rFonts w:ascii="Marianne" w:hAnsi="Marianne" w:eastAsia="Marianne" w:cs="Marianne"/>
                <w:sz w:val="14"/>
              </w:rPr>
              <w:t xml:space="preserve">LROAA0003543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"https://fiches-risques.brgm.fr/georisques/cavite/LROAA0003544" \t "_self" </w:instrText>
            </w:r>
            <w:r>
              <w:fldChar w:fldCharType="separate"/>
            </w:r>
            <w:r>
              <w:rPr>
                <w:rFonts w:ascii="Marianne" w:hAnsi="Marianne" w:eastAsia="Marianne" w:cs="Marianne"/>
                <w:sz w:val="14"/>
              </w:rPr>
              <w:t xml:space="preserve">LROAA0003544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"https://fiches-risques.brgm.fr/georisques/cavite/LROAA0003545" \t "_self" </w:instrText>
            </w:r>
            <w:r>
              <w:fldChar w:fldCharType="separate"/>
            </w:r>
            <w:r>
              <w:rPr>
                <w:rFonts w:ascii="Marianne" w:hAnsi="Marianne" w:eastAsia="Marianne" w:cs="Marianne"/>
                <w:sz w:val="14"/>
              </w:rPr>
              <w:t xml:space="preserve">LROAA0003545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"https://fiches-risques.brgm.fr/georisques/cavite/LROAA0003546" \t "_self" </w:instrText>
            </w:r>
            <w:r>
              <w:fldChar w:fldCharType="separate"/>
            </w:r>
            <w:r>
              <w:rPr>
                <w:rFonts w:ascii="Marianne" w:hAnsi="Marianne" w:eastAsia="Marianne" w:cs="Marianne"/>
                <w:sz w:val="14"/>
              </w:rPr>
              <w:t xml:space="preserve">LROAA0003546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"https://fiches-risques.brgm.fr/georisques/cavite/LROAA0003547" \t "_self" </w:instrText>
            </w:r>
            <w:r>
              <w:fldChar w:fldCharType="separate"/>
            </w:r>
            <w:r>
              <w:rPr>
                <w:rFonts w:ascii="Marianne" w:hAnsi="Marianne" w:eastAsia="Marianne" w:cs="Marianne"/>
                <w:sz w:val="14"/>
              </w:rPr>
              <w:t xml:space="preserve">LROAA0003547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"https://fiches-risques.brgm.fr/georisques/cavite/LROAA0003548" \t "_self" </w:instrText>
            </w:r>
            <w:r>
              <w:fldChar w:fldCharType="separate"/>
            </w:r>
            <w:r>
              <w:rPr>
                <w:rFonts w:ascii="Marianne" w:hAnsi="Marianne" w:eastAsia="Marianne" w:cs="Marianne"/>
                <w:sz w:val="14"/>
              </w:rPr>
              <w:t xml:space="preserve">LROAA0003548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"https://fiches-risques.brgm.fr/georisques/cavite/LROAA0003549" \t "_self" </w:instrText>
            </w:r>
            <w:r>
              <w:fldChar w:fldCharType="separate"/>
            </w:r>
            <w:r>
              <w:rPr>
                <w:rFonts w:ascii="Marianne" w:hAnsi="Marianne" w:eastAsia="Marianne" w:cs="Marianne"/>
                <w:sz w:val="14"/>
              </w:rPr>
              <w:t xml:space="preserve">LROAA0003549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"https://fiches-risques.brgm.fr/georisques/cavite/LROAA0003550" \t "_self" </w:instrText>
            </w:r>
            <w:r>
              <w:fldChar w:fldCharType="separate"/>
            </w:r>
            <w:r>
              <w:rPr>
                <w:rFonts w:ascii="Marianne" w:hAnsi="Marianne" w:eastAsia="Marianne" w:cs="Marianne"/>
                <w:sz w:val="14"/>
              </w:rPr>
              <w:t xml:space="preserve">LROAA0003550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"https://fiches-risques.brgm.fr/georisques/cavite/LROAA0003551" \t "_self" </w:instrText>
            </w:r>
            <w:r>
              <w:fldChar w:fldCharType="separate"/>
            </w:r>
            <w:r>
              <w:rPr>
                <w:rFonts w:ascii="Marianne" w:hAnsi="Marianne" w:eastAsia="Marianne" w:cs="Marianne"/>
                <w:sz w:val="14"/>
              </w:rPr>
              <w:t xml:space="preserve">LROAA0003551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"https://fiches-risques.brgm.fr/georisques/cavite/LROAA0003552" \t "_self" </w:instrText>
            </w:r>
            <w:r>
              <w:fldChar w:fldCharType="separate"/>
            </w:r>
            <w:r>
              <w:rPr>
                <w:rFonts w:ascii="Marianne" w:hAnsi="Marianne" w:eastAsia="Marianne" w:cs="Marianne"/>
                <w:sz w:val="14"/>
              </w:rPr>
              <w:t xml:space="preserve">LROAA0003552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"https://fiches-risques.brgm.fr/georisques/cavite/LROAA0003553" \t "_self" </w:instrText>
            </w:r>
            <w:r>
              <w:fldChar w:fldCharType="separate"/>
            </w:r>
            <w:r>
              <w:rPr>
                <w:rFonts w:ascii="Marianne" w:hAnsi="Marianne" w:eastAsia="Marianne" w:cs="Marianne"/>
                <w:sz w:val="14"/>
              </w:rPr>
              <w:t xml:space="preserve">LROAA0003553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"https://fiches-risques.brgm.fr/georisques/cavite/LROAA0003554" \t "_self" </w:instrText>
            </w:r>
            <w:r>
              <w:fldChar w:fldCharType="separate"/>
            </w:r>
            <w:r>
              <w:rPr>
                <w:rFonts w:ascii="Marianne" w:hAnsi="Marianne" w:eastAsia="Marianne" w:cs="Marianne"/>
                <w:sz w:val="14"/>
              </w:rPr>
              <w:t xml:space="preserve">LROAA0003554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"https://fiches-risques.brgm.fr/georisques/cavite/LROAA0003555" \t "_self" </w:instrText>
            </w:r>
            <w:r>
              <w:fldChar w:fldCharType="separate"/>
            </w:r>
            <w:r>
              <w:rPr>
                <w:rFonts w:ascii="Marianne" w:hAnsi="Marianne" w:eastAsia="Marianne" w:cs="Marianne"/>
                <w:sz w:val="14"/>
              </w:rPr>
              <w:t xml:space="preserve">LROAA0003555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"https://fiches-risques.brgm.fr/georisques/cavite/LROAA0005487" \t "_self" </w:instrText>
            </w:r>
            <w:r>
              <w:fldChar w:fldCharType="separate"/>
            </w:r>
            <w:r>
              <w:rPr>
                <w:rFonts w:ascii="Marianne" w:hAnsi="Marianne" w:eastAsia="Marianne" w:cs="Marianne"/>
                <w:sz w:val="14"/>
              </w:rPr>
              <w:t xml:space="preserve">LROAA0005487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VALADAS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"https://fiches-risques.brgm.fr/georisques/cavite/LROAA0005489" \t "_self" </w:instrText>
            </w:r>
            <w:r>
              <w:fldChar w:fldCharType="separate"/>
            </w:r>
            <w:r>
              <w:rPr>
                <w:rFonts w:ascii="Marianne" w:hAnsi="Marianne" w:eastAsia="Marianne" w:cs="Marianne"/>
                <w:sz w:val="14"/>
              </w:rPr>
              <w:t xml:space="preserve">LROAA0005489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"https://fiches-risques.brgm.fr/georisques/cavite/LROAA0005490" \t "_self" </w:instrText>
            </w:r>
            <w:r>
              <w:fldChar w:fldCharType="separate"/>
            </w:r>
            <w:r>
              <w:rPr>
                <w:rFonts w:ascii="Marianne" w:hAnsi="Marianne" w:eastAsia="Marianne" w:cs="Marianne"/>
                <w:sz w:val="14"/>
              </w:rPr>
              <w:t xml:space="preserve">LROAA0005490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PERTUZADES</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910029" name="Picture">
</wp:docPr>
                  <a:graphic>
                    <a:graphicData uri="http://schemas.openxmlformats.org/drawingml/2006/picture">
                      <pic:pic>
                        <pic:nvPicPr>
                          <pic:cNvPr id="283910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154244" name="Picture">
</wp:docPr>
                  <a:graphic>
                    <a:graphicData uri="http://schemas.openxmlformats.org/drawingml/2006/picture">
                      <pic:pic>
                        <pic:nvPicPr>
                          <pic:cNvPr id="513154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48500 La Tieule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628383" name="Picture">
</wp:docPr>
                  <a:graphic>
                    <a:graphicData uri="http://schemas.openxmlformats.org/drawingml/2006/picture">
                      <pic:pic>
                        <pic:nvPicPr>
                          <pic:cNvPr id="768628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"https://fiches-risques.brgm.fr/georisques/casias/SSP3932583" \t "_blank" </w:instrText>
            </w:r>
            <w:r>
              <w:fldChar w:fldCharType="separate"/>
            </w:r>
            <w:r>
              <w:rPr>
                <w:rFonts w:ascii="Marianne" w:hAnsi="Marianne" w:eastAsia="Marianne" w:cs="Marianne"/>
                <w:sz w:val="14"/>
              </w:rPr>
              <w:t xml:space="preserve">SSP3932583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"https://fiches-risques.brgm.fr/georisques/casias/SSP3932223" \t "_blank" </w:instrText>
            </w:r>
            <w:r>
              <w:fldChar w:fldCharType="separate"/>
            </w:r>
            <w:r>
              <w:rPr>
                <w:rFonts w:ascii="Marianne" w:hAnsi="Marianne" w:eastAsia="Marianne" w:cs="Marianne"/>
                <w:sz w:val="14"/>
              </w:rPr>
              <w:t xml:space="preserve">SSP3932223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"https://fiches-risques.brgm.fr/georisques/casias/SSP3931787" \t "_blank" </w:instrText>
            </w:r>
            <w:r>
              <w:fldChar w:fldCharType="separate"/>
            </w:r>
            <w:r>
              <w:rPr>
                <w:rFonts w:ascii="Marianne" w:hAnsi="Marianne" w:eastAsia="Marianne" w:cs="Marianne"/>
                <w:sz w:val="14"/>
              </w:rPr>
              <w:t xml:space="preserve">SSP3931787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temporaire d'enrobage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