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2890515" name="Picture">
</wp:docPr>
                  <a:graphic>
                    <a:graphicData uri="http://schemas.openxmlformats.org/drawingml/2006/picture">
                      <pic:pic>
                        <pic:nvPicPr>
                          <pic:cNvPr id="502890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89824059" name="Picture">
</wp:docPr>
                  <a:graphic>
                    <a:graphicData uri="http://schemas.openxmlformats.org/drawingml/2006/picture">
                      <pic:pic>
                        <pic:nvPicPr>
                          <pic:cNvPr id="9898240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4788685" name="Picture">
</wp:docPr>
                        <a:graphic>
                          <a:graphicData uri="http://schemas.openxmlformats.org/drawingml/2006/picture">
                            <pic:pic>
                              <pic:nvPicPr>
                                <pic:cNvPr id="847886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45210 La Selle-sur-le-Bied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61951696" name="Picture">
</wp:docPr>
                  <a:graphic>
                    <a:graphicData uri="http://schemas.openxmlformats.org/drawingml/2006/picture">
                      <pic:pic>
                        <pic:nvPicPr>
                          <pic:cNvPr id="8619516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3602889" name="Picture">
</wp:docPr>
                  <a:graphic>
                    <a:graphicData uri="http://schemas.openxmlformats.org/drawingml/2006/picture">
                      <pic:pic>
                        <pic:nvPicPr>
                          <pic:cNvPr id="236028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7115306" name="Picture">
</wp:docPr>
                  <a:graphic>
                    <a:graphicData uri="http://schemas.openxmlformats.org/drawingml/2006/picture">
                      <pic:pic>
                        <pic:nvPicPr>
                          <pic:cNvPr id="1747115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2656559" name="Picture">
</wp:docPr>
                  <a:graphic>
                    <a:graphicData uri="http://schemas.openxmlformats.org/drawingml/2006/picture">
                      <pic:pic>
                        <pic:nvPicPr>
                          <pic:cNvPr id="1702656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45210 La Selle-sur-le-Bied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1956331" name="Picture">
</wp:docPr>
                  <a:graphic>
                    <a:graphicData uri="http://schemas.openxmlformats.org/drawingml/2006/picture">
                      <pic:pic>
                        <pic:nvPicPr>
                          <pic:cNvPr id="1401956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9173527" name="Picture">
</wp:docPr>
                        <a:graphic>
                          <a:graphicData uri="http://schemas.openxmlformats.org/drawingml/2006/picture">
                            <pic:pic>
                              <pic:nvPicPr>
                                <pic:cNvPr id="3891735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4724374" name="Picture">
</wp:docPr>
                        <a:graphic>
                          <a:graphicData uri="http://schemas.openxmlformats.org/drawingml/2006/picture">
                            <pic:pic>
                              <pic:nvPicPr>
                                <pic:cNvPr id="8347243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1298159" name="Picture">
</wp:docPr>
                        <a:graphic>
                          <a:graphicData uri="http://schemas.openxmlformats.org/drawingml/2006/picture">
                            <pic:pic>
                              <pic:nvPicPr>
                                <pic:cNvPr id="11512981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4843750" name="Picture">
</wp:docPr>
                        <a:graphic>
                          <a:graphicData uri="http://schemas.openxmlformats.org/drawingml/2006/picture">
                            <pic:pic>
                              <pic:nvPicPr>
                                <pic:cNvPr id="14348437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635859" name="Picture">
</wp:docPr>
                        <a:graphic>
                          <a:graphicData uri="http://schemas.openxmlformats.org/drawingml/2006/picture">
                            <pic:pic>
                              <pic:nvPicPr>
                                <pic:cNvPr id="16896358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2642677" name="Picture">
</wp:docPr>
                        <a:graphic>
                          <a:graphicData uri="http://schemas.openxmlformats.org/drawingml/2006/picture">
                            <pic:pic>
                              <pic:nvPicPr>
                                <pic:cNvPr id="70264267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1368339" name="Picture">
</wp:docPr>
                        <a:graphic>
                          <a:graphicData uri="http://schemas.openxmlformats.org/drawingml/2006/picture">
                            <pic:pic>
                              <pic:nvPicPr>
                                <pic:cNvPr id="21313683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7272820" name="Picture">
</wp:docPr>
                        <a:graphic>
                          <a:graphicData uri="http://schemas.openxmlformats.org/drawingml/2006/picture">
                            <pic:pic>
                              <pic:nvPicPr>
                                <pic:cNvPr id="18472728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4815438" name="Picture">
</wp:docPr>
                        <a:graphic>
                          <a:graphicData uri="http://schemas.openxmlformats.org/drawingml/2006/picture">
                            <pic:pic>
                              <pic:nvPicPr>
                                <pic:cNvPr id="163481543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860990" name="Picture">
</wp:docPr>
                        <a:graphic>
                          <a:graphicData uri="http://schemas.openxmlformats.org/drawingml/2006/picture">
                            <pic:pic>
                              <pic:nvPicPr>
                                <pic:cNvPr id="20786099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506985" name="Picture">
</wp:docPr>
                        <a:graphic>
                          <a:graphicData uri="http://schemas.openxmlformats.org/drawingml/2006/picture">
                            <pic:pic>
                              <pic:nvPicPr>
                                <pic:cNvPr id="15335069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7274192" name="Picture">
</wp:docPr>
                        <a:graphic>
                          <a:graphicData uri="http://schemas.openxmlformats.org/drawingml/2006/picture">
                            <pic:pic>
                              <pic:nvPicPr>
                                <pic:cNvPr id="31727419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9682335" name="Picture">
</wp:docPr>
                        <a:graphic>
                          <a:graphicData uri="http://schemas.openxmlformats.org/drawingml/2006/picture">
                            <pic:pic>
                              <pic:nvPicPr>
                                <pic:cNvPr id="67968233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260511" name="Picture">
</wp:docPr>
                        <a:graphic>
                          <a:graphicData uri="http://schemas.openxmlformats.org/drawingml/2006/picture">
                            <pic:pic>
                              <pic:nvPicPr>
                                <pic:cNvPr id="12182605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875976" name="Picture">
</wp:docPr>
                        <a:graphic>
                          <a:graphicData uri="http://schemas.openxmlformats.org/drawingml/2006/picture">
                            <pic:pic>
                              <pic:nvPicPr>
                                <pic:cNvPr id="20487597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0447662" name="Picture">
</wp:docPr>
                        <a:graphic>
                          <a:graphicData uri="http://schemas.openxmlformats.org/drawingml/2006/picture">
                            <pic:pic>
                              <pic:nvPicPr>
                                <pic:cNvPr id="143044766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777597" name="Picture">
</wp:docPr>
                        <a:graphic>
                          <a:graphicData uri="http://schemas.openxmlformats.org/drawingml/2006/picture">
                            <pic:pic>
                              <pic:nvPicPr>
                                <pic:cNvPr id="193077759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5811285" name="Picture">
</wp:docPr>
                        <a:graphic>
                          <a:graphicData uri="http://schemas.openxmlformats.org/drawingml/2006/picture">
                            <pic:pic>
                              <pic:nvPicPr>
                                <pic:cNvPr id="138581128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2853844" name="Picture">
</wp:docPr>
                        <a:graphic>
                          <a:graphicData uri="http://schemas.openxmlformats.org/drawingml/2006/picture">
                            <pic:pic>
                              <pic:nvPicPr>
                                <pic:cNvPr id="147285384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521875" name="Picture">
</wp:docPr>
                        <a:graphic>
                          <a:graphicData uri="http://schemas.openxmlformats.org/drawingml/2006/picture">
                            <pic:pic>
                              <pic:nvPicPr>
                                <pic:cNvPr id="135752187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7590680" name="Picture">
</wp:docPr>
                        <a:graphic>
                          <a:graphicData uri="http://schemas.openxmlformats.org/drawingml/2006/picture">
                            <pic:pic>
                              <pic:nvPicPr>
                                <pic:cNvPr id="88759068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6713463" name="Picture">
</wp:docPr>
                        <a:graphic>
                          <a:graphicData uri="http://schemas.openxmlformats.org/drawingml/2006/picture">
                            <pic:pic>
                              <pic:nvPicPr>
                                <pic:cNvPr id="152671346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416585" name="Picture">
</wp:docPr>
                        <a:graphic>
                          <a:graphicData uri="http://schemas.openxmlformats.org/drawingml/2006/picture">
                            <pic:pic>
                              <pic:nvPicPr>
                                <pic:cNvPr id="178041658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6704119" name="Picture">
</wp:docPr>
                        <a:graphic>
                          <a:graphicData uri="http://schemas.openxmlformats.org/drawingml/2006/picture">
                            <pic:pic>
                              <pic:nvPicPr>
                                <pic:cNvPr id="157670411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4965468" name="Picture">
</wp:docPr>
                  <a:graphic>
                    <a:graphicData uri="http://schemas.openxmlformats.org/drawingml/2006/picture">
                      <pic:pic>
                        <pic:nvPicPr>
                          <pic:cNvPr id="1404965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9012224" name="Picture">
</wp:docPr>
                  <a:graphic>
                    <a:graphicData uri="http://schemas.openxmlformats.org/drawingml/2006/picture">
                      <pic:pic>
                        <pic:nvPicPr>
                          <pic:cNvPr id="569012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45210 La Selle-sur-le-Bied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4289396" name="Picture">
</wp:docPr>
                  <a:graphic>
                    <a:graphicData uri="http://schemas.openxmlformats.org/drawingml/2006/picture">
                      <pic:pic>
                        <pic:nvPicPr>
                          <pic:cNvPr id="1674289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selle-sur-le-bied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2994334" name="Picture">
</wp:docPr>
                  <a:graphic>
                    <a:graphicData uri="http://schemas.openxmlformats.org/drawingml/2006/picture">
                      <pic:pic>
                        <pic:nvPicPr>
                          <pic:cNvPr id="92299433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0810364" name="Picture">
</wp:docPr>
                  <a:graphic>
                    <a:graphicData uri="http://schemas.openxmlformats.org/drawingml/2006/picture">
                      <pic:pic>
                        <pic:nvPicPr>
                          <pic:cNvPr id="9808103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8171100" name="Picture">
</wp:docPr>
                  <a:graphic>
                    <a:graphicData uri="http://schemas.openxmlformats.org/drawingml/2006/picture">
                      <pic:pic>
                        <pic:nvPicPr>
                          <pic:cNvPr id="11817110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5386833" name="Picture">
</wp:docPr>
                        <a:graphic>
                          <a:graphicData uri="http://schemas.openxmlformats.org/drawingml/2006/picture">
                            <pic:pic>
                              <pic:nvPicPr>
                                <pic:cNvPr id="126538683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5293345" name="Picture">
</wp:docPr>
                        <a:graphic>
                          <a:graphicData uri="http://schemas.openxmlformats.org/drawingml/2006/picture">
                            <pic:pic>
                              <pic:nvPicPr>
                                <pic:cNvPr id="179529334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119463" name="Picture">
</wp:docPr>
                  <a:graphic>
                    <a:graphicData uri="http://schemas.openxmlformats.org/drawingml/2006/picture">
                      <pic:pic>
                        <pic:nvPicPr>
                          <pic:cNvPr id="33119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7129979" name="Picture">
</wp:docPr>
                  <a:graphic>
                    <a:graphicData uri="http://schemas.openxmlformats.org/drawingml/2006/picture">
                      <pic:pic>
                        <pic:nvPicPr>
                          <pic:cNvPr id="1657129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45210 La Selle-sur-le-Bied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3217162" name="Picture">
</wp:docPr>
                  <a:graphic>
                    <a:graphicData uri="http://schemas.openxmlformats.org/drawingml/2006/picture">
                      <pic:pic>
                        <pic:nvPicPr>
                          <pic:cNvPr id="423217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selle-sur-le-bied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3533591" name="Picture">
</wp:docPr>
                  <a:graphic>
                    <a:graphicData uri="http://schemas.openxmlformats.org/drawingml/2006/picture">
                      <pic:pic>
                        <pic:nvPicPr>
                          <pic:cNvPr id="56353359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9827665" name="Picture">
</wp:docPr>
                  <a:graphic>
                    <a:graphicData uri="http://schemas.openxmlformats.org/drawingml/2006/picture">
                      <pic:pic>
                        <pic:nvPicPr>
                          <pic:cNvPr id="138982766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80795700" name="Picture">
</wp:docPr>
                  <a:graphic>
                    <a:graphicData uri="http://schemas.openxmlformats.org/drawingml/2006/picture">
                      <pic:pic>
                        <pic:nvPicPr>
                          <pic:cNvPr id="198079570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7538817" name="Picture">
</wp:docPr>
                        <a:graphic>
                          <a:graphicData uri="http://schemas.openxmlformats.org/drawingml/2006/picture">
                            <pic:pic>
                              <pic:nvPicPr>
                                <pic:cNvPr id="69753881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062677" name="Picture">
</wp:docPr>
                  <a:graphic>
                    <a:graphicData uri="http://schemas.openxmlformats.org/drawingml/2006/picture">
                      <pic:pic>
                        <pic:nvPicPr>
                          <pic:cNvPr id="998062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7418953" name="Picture">
</wp:docPr>
                  <a:graphic>
                    <a:graphicData uri="http://schemas.openxmlformats.org/drawingml/2006/picture">
                      <pic:pic>
                        <pic:nvPicPr>
                          <pic:cNvPr id="417418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45210 La Selle-sur-le-Bied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935510" name="Picture">
</wp:docPr>
                  <a:graphic>
                    <a:graphicData uri="http://schemas.openxmlformats.org/drawingml/2006/picture">
                      <pic:pic>
                        <pic:nvPicPr>
                          <pic:cNvPr id="163935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selle-sur-le-bied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7300303" name="Picture">
</wp:docPr>
                  <a:graphic>
                    <a:graphicData uri="http://schemas.openxmlformats.org/drawingml/2006/picture">
                      <pic:pic>
                        <pic:nvPicPr>
                          <pic:cNvPr id="127730030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246796" name="Picture">
</wp:docPr>
                  <a:graphic>
                    <a:graphicData uri="http://schemas.openxmlformats.org/drawingml/2006/picture">
                      <pic:pic>
                        <pic:nvPicPr>
                          <pic:cNvPr id="7442467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22723229" name="Picture">
</wp:docPr>
                  <a:graphic>
                    <a:graphicData uri="http://schemas.openxmlformats.org/drawingml/2006/picture">
                      <pic:pic>
                        <pic:nvPicPr>
                          <pic:cNvPr id="22272322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1247771" name="Picture">
</wp:docPr>
                        <a:graphic>
                          <a:graphicData uri="http://schemas.openxmlformats.org/drawingml/2006/picture">
                            <pic:pic>
                              <pic:nvPicPr>
                                <pic:cNvPr id="188124777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5875321" name="Picture">
</wp:docPr>
                  <a:graphic>
                    <a:graphicData uri="http://schemas.openxmlformats.org/drawingml/2006/picture">
                      <pic:pic>
                        <pic:nvPicPr>
                          <pic:cNvPr id="895875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5375956" name="Picture">
</wp:docPr>
                  <a:graphic>
                    <a:graphicData uri="http://schemas.openxmlformats.org/drawingml/2006/picture">
                      <pic:pic>
                        <pic:nvPicPr>
                          <pic:cNvPr id="1305375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45210 La Selle-sur-le-Bied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3362622" name="Picture">
</wp:docPr>
                  <a:graphic>
                    <a:graphicData uri="http://schemas.openxmlformats.org/drawingml/2006/picture">
                      <pic:pic>
                        <pic:nvPicPr>
                          <pic:cNvPr id="823362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selle-sur-le-bied</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1381571" name="Picture">
</wp:docPr>
                  <a:graphic>
                    <a:graphicData uri="http://schemas.openxmlformats.org/drawingml/2006/picture">
                      <pic:pic>
                        <pic:nvPicPr>
                          <pic:cNvPr id="531381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0618620" name="Picture">
</wp:docPr>
                  <a:graphic>
                    <a:graphicData uri="http://schemas.openxmlformats.org/drawingml/2006/picture">
                      <pic:pic>
                        <pic:nvPicPr>
                          <pic:cNvPr id="850618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45210 La Selle-sur-le-Bied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5480719" name="Picture">
</wp:docPr>
                  <a:graphic>
                    <a:graphicData uri="http://schemas.openxmlformats.org/drawingml/2006/picture">
                      <pic:pic>
                        <pic:nvPicPr>
                          <pic:cNvPr id="425480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selle-sur-le-bied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0684555" name="Picture">
</wp:docPr>
                  <a:graphic>
                    <a:graphicData uri="http://schemas.openxmlformats.org/drawingml/2006/picture">
                      <pic:pic>
                        <pic:nvPicPr>
                          <pic:cNvPr id="1800684555"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6889093" name="Picture">
</wp:docPr>
                  <a:graphic>
                    <a:graphicData uri="http://schemas.openxmlformats.org/drawingml/2006/picture">
                      <pic:pic>
                        <pic:nvPicPr>
                          <pic:cNvPr id="9668890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8267176" name="Picture">
</wp:docPr>
                  <a:graphic>
                    <a:graphicData uri="http://schemas.openxmlformats.org/drawingml/2006/picture">
                      <pic:pic>
                        <pic:nvPicPr>
                          <pic:cNvPr id="878267176"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2808659" name="Picture">
</wp:docPr>
                        <a:graphic>
                          <a:graphicData uri="http://schemas.openxmlformats.org/drawingml/2006/picture">
                            <pic:pic>
                              <pic:nvPicPr>
                                <pic:cNvPr id="7928086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INTE9400331A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3275409" name="Picture">
</wp:docPr>
                  <a:graphic>
                    <a:graphicData uri="http://schemas.openxmlformats.org/drawingml/2006/picture">
                      <pic:pic>
                        <pic:nvPicPr>
                          <pic:cNvPr id="423275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9181576" name="Picture">
</wp:docPr>
                  <a:graphic>
                    <a:graphicData uri="http://schemas.openxmlformats.org/drawingml/2006/picture">
                      <pic:pic>
                        <pic:nvPicPr>
                          <pic:cNvPr id="1889181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45210 La Selle-sur-le-Bied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7661468" name="Picture">
</wp:docPr>
                  <a:graphic>
                    <a:graphicData uri="http://schemas.openxmlformats.org/drawingml/2006/picture">
                      <pic:pic>
                        <pic:nvPicPr>
                          <pic:cNvPr id="1427661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selle-sur-le-bied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5723712" name="Picture">
</wp:docPr>
                  <a:graphic>
                    <a:graphicData uri="http://schemas.openxmlformats.org/drawingml/2006/picture">
                      <pic:pic>
                        <pic:nvPicPr>
                          <pic:cNvPr id="41572371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7166343" name="Picture">
</wp:docPr>
                  <a:graphic>
                    <a:graphicData uri="http://schemas.openxmlformats.org/drawingml/2006/picture">
                      <pic:pic>
                        <pic:nvPicPr>
                          <pic:cNvPr id="154716634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2298347" name="Picture">
</wp:docPr>
                  <a:graphic>
                    <a:graphicData uri="http://schemas.openxmlformats.org/drawingml/2006/picture">
                      <pic:pic>
                        <pic:nvPicPr>
                          <pic:cNvPr id="173229834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2936240" name="Picture">
</wp:docPr>
                        <a:graphic>
                          <a:graphicData uri="http://schemas.openxmlformats.org/drawingml/2006/picture">
                            <pic:pic>
                              <pic:nvPicPr>
                                <pic:cNvPr id="66293624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3933365" name="Picture">
</wp:docPr>
                  <a:graphic>
                    <a:graphicData uri="http://schemas.openxmlformats.org/drawingml/2006/picture">
                      <pic:pic>
                        <pic:nvPicPr>
                          <pic:cNvPr id="1183933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4771450" name="Picture">
</wp:docPr>
                  <a:graphic>
                    <a:graphicData uri="http://schemas.openxmlformats.org/drawingml/2006/picture">
                      <pic:pic>
                        <pic:nvPicPr>
                          <pic:cNvPr id="1124771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45210 La Selle-sur-le-Bied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7090607" name="Picture">
</wp:docPr>
                  <a:graphic>
                    <a:graphicData uri="http://schemas.openxmlformats.org/drawingml/2006/picture">
                      <pic:pic>
                        <pic:nvPicPr>
                          <pic:cNvPr id="487090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 selle-sur-le-bied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1779505" name="Picture">
</wp:docPr>
                  <a:graphic>
                    <a:graphicData uri="http://schemas.openxmlformats.org/drawingml/2006/picture">
                      <pic:pic>
                        <pic:nvPicPr>
                          <pic:cNvPr id="751779505"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5595077" name="Picture">
</wp:docPr>
                  <a:graphic>
                    <a:graphicData uri="http://schemas.openxmlformats.org/drawingml/2006/picture">
                      <pic:pic>
                        <pic:nvPicPr>
                          <pic:cNvPr id="161559507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21297724" name="Picture">
</wp:docPr>
                  <a:graphic>
                    <a:graphicData uri="http://schemas.openxmlformats.org/drawingml/2006/picture">
                      <pic:pic>
                        <pic:nvPicPr>
                          <pic:cNvPr id="921297724"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1690820" name="Picture">
</wp:docPr>
                  <a:graphic>
                    <a:graphicData uri="http://schemas.openxmlformats.org/drawingml/2006/picture">
                      <pic:pic>
                        <pic:nvPicPr>
                          <pic:cNvPr id="271690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5297533" name="Picture">
</wp:docPr>
                  <a:graphic>
                    <a:graphicData uri="http://schemas.openxmlformats.org/drawingml/2006/picture">
                      <pic:pic>
                        <pic:nvPicPr>
                          <pic:cNvPr id="1765297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45210 La Selle-sur-le-Bied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3116453" name="Picture">
</wp:docPr>
                  <a:graphic>
                    <a:graphicData uri="http://schemas.openxmlformats.org/drawingml/2006/picture">
                      <pic:pic>
                        <pic:nvPicPr>
                          <pic:cNvPr id="1653116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 selle-sur-le-bied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6769494" name="Picture">
</wp:docPr>
                  <a:graphic>
                    <a:graphicData uri="http://schemas.openxmlformats.org/drawingml/2006/picture">
                      <pic:pic>
                        <pic:nvPicPr>
                          <pic:cNvPr id="976769494"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9867802" name="Picture">
</wp:docPr>
                  <a:graphic>
                    <a:graphicData uri="http://schemas.openxmlformats.org/drawingml/2006/picture">
                      <pic:pic>
                        <pic:nvPicPr>
                          <pic:cNvPr id="55986780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98170512" name="Picture">
</wp:docPr>
                  <a:graphic>
                    <a:graphicData uri="http://schemas.openxmlformats.org/drawingml/2006/picture">
                      <pic:pic>
                        <pic:nvPicPr>
                          <pic:cNvPr id="1898170512"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5856409" name="Picture">
</wp:docPr>
                  <a:graphic>
                    <a:graphicData uri="http://schemas.openxmlformats.org/drawingml/2006/picture">
                      <pic:pic>
                        <pic:nvPicPr>
                          <pic:cNvPr id="655856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0323561" name="Picture">
</wp:docPr>
                  <a:graphic>
                    <a:graphicData uri="http://schemas.openxmlformats.org/drawingml/2006/picture">
                      <pic:pic>
                        <pic:nvPicPr>
                          <pic:cNvPr id="2080323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45210 La Selle-sur-le-Bied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2427089" name="Picture">
</wp:docPr>
                  <a:graphic>
                    <a:graphicData uri="http://schemas.openxmlformats.org/drawingml/2006/picture">
                      <pic:pic>
                        <pic:nvPicPr>
                          <pic:cNvPr id="1952427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selle-sur-le-bied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1203816" name="Picture">
</wp:docPr>
                  <a:graphic>
                    <a:graphicData uri="http://schemas.openxmlformats.org/drawingml/2006/picture">
                      <pic:pic>
                        <pic:nvPicPr>
                          <pic:cNvPr id="74120381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5895933" name="Picture">
</wp:docPr>
                  <a:graphic>
                    <a:graphicData uri="http://schemas.openxmlformats.org/drawingml/2006/picture">
                      <pic:pic>
                        <pic:nvPicPr>
                          <pic:cNvPr id="53589593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32385259" name="Picture">
</wp:docPr>
                  <a:graphic>
                    <a:graphicData uri="http://schemas.openxmlformats.org/drawingml/2006/picture">
                      <pic:pic>
                        <pic:nvPicPr>
                          <pic:cNvPr id="53238525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7836295" name="Picture">
</wp:docPr>
                  <a:graphic>
                    <a:graphicData uri="http://schemas.openxmlformats.org/drawingml/2006/picture">
                      <pic:pic>
                        <pic:nvPicPr>
                          <pic:cNvPr id="2037836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16900" name="Picture">
</wp:docPr>
                  <a:graphic>
                    <a:graphicData uri="http://schemas.openxmlformats.org/drawingml/2006/picture">
                      <pic:pic>
                        <pic:nvPicPr>
                          <pic:cNvPr id="10016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45210 La Selle-sur-le-Bied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2817844" name="Picture">
</wp:docPr>
                  <a:graphic>
                    <a:graphicData uri="http://schemas.openxmlformats.org/drawingml/2006/picture">
                      <pic:pic>
                        <pic:nvPicPr>
                          <pic:cNvPr id="482817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"https://fiches-risques.brgm.fr/fr/georisques/mvt-synthetique/64500051" \t "_self" </w:instrText>
            </w:r>
            <w:r>
              <w:fldChar w:fldCharType="separate"/>
            </w:r>
            <w:r>
              <w:rPr>
                <w:rFonts w:ascii="Marianne" w:hAnsi="Marianne" w:eastAsia="Marianne" w:cs="Marianne"/>
                <w:sz w:val="14"/>
              </w:rPr>
              <w:t xml:space="preserve">64500051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Mollets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"https://fiches-risques.brgm.fr/fr/georisques/mvt-synthetique/64501004" \t "_self" </w:instrText>
            </w:r>
            <w:r>
              <w:fldChar w:fldCharType="separate"/>
            </w:r>
            <w:r>
              <w:rPr>
                <w:rFonts w:ascii="Marianne" w:hAnsi="Marianne" w:eastAsia="Marianne" w:cs="Marianne"/>
                <w:sz w:val="14"/>
              </w:rPr>
              <w:t xml:space="preserve">64501004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"https://fiches-risques.brgm.fr/fr/georisques/mvt-synthetique/64501019" \t "_self" </w:instrText>
            </w:r>
            <w:r>
              <w:fldChar w:fldCharType="separate"/>
            </w:r>
            <w:r>
              <w:rPr>
                <w:rFonts w:ascii="Marianne" w:hAnsi="Marianne" w:eastAsia="Marianne" w:cs="Marianne"/>
                <w:sz w:val="14"/>
              </w:rPr>
              <w:t xml:space="preserve">64501019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"https://fiches-risques.brgm.fr/fr/georisques/mvt-synthetique/64501021" \t "_self" </w:instrText>
            </w:r>
            <w:r>
              <w:fldChar w:fldCharType="separate"/>
            </w:r>
            <w:r>
              <w:rPr>
                <w:rFonts w:ascii="Marianne" w:hAnsi="Marianne" w:eastAsia="Marianne" w:cs="Marianne"/>
                <w:sz w:val="14"/>
              </w:rPr>
              <w:t xml:space="preserve">64501021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"https://fiches-risques.brgm.fr/fr/georisques/mvt-synthetique/64501063" \t "_self" </w:instrText>
            </w:r>
            <w:r>
              <w:fldChar w:fldCharType="separate"/>
            </w:r>
            <w:r>
              <w:rPr>
                <w:rFonts w:ascii="Marianne" w:hAnsi="Marianne" w:eastAsia="Marianne" w:cs="Marianne"/>
                <w:sz w:val="14"/>
              </w:rPr>
              <w:t xml:space="preserve">64501063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"https://fiches-risques.brgm.fr/fr/georisques/mvt-synthetique/64501064" \t "_self" </w:instrText>
            </w:r>
            <w:r>
              <w:fldChar w:fldCharType="separate"/>
            </w:r>
            <w:r>
              <w:rPr>
                <w:rFonts w:ascii="Marianne" w:hAnsi="Marianne" w:eastAsia="Marianne" w:cs="Marianne"/>
                <w:sz w:val="14"/>
              </w:rPr>
              <w:t xml:space="preserve">64501064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"https://fiches-risques.brgm.fr/fr/georisques/mvt-synthetique/64501065" \t "_self" </w:instrText>
            </w:r>
            <w:r>
              <w:fldChar w:fldCharType="separate"/>
            </w:r>
            <w:r>
              <w:rPr>
                <w:rFonts w:ascii="Marianne" w:hAnsi="Marianne" w:eastAsia="Marianne" w:cs="Marianne"/>
                <w:sz w:val="14"/>
              </w:rPr>
              <w:t xml:space="preserve">64501065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"https://fiches-risques.brgm.fr/fr/georisques/mvt-synthetique/64501070" \t "_self" </w:instrText>
            </w:r>
            <w:r>
              <w:fldChar w:fldCharType="separate"/>
            </w:r>
            <w:r>
              <w:rPr>
                <w:rFonts w:ascii="Marianne" w:hAnsi="Marianne" w:eastAsia="Marianne" w:cs="Marianne"/>
                <w:sz w:val="14"/>
              </w:rPr>
              <w:t xml:space="preserve">64501070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"https://fiches-risques.brgm.fr/fr/georisques/mvt-synthetique/64501071" \t "_self" </w:instrText>
            </w:r>
            <w:r>
              <w:fldChar w:fldCharType="separate"/>
            </w:r>
            <w:r>
              <w:rPr>
                <w:rFonts w:ascii="Marianne" w:hAnsi="Marianne" w:eastAsia="Marianne" w:cs="Marianne"/>
                <w:sz w:val="14"/>
              </w:rPr>
              <w:t xml:space="preserve">64501071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"https://fiches-risques.brgm.fr/fr/georisques/mvt-synthetique/64501072" \t "_self" </w:instrText>
            </w:r>
            <w:r>
              <w:fldChar w:fldCharType="separate"/>
            </w:r>
            <w:r>
              <w:rPr>
                <w:rFonts w:ascii="Marianne" w:hAnsi="Marianne" w:eastAsia="Marianne" w:cs="Marianne"/>
                <w:sz w:val="14"/>
              </w:rPr>
              <w:t xml:space="preserve">64501072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"https://fiches-risques.brgm.fr/fr/georisques/mvt-synthetique/64501076" \t "_self" </w:instrText>
            </w:r>
            <w:r>
              <w:fldChar w:fldCharType="separate"/>
            </w:r>
            <w:r>
              <w:rPr>
                <w:rFonts w:ascii="Marianne" w:hAnsi="Marianne" w:eastAsia="Marianne" w:cs="Marianne"/>
                <w:sz w:val="14"/>
              </w:rPr>
              <w:t xml:space="preserve">64501076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"https://fiches-risques.brgm.fr/fr/georisques/mvt-synthetique/64501077" \t "_self" </w:instrText>
            </w:r>
            <w:r>
              <w:fldChar w:fldCharType="separate"/>
            </w:r>
            <w:r>
              <w:rPr>
                <w:rFonts w:ascii="Marianne" w:hAnsi="Marianne" w:eastAsia="Marianne" w:cs="Marianne"/>
                <w:sz w:val="14"/>
              </w:rPr>
              <w:t xml:space="preserve">64501077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"https://fiches-risques.brgm.fr/fr/georisques/mvt-synthetique/64501179" \t "_self" </w:instrText>
            </w:r>
            <w:r>
              <w:fldChar w:fldCharType="separate"/>
            </w:r>
            <w:r>
              <w:rPr>
                <w:rFonts w:ascii="Marianne" w:hAnsi="Marianne" w:eastAsia="Marianne" w:cs="Marianne"/>
                <w:sz w:val="14"/>
              </w:rPr>
              <w:t xml:space="preserve">64501179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"https://fiches-risques.brgm.fr/fr/georisques/mvt-synthetique/64501186" \t "_self" </w:instrText>
            </w:r>
            <w:r>
              <w:fldChar w:fldCharType="separate"/>
            </w:r>
            <w:r>
              <w:rPr>
                <w:rFonts w:ascii="Marianne" w:hAnsi="Marianne" w:eastAsia="Marianne" w:cs="Marianne"/>
                <w:sz w:val="14"/>
              </w:rPr>
              <w:t xml:space="preserve">64501186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"https://fiches-risques.brgm.fr/fr/georisques/mvt-synthetique/64501188" \t "_self" </w:instrText>
            </w:r>
            <w:r>
              <w:fldChar w:fldCharType="separate"/>
            </w:r>
            <w:r>
              <w:rPr>
                <w:rFonts w:ascii="Marianne" w:hAnsi="Marianne" w:eastAsia="Marianne" w:cs="Marianne"/>
                <w:sz w:val="14"/>
              </w:rPr>
              <w:t xml:space="preserve">64501188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"https://fiches-risques.brgm.fr/fr/georisques/mvt-synthetique/64501208" \t "_self" </w:instrText>
            </w:r>
            <w:r>
              <w:fldChar w:fldCharType="separate"/>
            </w:r>
            <w:r>
              <w:rPr>
                <w:rFonts w:ascii="Marianne" w:hAnsi="Marianne" w:eastAsia="Marianne" w:cs="Marianne"/>
                <w:sz w:val="14"/>
              </w:rPr>
              <w:t xml:space="preserve">64501208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"https://fiches-risques.brgm.fr/fr/georisques/mvt-synthetique/64501284" \t "_self" </w:instrText>
            </w:r>
            <w:r>
              <w:fldChar w:fldCharType="separate"/>
            </w:r>
            <w:r>
              <w:rPr>
                <w:rFonts w:ascii="Marianne" w:hAnsi="Marianne" w:eastAsia="Marianne" w:cs="Marianne"/>
                <w:sz w:val="14"/>
              </w:rPr>
              <w:t xml:space="preserve">64501284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"https://fiches-risques.brgm.fr/fr/georisques/mvt-synthetique/64501285" \t "_self" </w:instrText>
            </w:r>
            <w:r>
              <w:fldChar w:fldCharType="separate"/>
            </w:r>
            <w:r>
              <w:rPr>
                <w:rFonts w:ascii="Marianne" w:hAnsi="Marianne" w:eastAsia="Marianne" w:cs="Marianne"/>
                <w:sz w:val="14"/>
              </w:rPr>
              <w:t xml:space="preserve">64501285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"https://fiches-risques.brgm.fr/fr/georisques/mvt-synthetique/64501298" \t "_self" </w:instrText>
            </w:r>
            <w:r>
              <w:fldChar w:fldCharType="separate"/>
            </w:r>
            <w:r>
              <w:rPr>
                <w:rFonts w:ascii="Marianne" w:hAnsi="Marianne" w:eastAsia="Marianne" w:cs="Marianne"/>
                <w:sz w:val="14"/>
              </w:rPr>
              <w:t xml:space="preserve">64501298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"https://fiches-risques.brgm.fr/fr/georisques/mvt-synthetique/64501309" \t "_self" </w:instrText>
            </w:r>
            <w:r>
              <w:fldChar w:fldCharType="separate"/>
            </w:r>
            <w:r>
              <w:rPr>
                <w:rFonts w:ascii="Marianne" w:hAnsi="Marianne" w:eastAsia="Marianne" w:cs="Marianne"/>
                <w:sz w:val="14"/>
              </w:rPr>
              <w:t xml:space="preserve">64501309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"https://fiches-risques.brgm.fr/fr/georisques/mvt-synthetique/64501310" \t "_self" </w:instrText>
            </w:r>
            <w:r>
              <w:fldChar w:fldCharType="separate"/>
            </w:r>
            <w:r>
              <w:rPr>
                <w:rFonts w:ascii="Marianne" w:hAnsi="Marianne" w:eastAsia="Marianne" w:cs="Marianne"/>
                <w:sz w:val="14"/>
              </w:rPr>
              <w:t xml:space="preserve">64501310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"https://fiches-risques.brgm.fr/fr/georisques/mvt-synthetique/64501311" \t "_self" </w:instrText>
            </w:r>
            <w:r>
              <w:fldChar w:fldCharType="separate"/>
            </w:r>
            <w:r>
              <w:rPr>
                <w:rFonts w:ascii="Marianne" w:hAnsi="Marianne" w:eastAsia="Marianne" w:cs="Marianne"/>
                <w:sz w:val="14"/>
              </w:rPr>
              <w:t xml:space="preserve">64501311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"https://fiches-risques.brgm.fr/fr/georisques/mvt-synthetique/64501312" \t "_self" </w:instrText>
            </w:r>
            <w:r>
              <w:fldChar w:fldCharType="separate"/>
            </w:r>
            <w:r>
              <w:rPr>
                <w:rFonts w:ascii="Marianne" w:hAnsi="Marianne" w:eastAsia="Marianne" w:cs="Marianne"/>
                <w:sz w:val="14"/>
              </w:rPr>
              <w:t xml:space="preserve">64501312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"https://fiches-risques.brgm.fr/fr/georisques/mvt-synthetique/64501314" \t "_self" </w:instrText>
            </w:r>
            <w:r>
              <w:fldChar w:fldCharType="separate"/>
            </w:r>
            <w:r>
              <w:rPr>
                <w:rFonts w:ascii="Marianne" w:hAnsi="Marianne" w:eastAsia="Marianne" w:cs="Marianne"/>
                <w:sz w:val="14"/>
              </w:rPr>
              <w:t xml:space="preserve">64501314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"https://fiches-risques.brgm.fr/fr/georisques/mvt-synthetique/64501315" \t "_self" </w:instrText>
            </w:r>
            <w:r>
              <w:fldChar w:fldCharType="separate"/>
            </w:r>
            <w:r>
              <w:rPr>
                <w:rFonts w:ascii="Marianne" w:hAnsi="Marianne" w:eastAsia="Marianne" w:cs="Marianne"/>
                <w:sz w:val="14"/>
              </w:rPr>
              <w:t xml:space="preserve">64501315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"https://fiches-risques.brgm.fr/fr/georisques/mvt-synthetique/64501316" \t "_self" </w:instrText>
            </w:r>
            <w:r>
              <w:fldChar w:fldCharType="separate"/>
            </w:r>
            <w:r>
              <w:rPr>
                <w:rFonts w:ascii="Marianne" w:hAnsi="Marianne" w:eastAsia="Marianne" w:cs="Marianne"/>
                <w:sz w:val="14"/>
              </w:rPr>
              <w:t xml:space="preserve">64501316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"https://fiches-risques.brgm.fr/fr/georisques/mvt-synthetique/64501318" \t "_self" </w:instrText>
            </w:r>
            <w:r>
              <w:fldChar w:fldCharType="separate"/>
            </w:r>
            <w:r>
              <w:rPr>
                <w:rFonts w:ascii="Marianne" w:hAnsi="Marianne" w:eastAsia="Marianne" w:cs="Marianne"/>
                <w:sz w:val="14"/>
              </w:rPr>
              <w:t xml:space="preserve">64501318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"https://fiches-risques.brgm.fr/fr/georisques/mvt-synthetique/64501319" \t "_self" </w:instrText>
            </w:r>
            <w:r>
              <w:fldChar w:fldCharType="separate"/>
            </w:r>
            <w:r>
              <w:rPr>
                <w:rFonts w:ascii="Marianne" w:hAnsi="Marianne" w:eastAsia="Marianne" w:cs="Marianne"/>
                <w:sz w:val="14"/>
              </w:rPr>
              <w:t xml:space="preserve">64501319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"https://fiches-risques.brgm.fr/fr/georisques/mvt-synthetique/64501320" \t "_self" </w:instrText>
            </w:r>
            <w:r>
              <w:fldChar w:fldCharType="separate"/>
            </w:r>
            <w:r>
              <w:rPr>
                <w:rFonts w:ascii="Marianne" w:hAnsi="Marianne" w:eastAsia="Marianne" w:cs="Marianne"/>
                <w:sz w:val="14"/>
              </w:rPr>
              <w:t xml:space="preserve">64501320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"https://fiches-risques.brgm.fr/fr/georisques/mvt-synthetique/64501321" \t "_self" </w:instrText>
            </w:r>
            <w:r>
              <w:fldChar w:fldCharType="separate"/>
            </w:r>
            <w:r>
              <w:rPr>
                <w:rFonts w:ascii="Marianne" w:hAnsi="Marianne" w:eastAsia="Marianne" w:cs="Marianne"/>
                <w:sz w:val="14"/>
              </w:rPr>
              <w:t xml:space="preserve">64501321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"https://fiches-risques.brgm.fr/fr/georisques/mvt-synthetique/64501331" \t "_self" </w:instrText>
            </w:r>
            <w:r>
              <w:fldChar w:fldCharType="separate"/>
            </w:r>
            <w:r>
              <w:rPr>
                <w:rFonts w:ascii="Marianne" w:hAnsi="Marianne" w:eastAsia="Marianne" w:cs="Marianne"/>
                <w:sz w:val="14"/>
              </w:rPr>
              <w:t xml:space="preserve">64501331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"https://fiches-risques.brgm.fr/fr/georisques/mvt-synthetique/64501333" \t "_self" </w:instrText>
            </w:r>
            <w:r>
              <w:fldChar w:fldCharType="separate"/>
            </w:r>
            <w:r>
              <w:rPr>
                <w:rFonts w:ascii="Marianne" w:hAnsi="Marianne" w:eastAsia="Marianne" w:cs="Marianne"/>
                <w:sz w:val="14"/>
              </w:rPr>
              <w:t xml:space="preserve">64501333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"https://fiches-risques.brgm.fr/fr/georisques/mvt-synthetique/64501334" \t "_self" </w:instrText>
            </w:r>
            <w:r>
              <w:fldChar w:fldCharType="separate"/>
            </w:r>
            <w:r>
              <w:rPr>
                <w:rFonts w:ascii="Marianne" w:hAnsi="Marianne" w:eastAsia="Marianne" w:cs="Marianne"/>
                <w:sz w:val="14"/>
              </w:rPr>
              <w:t xml:space="preserve">64501334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"https://fiches-risques.brgm.fr/fr/georisques/mvt-synthetique/64501335" \t "_self" </w:instrText>
            </w:r>
            <w:r>
              <w:fldChar w:fldCharType="separate"/>
            </w:r>
            <w:r>
              <w:rPr>
                <w:rFonts w:ascii="Marianne" w:hAnsi="Marianne" w:eastAsia="Marianne" w:cs="Marianne"/>
                <w:sz w:val="14"/>
              </w:rPr>
              <w:t xml:space="preserve">64501335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"https://fiches-risques.brgm.fr/fr/georisques/mvt-synthetique/64501336" \t "_self" </w:instrText>
            </w:r>
            <w:r>
              <w:fldChar w:fldCharType="separate"/>
            </w:r>
            <w:r>
              <w:rPr>
                <w:rFonts w:ascii="Marianne" w:hAnsi="Marianne" w:eastAsia="Marianne" w:cs="Marianne"/>
                <w:sz w:val="14"/>
              </w:rPr>
              <w:t xml:space="preserve">64501336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"https://fiches-risques.brgm.fr/fr/georisques/mvt-synthetique/64501337" \t "_self" </w:instrText>
            </w:r>
            <w:r>
              <w:fldChar w:fldCharType="separate"/>
            </w:r>
            <w:r>
              <w:rPr>
                <w:rFonts w:ascii="Marianne" w:hAnsi="Marianne" w:eastAsia="Marianne" w:cs="Marianne"/>
                <w:sz w:val="14"/>
              </w:rPr>
              <w:t xml:space="preserve">64501337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"https://fiches-risques.brgm.fr/fr/georisques/mvt-synthetique/64501338" \t "_self" </w:instrText>
            </w:r>
            <w:r>
              <w:fldChar w:fldCharType="separate"/>
            </w:r>
            <w:r>
              <w:rPr>
                <w:rFonts w:ascii="Marianne" w:hAnsi="Marianne" w:eastAsia="Marianne" w:cs="Marianne"/>
                <w:sz w:val="14"/>
              </w:rPr>
              <w:t xml:space="preserve">64501338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"https://fiches-risques.brgm.fr/fr/georisques/mvt-synthetique/64501339" \t "_self" </w:instrText>
            </w:r>
            <w:r>
              <w:fldChar w:fldCharType="separate"/>
            </w:r>
            <w:r>
              <w:rPr>
                <w:rFonts w:ascii="Marianne" w:hAnsi="Marianne" w:eastAsia="Marianne" w:cs="Marianne"/>
                <w:sz w:val="14"/>
              </w:rPr>
              <w:t xml:space="preserve">64501339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"https://fiches-risques.brgm.fr/fr/georisques/mvt-synthetique/64501340" \t "_self" </w:instrText>
            </w:r>
            <w:r>
              <w:fldChar w:fldCharType="separate"/>
            </w:r>
            <w:r>
              <w:rPr>
                <w:rFonts w:ascii="Marianne" w:hAnsi="Marianne" w:eastAsia="Marianne" w:cs="Marianne"/>
                <w:sz w:val="14"/>
              </w:rPr>
              <w:t xml:space="preserve">64501340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8733536" name="Picture">
</wp:docPr>
                  <a:graphic>
                    <a:graphicData uri="http://schemas.openxmlformats.org/drawingml/2006/picture">
                      <pic:pic>
                        <pic:nvPicPr>
                          <pic:cNvPr id="1608733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7424992" name="Picture">
</wp:docPr>
                  <a:graphic>
                    <a:graphicData uri="http://schemas.openxmlformats.org/drawingml/2006/picture">
                      <pic:pic>
                        <pic:nvPicPr>
                          <pic:cNvPr id="427424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45210 La Selle-sur-le-Bied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8862828" name="Picture">
</wp:docPr>
                  <a:graphic>
                    <a:graphicData uri="http://schemas.openxmlformats.org/drawingml/2006/picture">
                      <pic:pic>
                        <pic:nvPicPr>
                          <pic:cNvPr id="1008862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"https://fiches-risques.brgm.fr/fr/georisques/mvt-synthetique/64501341" \t "_self" </w:instrText>
            </w:r>
            <w:r>
              <w:fldChar w:fldCharType="separate"/>
            </w:r>
            <w:r>
              <w:rPr>
                <w:rFonts w:ascii="Marianne" w:hAnsi="Marianne" w:eastAsia="Marianne" w:cs="Marianne"/>
                <w:sz w:val="14"/>
              </w:rPr>
              <w:t xml:space="preserve">64501341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"https://fiches-risques.brgm.fr/fr/georisques/mvt-synthetique/64501342" \t "_self" </w:instrText>
            </w:r>
            <w:r>
              <w:fldChar w:fldCharType="separate"/>
            </w:r>
            <w:r>
              <w:rPr>
                <w:rFonts w:ascii="Marianne" w:hAnsi="Marianne" w:eastAsia="Marianne" w:cs="Marianne"/>
                <w:sz w:val="14"/>
              </w:rPr>
              <w:t xml:space="preserve">64501342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"https://fiches-risques.brgm.fr/fr/georisques/mvt-synthetique/64501343" \t "_self" </w:instrText>
            </w:r>
            <w:r>
              <w:fldChar w:fldCharType="separate"/>
            </w:r>
            <w:r>
              <w:rPr>
                <w:rFonts w:ascii="Marianne" w:hAnsi="Marianne" w:eastAsia="Marianne" w:cs="Marianne"/>
                <w:sz w:val="14"/>
              </w:rPr>
              <w:t xml:space="preserve">64501343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"https://fiches-risques.brgm.fr/fr/georisques/mvt-synthetique/64501344" \t "_self" </w:instrText>
            </w:r>
            <w:r>
              <w:fldChar w:fldCharType="separate"/>
            </w:r>
            <w:r>
              <w:rPr>
                <w:rFonts w:ascii="Marianne" w:hAnsi="Marianne" w:eastAsia="Marianne" w:cs="Marianne"/>
                <w:sz w:val="14"/>
              </w:rPr>
              <w:t xml:space="preserve">64501344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"https://fiches-risques.brgm.fr/fr/georisques/mvt-synthetique/64501345" \t "_self" </w:instrText>
            </w:r>
            <w:r>
              <w:fldChar w:fldCharType="separate"/>
            </w:r>
            <w:r>
              <w:rPr>
                <w:rFonts w:ascii="Marianne" w:hAnsi="Marianne" w:eastAsia="Marianne" w:cs="Marianne"/>
                <w:sz w:val="14"/>
              </w:rPr>
              <w:t xml:space="preserve">64501345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"https://fiches-risques.brgm.fr/fr/georisques/mvt-synthetique/64501346" \t "_self" </w:instrText>
            </w:r>
            <w:r>
              <w:fldChar w:fldCharType="separate"/>
            </w:r>
            <w:r>
              <w:rPr>
                <w:rFonts w:ascii="Marianne" w:hAnsi="Marianne" w:eastAsia="Marianne" w:cs="Marianne"/>
                <w:sz w:val="14"/>
              </w:rPr>
              <w:t xml:space="preserve">64501346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"https://fiches-risques.brgm.fr/fr/georisques/mvt-synthetique/64501347" \t "_self" </w:instrText>
            </w:r>
            <w:r>
              <w:fldChar w:fldCharType="separate"/>
            </w:r>
            <w:r>
              <w:rPr>
                <w:rFonts w:ascii="Marianne" w:hAnsi="Marianne" w:eastAsia="Marianne" w:cs="Marianne"/>
                <w:sz w:val="14"/>
              </w:rPr>
              <w:t xml:space="preserve">64501347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"https://fiches-risques.brgm.fr/fr/georisques/mvt-synthetique/64501348" \t "_self" </w:instrText>
            </w:r>
            <w:r>
              <w:fldChar w:fldCharType="separate"/>
            </w:r>
            <w:r>
              <w:rPr>
                <w:rFonts w:ascii="Marianne" w:hAnsi="Marianne" w:eastAsia="Marianne" w:cs="Marianne"/>
                <w:sz w:val="14"/>
              </w:rPr>
              <w:t xml:space="preserve">64501348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"https://fiches-risques.brgm.fr/fr/georisques/mvt-synthetique/64501349" \t "_self" </w:instrText>
            </w:r>
            <w:r>
              <w:fldChar w:fldCharType="separate"/>
            </w:r>
            <w:r>
              <w:rPr>
                <w:rFonts w:ascii="Marianne" w:hAnsi="Marianne" w:eastAsia="Marianne" w:cs="Marianne"/>
                <w:sz w:val="14"/>
              </w:rPr>
              <w:t xml:space="preserve">64501349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"https://fiches-risques.brgm.fr/fr/georisques/mvt-synthetique/64501350" \t "_self" </w:instrText>
            </w:r>
            <w:r>
              <w:fldChar w:fldCharType="separate"/>
            </w:r>
            <w:r>
              <w:rPr>
                <w:rFonts w:ascii="Marianne" w:hAnsi="Marianne" w:eastAsia="Marianne" w:cs="Marianne"/>
                <w:sz w:val="14"/>
              </w:rPr>
              <w:t xml:space="preserve">64501350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"https://fiches-risques.brgm.fr/fr/georisques/mvt-synthetique/64501351" \t "_self" </w:instrText>
            </w:r>
            <w:r>
              <w:fldChar w:fldCharType="separate"/>
            </w:r>
            <w:r>
              <w:rPr>
                <w:rFonts w:ascii="Marianne" w:hAnsi="Marianne" w:eastAsia="Marianne" w:cs="Marianne"/>
                <w:sz w:val="14"/>
              </w:rPr>
              <w:t xml:space="preserve">64501351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"https://fiches-risques.brgm.fr/fr/georisques/mvt-synthetique/64501352" \t "_self" </w:instrText>
            </w:r>
            <w:r>
              <w:fldChar w:fldCharType="separate"/>
            </w:r>
            <w:r>
              <w:rPr>
                <w:rFonts w:ascii="Marianne" w:hAnsi="Marianne" w:eastAsia="Marianne" w:cs="Marianne"/>
                <w:sz w:val="14"/>
              </w:rPr>
              <w:t xml:space="preserve">64501352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"https://fiches-risques.brgm.fr/fr/georisques/mvt-synthetique/64501353" \t "_self" </w:instrText>
            </w:r>
            <w:r>
              <w:fldChar w:fldCharType="separate"/>
            </w:r>
            <w:r>
              <w:rPr>
                <w:rFonts w:ascii="Marianne" w:hAnsi="Marianne" w:eastAsia="Marianne" w:cs="Marianne"/>
                <w:sz w:val="14"/>
              </w:rPr>
              <w:t xml:space="preserve">64501353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9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3980821" name="Picture">
</wp:docPr>
                  <a:graphic>
                    <a:graphicData uri="http://schemas.openxmlformats.org/drawingml/2006/picture">
                      <pic:pic>
                        <pic:nvPicPr>
                          <pic:cNvPr id="613980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6564145" name="Picture">
</wp:docPr>
                  <a:graphic>
                    <a:graphicData uri="http://schemas.openxmlformats.org/drawingml/2006/picture">
                      <pic:pic>
                        <pic:nvPicPr>
                          <pic:cNvPr id="666564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45210 La Selle-sur-le-Bied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7174455" name="Picture">
</wp:docPr>
                  <a:graphic>
                    <a:graphicData uri="http://schemas.openxmlformats.org/drawingml/2006/picture">
                      <pic:pic>
                        <pic:nvPicPr>
                          <pic:cNvPr id="257174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"https://fiches-risques.brgm.fr/georisques/cavite/CENAA0004969" \t "_self" </w:instrText>
            </w:r>
            <w:r>
              <w:fldChar w:fldCharType="separate"/>
            </w:r>
            <w:r>
              <w:rPr>
                <w:rFonts w:ascii="Marianne" w:hAnsi="Marianne" w:eastAsia="Marianne" w:cs="Marianne"/>
                <w:sz w:val="14"/>
              </w:rPr>
              <w:t xml:space="preserve">CENAA0004969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"https://fiches-risques.brgm.fr/georisques/cavite/CENAA0004984" \t "_self" </w:instrText>
            </w:r>
            <w:r>
              <w:fldChar w:fldCharType="separate"/>
            </w:r>
            <w:r>
              <w:rPr>
                <w:rFonts w:ascii="Marianne" w:hAnsi="Marianne" w:eastAsia="Marianne" w:cs="Marianne"/>
                <w:sz w:val="14"/>
              </w:rPr>
              <w:t xml:space="preserve">CENAA0004984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"https://fiches-risques.brgm.fr/georisques/cavite/CENAA0004986" \t "_self" </w:instrText>
            </w:r>
            <w:r>
              <w:fldChar w:fldCharType="separate"/>
            </w:r>
            <w:r>
              <w:rPr>
                <w:rFonts w:ascii="Marianne" w:hAnsi="Marianne" w:eastAsia="Marianne" w:cs="Marianne"/>
                <w:sz w:val="14"/>
              </w:rPr>
              <w:t xml:space="preserve">CENAA0004986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"https://fiches-risques.brgm.fr/georisques/cavite/CENAA0005028" \t "_self" </w:instrText>
            </w:r>
            <w:r>
              <w:fldChar w:fldCharType="separate"/>
            </w:r>
            <w:r>
              <w:rPr>
                <w:rFonts w:ascii="Marianne" w:hAnsi="Marianne" w:eastAsia="Marianne" w:cs="Marianne"/>
                <w:sz w:val="14"/>
              </w:rPr>
              <w:t xml:space="preserve">CENAA0005028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"https://fiches-risques.brgm.fr/georisques/cavite/CENAA0005029" \t "_self" </w:instrText>
            </w:r>
            <w:r>
              <w:fldChar w:fldCharType="separate"/>
            </w:r>
            <w:r>
              <w:rPr>
                <w:rFonts w:ascii="Marianne" w:hAnsi="Marianne" w:eastAsia="Marianne" w:cs="Marianne"/>
                <w:sz w:val="14"/>
              </w:rPr>
              <w:t xml:space="preserve">CENAA0005029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"https://fiches-risques.brgm.fr/georisques/cavite/CENAA0005030" \t "_self" </w:instrText>
            </w:r>
            <w:r>
              <w:fldChar w:fldCharType="separate"/>
            </w:r>
            <w:r>
              <w:rPr>
                <w:rFonts w:ascii="Marianne" w:hAnsi="Marianne" w:eastAsia="Marianne" w:cs="Marianne"/>
                <w:sz w:val="14"/>
              </w:rPr>
              <w:t xml:space="preserve">CENAA0005030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"https://fiches-risques.brgm.fr/georisques/cavite/CENAA0005035" \t "_self" </w:instrText>
            </w:r>
            <w:r>
              <w:fldChar w:fldCharType="separate"/>
            </w:r>
            <w:r>
              <w:rPr>
                <w:rFonts w:ascii="Marianne" w:hAnsi="Marianne" w:eastAsia="Marianne" w:cs="Marianne"/>
                <w:sz w:val="14"/>
              </w:rPr>
              <w:t xml:space="preserve">CENAA0005035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"https://fiches-risques.brgm.fr/georisques/cavite/CENAA0005036" \t "_self" </w:instrText>
            </w:r>
            <w:r>
              <w:fldChar w:fldCharType="separate"/>
            </w:r>
            <w:r>
              <w:rPr>
                <w:rFonts w:ascii="Marianne" w:hAnsi="Marianne" w:eastAsia="Marianne" w:cs="Marianne"/>
                <w:sz w:val="14"/>
              </w:rPr>
              <w:t xml:space="preserve">CENAA0005036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"https://fiches-risques.brgm.fr/georisques/cavite/CENAA0005037" \t "_self" </w:instrText>
            </w:r>
            <w:r>
              <w:fldChar w:fldCharType="separate"/>
            </w:r>
            <w:r>
              <w:rPr>
                <w:rFonts w:ascii="Marianne" w:hAnsi="Marianne" w:eastAsia="Marianne" w:cs="Marianne"/>
                <w:sz w:val="14"/>
              </w:rPr>
              <w:t xml:space="preserve">CENAA0005037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"https://fiches-risques.brgm.fr/georisques/cavite/CENAA0005041" \t "_self" </w:instrText>
            </w:r>
            <w:r>
              <w:fldChar w:fldCharType="separate"/>
            </w:r>
            <w:r>
              <w:rPr>
                <w:rFonts w:ascii="Marianne" w:hAnsi="Marianne" w:eastAsia="Marianne" w:cs="Marianne"/>
                <w:sz w:val="14"/>
              </w:rPr>
              <w:t xml:space="preserve">CENAA0005041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"https://fiches-risques.brgm.fr/georisques/cavite/CENAA0005042" \t "_self" </w:instrText>
            </w:r>
            <w:r>
              <w:fldChar w:fldCharType="separate"/>
            </w:r>
            <w:r>
              <w:rPr>
                <w:rFonts w:ascii="Marianne" w:hAnsi="Marianne" w:eastAsia="Marianne" w:cs="Marianne"/>
                <w:sz w:val="14"/>
              </w:rPr>
              <w:t xml:space="preserve">CENAA0005042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"https://fiches-risques.brgm.fr/georisques/cavite/CENAA0005146" \t "_self" </w:instrText>
            </w:r>
            <w:r>
              <w:fldChar w:fldCharType="separate"/>
            </w:r>
            <w:r>
              <w:rPr>
                <w:rFonts w:ascii="Marianne" w:hAnsi="Marianne" w:eastAsia="Marianne" w:cs="Marianne"/>
                <w:sz w:val="14"/>
              </w:rPr>
              <w:t xml:space="preserve">CENAA0005146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"https://fiches-risques.brgm.fr/georisques/cavite/CENAA0005153" \t "_self" </w:instrText>
            </w:r>
            <w:r>
              <w:fldChar w:fldCharType="separate"/>
            </w:r>
            <w:r>
              <w:rPr>
                <w:rFonts w:ascii="Marianne" w:hAnsi="Marianne" w:eastAsia="Marianne" w:cs="Marianne"/>
                <w:sz w:val="14"/>
              </w:rPr>
              <w:t xml:space="preserve">CENAA0005153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"https://fiches-risques.brgm.fr/georisques/cavite/CENAA0005155" \t "_self" </w:instrText>
            </w:r>
            <w:r>
              <w:fldChar w:fldCharType="separate"/>
            </w:r>
            <w:r>
              <w:rPr>
                <w:rFonts w:ascii="Marianne" w:hAnsi="Marianne" w:eastAsia="Marianne" w:cs="Marianne"/>
                <w:sz w:val="14"/>
              </w:rPr>
              <w:t xml:space="preserve">CENAA0005155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"https://fiches-risques.brgm.fr/georisques/cavite/CENAA0005175" \t "_self" </w:instrText>
            </w:r>
            <w:r>
              <w:fldChar w:fldCharType="separate"/>
            </w:r>
            <w:r>
              <w:rPr>
                <w:rFonts w:ascii="Marianne" w:hAnsi="Marianne" w:eastAsia="Marianne" w:cs="Marianne"/>
                <w:sz w:val="14"/>
              </w:rPr>
              <w:t xml:space="preserve">CENAA0005175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"https://fiches-risques.brgm.fr/georisques/cavite/CENAA0005251" \t "_self" </w:instrText>
            </w:r>
            <w:r>
              <w:fldChar w:fldCharType="separate"/>
            </w:r>
            <w:r>
              <w:rPr>
                <w:rFonts w:ascii="Marianne" w:hAnsi="Marianne" w:eastAsia="Marianne" w:cs="Marianne"/>
                <w:sz w:val="14"/>
              </w:rPr>
              <w:t xml:space="preserve">CENAA0005251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"https://fiches-risques.brgm.fr/georisques/cavite/CENAA0005252" \t "_self" </w:instrText>
            </w:r>
            <w:r>
              <w:fldChar w:fldCharType="separate"/>
            </w:r>
            <w:r>
              <w:rPr>
                <w:rFonts w:ascii="Marianne" w:hAnsi="Marianne" w:eastAsia="Marianne" w:cs="Marianne"/>
                <w:sz w:val="14"/>
              </w:rPr>
              <w:t xml:space="preserve">CENAA0005252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"https://fiches-risques.brgm.fr/georisques/cavite/CENAA0005265" \t "_self" </w:instrText>
            </w:r>
            <w:r>
              <w:fldChar w:fldCharType="separate"/>
            </w:r>
            <w:r>
              <w:rPr>
                <w:rFonts w:ascii="Marianne" w:hAnsi="Marianne" w:eastAsia="Marianne" w:cs="Marianne"/>
                <w:sz w:val="14"/>
              </w:rPr>
              <w:t xml:space="preserve">CENAA0005265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"https://fiches-risques.brgm.fr/georisques/cavite/CENAA0005276" \t "_self" </w:instrText>
            </w:r>
            <w:r>
              <w:fldChar w:fldCharType="separate"/>
            </w:r>
            <w:r>
              <w:rPr>
                <w:rFonts w:ascii="Marianne" w:hAnsi="Marianne" w:eastAsia="Marianne" w:cs="Marianne"/>
                <w:sz w:val="14"/>
              </w:rPr>
              <w:t xml:space="preserve">CENAA0005276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"https://fiches-risques.brgm.fr/georisques/cavite/CENAA0005277" \t "_self" </w:instrText>
            </w:r>
            <w:r>
              <w:fldChar w:fldCharType="separate"/>
            </w:r>
            <w:r>
              <w:rPr>
                <w:rFonts w:ascii="Marianne" w:hAnsi="Marianne" w:eastAsia="Marianne" w:cs="Marianne"/>
                <w:sz w:val="14"/>
              </w:rPr>
              <w:t xml:space="preserve">CENAA0005277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"https://fiches-risques.brgm.fr/georisques/cavite/CENAA0005278" \t "_self" </w:instrText>
            </w:r>
            <w:r>
              <w:fldChar w:fldCharType="separate"/>
            </w:r>
            <w:r>
              <w:rPr>
                <w:rFonts w:ascii="Marianne" w:hAnsi="Marianne" w:eastAsia="Marianne" w:cs="Marianne"/>
                <w:sz w:val="14"/>
              </w:rPr>
              <w:t xml:space="preserve">CENAA0005278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"https://fiches-risques.brgm.fr/georisques/cavite/CENAA0005279" \t "_self" </w:instrText>
            </w:r>
            <w:r>
              <w:fldChar w:fldCharType="separate"/>
            </w:r>
            <w:r>
              <w:rPr>
                <w:rFonts w:ascii="Marianne" w:hAnsi="Marianne" w:eastAsia="Marianne" w:cs="Marianne"/>
                <w:sz w:val="14"/>
              </w:rPr>
              <w:t xml:space="preserve">CENAA0005279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"https://fiches-risques.brgm.fr/georisques/cavite/CENAA0005281" \t "_self" </w:instrText>
            </w:r>
            <w:r>
              <w:fldChar w:fldCharType="separate"/>
            </w:r>
            <w:r>
              <w:rPr>
                <w:rFonts w:ascii="Marianne" w:hAnsi="Marianne" w:eastAsia="Marianne" w:cs="Marianne"/>
                <w:sz w:val="14"/>
              </w:rPr>
              <w:t xml:space="preserve">CENAA0005281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"https://fiches-risques.brgm.fr/georisques/cavite/CENAA0005282" \t "_self" </w:instrText>
            </w:r>
            <w:r>
              <w:fldChar w:fldCharType="separate"/>
            </w:r>
            <w:r>
              <w:rPr>
                <w:rFonts w:ascii="Marianne" w:hAnsi="Marianne" w:eastAsia="Marianne" w:cs="Marianne"/>
                <w:sz w:val="14"/>
              </w:rPr>
              <w:t xml:space="preserve">CENAA0005282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"https://fiches-risques.brgm.fr/georisques/cavite/CENAA0005283" \t "_self" </w:instrText>
            </w:r>
            <w:r>
              <w:fldChar w:fldCharType="separate"/>
            </w:r>
            <w:r>
              <w:rPr>
                <w:rFonts w:ascii="Marianne" w:hAnsi="Marianne" w:eastAsia="Marianne" w:cs="Marianne"/>
                <w:sz w:val="14"/>
              </w:rPr>
              <w:t xml:space="preserve">CENAA0005283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"https://fiches-risques.brgm.fr/georisques/cavite/CENAA0005285" \t "_self" </w:instrText>
            </w:r>
            <w:r>
              <w:fldChar w:fldCharType="separate"/>
            </w:r>
            <w:r>
              <w:rPr>
                <w:rFonts w:ascii="Marianne" w:hAnsi="Marianne" w:eastAsia="Marianne" w:cs="Marianne"/>
                <w:sz w:val="14"/>
              </w:rPr>
              <w:t xml:space="preserve">CENAA0005285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"https://fiches-risques.brgm.fr/georisques/cavite/CENAA0005286" \t "_self" </w:instrText>
            </w:r>
            <w:r>
              <w:fldChar w:fldCharType="separate"/>
            </w:r>
            <w:r>
              <w:rPr>
                <w:rFonts w:ascii="Marianne" w:hAnsi="Marianne" w:eastAsia="Marianne" w:cs="Marianne"/>
                <w:sz w:val="14"/>
              </w:rPr>
              <w:t xml:space="preserve">CENAA0005286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"https://fiches-risques.brgm.fr/georisques/cavite/CENAA0005287" \t "_self" </w:instrText>
            </w:r>
            <w:r>
              <w:fldChar w:fldCharType="separate"/>
            </w:r>
            <w:r>
              <w:rPr>
                <w:rFonts w:ascii="Marianne" w:hAnsi="Marianne" w:eastAsia="Marianne" w:cs="Marianne"/>
                <w:sz w:val="14"/>
              </w:rPr>
              <w:t xml:space="preserve">CENAA0005287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"https://fiches-risques.brgm.fr/georisques/cavite/CENAA0005288" \t "_self" </w:instrText>
            </w:r>
            <w:r>
              <w:fldChar w:fldCharType="separate"/>
            </w:r>
            <w:r>
              <w:rPr>
                <w:rFonts w:ascii="Marianne" w:hAnsi="Marianne" w:eastAsia="Marianne" w:cs="Marianne"/>
                <w:sz w:val="14"/>
              </w:rPr>
              <w:t xml:space="preserve">CENAA0005288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"https://fiches-risques.brgm.fr/georisques/cavite/CENAA0005298" \t "_self" </w:instrText>
            </w:r>
            <w:r>
              <w:fldChar w:fldCharType="separate"/>
            </w:r>
            <w:r>
              <w:rPr>
                <w:rFonts w:ascii="Marianne" w:hAnsi="Marianne" w:eastAsia="Marianne" w:cs="Marianne"/>
                <w:sz w:val="14"/>
              </w:rPr>
              <w:t xml:space="preserve">CENAA0005298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"https://fiches-risques.brgm.fr/georisques/cavite/CENAA0005300" \t "_self" </w:instrText>
            </w:r>
            <w:r>
              <w:fldChar w:fldCharType="separate"/>
            </w:r>
            <w:r>
              <w:rPr>
                <w:rFonts w:ascii="Marianne" w:hAnsi="Marianne" w:eastAsia="Marianne" w:cs="Marianne"/>
                <w:sz w:val="14"/>
              </w:rPr>
              <w:t xml:space="preserve">CENAA0005300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"https://fiches-risques.brgm.fr/georisques/cavite/CENAA0005301" \t "_self" </w:instrText>
            </w:r>
            <w:r>
              <w:fldChar w:fldCharType="separate"/>
            </w:r>
            <w:r>
              <w:rPr>
                <w:rFonts w:ascii="Marianne" w:hAnsi="Marianne" w:eastAsia="Marianne" w:cs="Marianne"/>
                <w:sz w:val="14"/>
              </w:rPr>
              <w:t xml:space="preserve">CENAA0005301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"https://fiches-risques.brgm.fr/georisques/cavite/CENAA0005302" \t "_self" </w:instrText>
            </w:r>
            <w:r>
              <w:fldChar w:fldCharType="separate"/>
            </w:r>
            <w:r>
              <w:rPr>
                <w:rFonts w:ascii="Marianne" w:hAnsi="Marianne" w:eastAsia="Marianne" w:cs="Marianne"/>
                <w:sz w:val="14"/>
              </w:rPr>
              <w:t xml:space="preserve">CENAA0005302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"https://fiches-risques.brgm.fr/georisques/cavite/CENAA0005303" \t "_self" </w:instrText>
            </w:r>
            <w:r>
              <w:fldChar w:fldCharType="separate"/>
            </w:r>
            <w:r>
              <w:rPr>
                <w:rFonts w:ascii="Marianne" w:hAnsi="Marianne" w:eastAsia="Marianne" w:cs="Marianne"/>
                <w:sz w:val="14"/>
              </w:rPr>
              <w:t xml:space="preserve">CENAA0005303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"https://fiches-risques.brgm.fr/georisques/cavite/CENAA0005304" \t "_self" </w:instrText>
            </w:r>
            <w:r>
              <w:fldChar w:fldCharType="separate"/>
            </w:r>
            <w:r>
              <w:rPr>
                <w:rFonts w:ascii="Marianne" w:hAnsi="Marianne" w:eastAsia="Marianne" w:cs="Marianne"/>
                <w:sz w:val="14"/>
              </w:rPr>
              <w:t xml:space="preserve">CENAA0005304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"https://fiches-risques.brgm.fr/georisques/cavite/CENAA0005305" \t "_self" </w:instrText>
            </w:r>
            <w:r>
              <w:fldChar w:fldCharType="separate"/>
            </w:r>
            <w:r>
              <w:rPr>
                <w:rFonts w:ascii="Marianne" w:hAnsi="Marianne" w:eastAsia="Marianne" w:cs="Marianne"/>
                <w:sz w:val="14"/>
              </w:rPr>
              <w:t xml:space="preserve">CENAA0005305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"https://fiches-risques.brgm.fr/georisques/cavite/CENAA0005306" \t "_self" </w:instrText>
            </w:r>
            <w:r>
              <w:fldChar w:fldCharType="separate"/>
            </w:r>
            <w:r>
              <w:rPr>
                <w:rFonts w:ascii="Marianne" w:hAnsi="Marianne" w:eastAsia="Marianne" w:cs="Marianne"/>
                <w:sz w:val="14"/>
              </w:rPr>
              <w:t xml:space="preserve">CENAA0005306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"https://fiches-risques.brgm.fr/georisques/cavite/CENAA0005307" \t "_self" </w:instrText>
            </w:r>
            <w:r>
              <w:fldChar w:fldCharType="separate"/>
            </w:r>
            <w:r>
              <w:rPr>
                <w:rFonts w:ascii="Marianne" w:hAnsi="Marianne" w:eastAsia="Marianne" w:cs="Marianne"/>
                <w:sz w:val="14"/>
              </w:rPr>
              <w:t xml:space="preserve">CENAA0005307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"https://fiches-risques.brgm.fr/georisques/cavite/CENAA0005308" \t "_self" </w:instrText>
            </w:r>
            <w:r>
              <w:fldChar w:fldCharType="separate"/>
            </w:r>
            <w:r>
              <w:rPr>
                <w:rFonts w:ascii="Marianne" w:hAnsi="Marianne" w:eastAsia="Marianne" w:cs="Marianne"/>
                <w:sz w:val="14"/>
              </w:rPr>
              <w:t xml:space="preserve">CENAA0005308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7606138" name="Picture">
</wp:docPr>
                  <a:graphic>
                    <a:graphicData uri="http://schemas.openxmlformats.org/drawingml/2006/picture">
                      <pic:pic>
                        <pic:nvPicPr>
                          <pic:cNvPr id="967606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8834432" name="Picture">
</wp:docPr>
                  <a:graphic>
                    <a:graphicData uri="http://schemas.openxmlformats.org/drawingml/2006/picture">
                      <pic:pic>
                        <pic:nvPicPr>
                          <pic:cNvPr id="1238834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45210 La Selle-sur-le-Bied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5433758" name="Picture">
</wp:docPr>
                  <a:graphic>
                    <a:graphicData uri="http://schemas.openxmlformats.org/drawingml/2006/picture">
                      <pic:pic>
                        <pic:nvPicPr>
                          <pic:cNvPr id="1735433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"https://fiches-risques.brgm.fr/georisques/cavite/CENAA0005309" \t "_self" </w:instrText>
            </w:r>
            <w:r>
              <w:fldChar w:fldCharType="separate"/>
            </w:r>
            <w:r>
              <w:rPr>
                <w:rFonts w:ascii="Marianne" w:hAnsi="Marianne" w:eastAsia="Marianne" w:cs="Marianne"/>
                <w:sz w:val="14"/>
              </w:rPr>
              <w:t xml:space="preserve">CENAA0005309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"https://fiches-risques.brgm.fr/georisques/cavite/CENAA0005310" \t "_self" </w:instrText>
            </w:r>
            <w:r>
              <w:fldChar w:fldCharType="separate"/>
            </w:r>
            <w:r>
              <w:rPr>
                <w:rFonts w:ascii="Marianne" w:hAnsi="Marianne" w:eastAsia="Marianne" w:cs="Marianne"/>
                <w:sz w:val="14"/>
              </w:rPr>
              <w:t xml:space="preserve">CENAA0005310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"https://fiches-risques.brgm.fr/georisques/cavite/CENAA0005311" \t "_self" </w:instrText>
            </w:r>
            <w:r>
              <w:fldChar w:fldCharType="separate"/>
            </w:r>
            <w:r>
              <w:rPr>
                <w:rFonts w:ascii="Marianne" w:hAnsi="Marianne" w:eastAsia="Marianne" w:cs="Marianne"/>
                <w:sz w:val="14"/>
              </w:rPr>
              <w:t xml:space="preserve">CENAA0005311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"https://fiches-risques.brgm.fr/georisques/cavite/CENAA0005312" \t "_self" </w:instrText>
            </w:r>
            <w:r>
              <w:fldChar w:fldCharType="separate"/>
            </w:r>
            <w:r>
              <w:rPr>
                <w:rFonts w:ascii="Marianne" w:hAnsi="Marianne" w:eastAsia="Marianne" w:cs="Marianne"/>
                <w:sz w:val="14"/>
              </w:rPr>
              <w:t xml:space="preserve">CENAA0005312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"https://fiches-risques.brgm.fr/georisques/cavite/CENAA0005313" \t "_self" </w:instrText>
            </w:r>
            <w:r>
              <w:fldChar w:fldCharType="separate"/>
            </w:r>
            <w:r>
              <w:rPr>
                <w:rFonts w:ascii="Marianne" w:hAnsi="Marianne" w:eastAsia="Marianne" w:cs="Marianne"/>
                <w:sz w:val="14"/>
              </w:rPr>
              <w:t xml:space="preserve">CENAA0005313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"https://fiches-risques.brgm.fr/georisques/cavite/CENAA0005314" \t "_self" </w:instrText>
            </w:r>
            <w:r>
              <w:fldChar w:fldCharType="separate"/>
            </w:r>
            <w:r>
              <w:rPr>
                <w:rFonts w:ascii="Marianne" w:hAnsi="Marianne" w:eastAsia="Marianne" w:cs="Marianne"/>
                <w:sz w:val="14"/>
              </w:rPr>
              <w:t xml:space="preserve">CENAA0005314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"https://fiches-risques.brgm.fr/georisques/cavite/CENAA0005315" \t "_self" </w:instrText>
            </w:r>
            <w:r>
              <w:fldChar w:fldCharType="separate"/>
            </w:r>
            <w:r>
              <w:rPr>
                <w:rFonts w:ascii="Marianne" w:hAnsi="Marianne" w:eastAsia="Marianne" w:cs="Marianne"/>
                <w:sz w:val="14"/>
              </w:rPr>
              <w:t xml:space="preserve">CENAA0005315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"https://fiches-risques.brgm.fr/georisques/cavite/CENAA0005316" \t "_self" </w:instrText>
            </w:r>
            <w:r>
              <w:fldChar w:fldCharType="separate"/>
            </w:r>
            <w:r>
              <w:rPr>
                <w:rFonts w:ascii="Marianne" w:hAnsi="Marianne" w:eastAsia="Marianne" w:cs="Marianne"/>
                <w:sz w:val="14"/>
              </w:rPr>
              <w:t xml:space="preserve">CENAA0005316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"https://fiches-risques.brgm.fr/georisques/cavite/CENAA0005317" \t "_self" </w:instrText>
            </w:r>
            <w:r>
              <w:fldChar w:fldCharType="separate"/>
            </w:r>
            <w:r>
              <w:rPr>
                <w:rFonts w:ascii="Marianne" w:hAnsi="Marianne" w:eastAsia="Marianne" w:cs="Marianne"/>
                <w:sz w:val="14"/>
              </w:rPr>
              <w:t xml:space="preserve">CENAA0005317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"https://fiches-risques.brgm.fr/georisques/cavite/CENAA0005318" \t "_self" </w:instrText>
            </w:r>
            <w:r>
              <w:fldChar w:fldCharType="separate"/>
            </w:r>
            <w:r>
              <w:rPr>
                <w:rFonts w:ascii="Marianne" w:hAnsi="Marianne" w:eastAsia="Marianne" w:cs="Marianne"/>
                <w:sz w:val="14"/>
              </w:rPr>
              <w:t xml:space="preserve">CENAA0005318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"https://fiches-risques.brgm.fr/georisques/cavite/CENAA0005319" \t "_self" </w:instrText>
            </w:r>
            <w:r>
              <w:fldChar w:fldCharType="separate"/>
            </w:r>
            <w:r>
              <w:rPr>
                <w:rFonts w:ascii="Marianne" w:hAnsi="Marianne" w:eastAsia="Marianne" w:cs="Marianne"/>
                <w:sz w:val="14"/>
              </w:rPr>
              <w:t xml:space="preserve">CENAA0005319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"https://fiches-risques.brgm.fr/georisques/cavite/CENAA0005320" \t "_self" </w:instrText>
            </w:r>
            <w:r>
              <w:fldChar w:fldCharType="separate"/>
            </w:r>
            <w:r>
              <w:rPr>
                <w:rFonts w:ascii="Marianne" w:hAnsi="Marianne" w:eastAsia="Marianne" w:cs="Marianne"/>
                <w:sz w:val="14"/>
              </w:rPr>
              <w:t xml:space="preserve">CENAA0005320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exact" w:val="9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1675958" name="Picture">
</wp:docPr>
                  <a:graphic>
                    <a:graphicData uri="http://schemas.openxmlformats.org/drawingml/2006/picture">
                      <pic:pic>
                        <pic:nvPicPr>
                          <pic:cNvPr id="971675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3720744" name="Picture">
</wp:docPr>
                  <a:graphic>
                    <a:graphicData uri="http://schemas.openxmlformats.org/drawingml/2006/picture">
                      <pic:pic>
                        <pic:nvPicPr>
                          <pic:cNvPr id="1063720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45210 La Selle-sur-le-Bied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482884" name="Picture">
</wp:docPr>
                  <a:graphic>
                    <a:graphicData uri="http://schemas.openxmlformats.org/drawingml/2006/picture">
                      <pic:pic>
                        <pic:nvPicPr>
                          <pic:cNvPr id="106482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"https://fiches-risques.brgm.fr/georisques/infosols/instruction/SSP001268401" \t "_blank" </w:instrText>
            </w:r>
            <w:r>
              <w:fldChar w:fldCharType="separate"/>
            </w:r>
            <w:r>
              <w:rPr>
                <w:rFonts w:ascii="Marianne" w:hAnsi="Marianne" w:eastAsia="Marianne" w:cs="Marianne"/>
                <w:sz w:val="14"/>
              </w:rPr>
              <w:t xml:space="preserve">SSP001268401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 Caproga La Meunière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1027329" name="Picture">
</wp:docPr>
                  <a:graphic>
                    <a:graphicData uri="http://schemas.openxmlformats.org/drawingml/2006/picture">
                      <pic:pic>
                        <pic:nvPicPr>
                          <pic:cNvPr id="921027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7120903" name="Picture">
</wp:docPr>
                  <a:graphic>
                    <a:graphicData uri="http://schemas.openxmlformats.org/drawingml/2006/picture">
                      <pic:pic>
                        <pic:nvPicPr>
                          <pic:cNvPr id="337120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45210 La Selle-sur-le-Bied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9065178" name="Picture">
</wp:docPr>
                  <a:graphic>
                    <a:graphicData uri="http://schemas.openxmlformats.org/drawingml/2006/picture">
                      <pic:pic>
                        <pic:nvPicPr>
                          <pic:cNvPr id="519065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"https://fiches-risques.brgm.fr/georisques/casias/SSP4269850" \t "_blank" </w:instrText>
            </w:r>
            <w:r>
              <w:fldChar w:fldCharType="separate"/>
            </w:r>
            <w:r>
              <w:rPr>
                <w:rFonts w:ascii="Marianne" w:hAnsi="Marianne" w:eastAsia="Marianne" w:cs="Marianne"/>
                <w:sz w:val="14"/>
              </w:rPr>
              <w:t xml:space="preserve">SSP4269850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 AGRICOLE PRODUCT GATINAIS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"https://fiches-risques.brgm.fr/georisques/casias/SSP3830995" \t "_blank" </w:instrText>
            </w:r>
            <w:r>
              <w:fldChar w:fldCharType="separate"/>
            </w:r>
            <w:r>
              <w:rPr>
                <w:rFonts w:ascii="Marianne" w:hAnsi="Marianne" w:eastAsia="Marianne" w:cs="Marianne"/>
                <w:sz w:val="14"/>
              </w:rPr>
              <w:t xml:space="preserve">SSP3830995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"https://fiches-risques.brgm.fr/georisques/casias/SSP3829378" \t "_blank" </w:instrText>
            </w:r>
            <w:r>
              <w:fldChar w:fldCharType="separate"/>
            </w:r>
            <w:r>
              <w:rPr>
                <w:rFonts w:ascii="Marianne" w:hAnsi="Marianne" w:eastAsia="Marianne" w:cs="Marianne"/>
                <w:sz w:val="14"/>
              </w:rPr>
              <w:t xml:space="preserve">SSP3829378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Dépot d'engrais et de phytosanitaires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"https://fiches-risques.brgm.fr/georisques/casias/SSP3829377" \t "_blank" </w:instrText>
            </w:r>
            <w:r>
              <w:fldChar w:fldCharType="separate"/>
            </w:r>
            <w:r>
              <w:rPr>
                <w:rFonts w:ascii="Marianne" w:hAnsi="Marianne" w:eastAsia="Marianne" w:cs="Marianne"/>
                <w:sz w:val="14"/>
              </w:rPr>
              <w:t xml:space="preserve">SSP3829377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inflammables-engrais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