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978221" name="Picture">
</wp:docPr>
                  <a:graphic>
                    <a:graphicData uri="http://schemas.openxmlformats.org/drawingml/2006/picture">
                      <pic:pic>
                        <pic:nvPicPr>
                          <pic:cNvPr id="1931978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6603528" name="Picture">
</wp:docPr>
                  <a:graphic>
                    <a:graphicData uri="http://schemas.openxmlformats.org/drawingml/2006/picture">
                      <pic:pic>
                        <pic:nvPicPr>
                          <pic:cNvPr id="14366035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6848777" name="Picture">
</wp:docPr>
                        <a:graphic>
                          <a:graphicData uri="http://schemas.openxmlformats.org/drawingml/2006/picture">
                            <pic:pic>
                              <pic:nvPicPr>
                                <pic:cNvPr id="19868487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61420 La Roche-Mabile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2421511" name="Picture">
</wp:docPr>
                  <a:graphic>
                    <a:graphicData uri="http://schemas.openxmlformats.org/drawingml/2006/picture">
                      <pic:pic>
                        <pic:nvPicPr>
                          <pic:cNvPr id="7824215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4390190" name="Picture">
</wp:docPr>
                  <a:graphic>
                    <a:graphicData uri="http://schemas.openxmlformats.org/drawingml/2006/picture">
                      <pic:pic>
                        <pic:nvPicPr>
                          <pic:cNvPr id="15343901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338434" name="Picture">
</wp:docPr>
                  <a:graphic>
                    <a:graphicData uri="http://schemas.openxmlformats.org/drawingml/2006/picture">
                      <pic:pic>
                        <pic:nvPicPr>
                          <pic:cNvPr id="837338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314328" name="Picture">
</wp:docPr>
                  <a:graphic>
                    <a:graphicData uri="http://schemas.openxmlformats.org/drawingml/2006/picture">
                      <pic:pic>
                        <pic:nvPicPr>
                          <pic:cNvPr id="1885314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61420 La Roche-Mabile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149050" name="Picture">
</wp:docPr>
                  <a:graphic>
                    <a:graphicData uri="http://schemas.openxmlformats.org/drawingml/2006/picture">
                      <pic:pic>
                        <pic:nvPicPr>
                          <pic:cNvPr id="2027149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643152" name="Picture">
</wp:docPr>
                        <a:graphic>
                          <a:graphicData uri="http://schemas.openxmlformats.org/drawingml/2006/picture">
                            <pic:pic>
                              <pic:nvPicPr>
                                <pic:cNvPr id="3966431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100179" name="Picture">
</wp:docPr>
                        <a:graphic>
                          <a:graphicData uri="http://schemas.openxmlformats.org/drawingml/2006/picture">
                            <pic:pic>
                              <pic:nvPicPr>
                                <pic:cNvPr id="18771001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796023" name="Picture">
</wp:docPr>
                        <a:graphic>
                          <a:graphicData uri="http://schemas.openxmlformats.org/drawingml/2006/picture">
                            <pic:pic>
                              <pic:nvPicPr>
                                <pic:cNvPr id="15007960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510648" name="Picture">
</wp:docPr>
                        <a:graphic>
                          <a:graphicData uri="http://schemas.openxmlformats.org/drawingml/2006/picture">
                            <pic:pic>
                              <pic:nvPicPr>
                                <pic:cNvPr id="17675106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130866" name="Picture">
</wp:docPr>
                        <a:graphic>
                          <a:graphicData uri="http://schemas.openxmlformats.org/drawingml/2006/picture">
                            <pic:pic>
                              <pic:nvPicPr>
                                <pic:cNvPr id="21381308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047823" name="Picture">
</wp:docPr>
                        <a:graphic>
                          <a:graphicData uri="http://schemas.openxmlformats.org/drawingml/2006/picture">
                            <pic:pic>
                              <pic:nvPicPr>
                                <pic:cNvPr id="13460478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903239" name="Picture">
</wp:docPr>
                        <a:graphic>
                          <a:graphicData uri="http://schemas.openxmlformats.org/drawingml/2006/picture">
                            <pic:pic>
                              <pic:nvPicPr>
                                <pic:cNvPr id="52590323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045894" name="Picture">
</wp:docPr>
                        <a:graphic>
                          <a:graphicData uri="http://schemas.openxmlformats.org/drawingml/2006/picture">
                            <pic:pic>
                              <pic:nvPicPr>
                                <pic:cNvPr id="13310458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572159" name="Picture">
</wp:docPr>
                        <a:graphic>
                          <a:graphicData uri="http://schemas.openxmlformats.org/drawingml/2006/picture">
                            <pic:pic>
                              <pic:nvPicPr>
                                <pic:cNvPr id="7265721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320855" name="Picture">
</wp:docPr>
                        <a:graphic>
                          <a:graphicData uri="http://schemas.openxmlformats.org/drawingml/2006/picture">
                            <pic:pic>
                              <pic:nvPicPr>
                                <pic:cNvPr id="2523208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595899" name="Picture">
</wp:docPr>
                        <a:graphic>
                          <a:graphicData uri="http://schemas.openxmlformats.org/drawingml/2006/picture">
                            <pic:pic>
                              <pic:nvPicPr>
                                <pic:cNvPr id="17245958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754629" name="Picture">
</wp:docPr>
                        <a:graphic>
                          <a:graphicData uri="http://schemas.openxmlformats.org/drawingml/2006/picture">
                            <pic:pic>
                              <pic:nvPicPr>
                                <pic:cNvPr id="10387546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486871" name="Picture">
</wp:docPr>
                        <a:graphic>
                          <a:graphicData uri="http://schemas.openxmlformats.org/drawingml/2006/picture">
                            <pic:pic>
                              <pic:nvPicPr>
                                <pic:cNvPr id="127248687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165900" name="Picture">
</wp:docPr>
                        <a:graphic>
                          <a:graphicData uri="http://schemas.openxmlformats.org/drawingml/2006/picture">
                            <pic:pic>
                              <pic:nvPicPr>
                                <pic:cNvPr id="17811659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606307" name="Picture">
</wp:docPr>
                        <a:graphic>
                          <a:graphicData uri="http://schemas.openxmlformats.org/drawingml/2006/picture">
                            <pic:pic>
                              <pic:nvPicPr>
                                <pic:cNvPr id="65060630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440743" name="Picture">
</wp:docPr>
                  <a:graphic>
                    <a:graphicData uri="http://schemas.openxmlformats.org/drawingml/2006/picture">
                      <pic:pic>
                        <pic:nvPicPr>
                          <pic:cNvPr id="906440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070011" name="Picture">
</wp:docPr>
                  <a:graphic>
                    <a:graphicData uri="http://schemas.openxmlformats.org/drawingml/2006/picture">
                      <pic:pic>
                        <pic:nvPicPr>
                          <pic:cNvPr id="1008070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61420 La Roche-Mabile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170145" name="Picture">
</wp:docPr>
                  <a:graphic>
                    <a:graphicData uri="http://schemas.openxmlformats.org/drawingml/2006/picture">
                      <pic:pic>
                        <pic:nvPicPr>
                          <pic:cNvPr id="235170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roche-mabile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704199" name="Picture">
</wp:docPr>
                  <a:graphic>
                    <a:graphicData uri="http://schemas.openxmlformats.org/drawingml/2006/picture">
                      <pic:pic>
                        <pic:nvPicPr>
                          <pic:cNvPr id="119070419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618993" name="Picture">
</wp:docPr>
                  <a:graphic>
                    <a:graphicData uri="http://schemas.openxmlformats.org/drawingml/2006/picture">
                      <pic:pic>
                        <pic:nvPicPr>
                          <pic:cNvPr id="15226189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0249873" name="Picture">
</wp:docPr>
                  <a:graphic>
                    <a:graphicData uri="http://schemas.openxmlformats.org/drawingml/2006/picture">
                      <pic:pic>
                        <pic:nvPicPr>
                          <pic:cNvPr id="14402498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064865" name="Picture">
</wp:docPr>
                        <a:graphic>
                          <a:graphicData uri="http://schemas.openxmlformats.org/drawingml/2006/picture">
                            <pic:pic>
                              <pic:nvPicPr>
                                <pic:cNvPr id="18010648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349493" name="Picture">
</wp:docPr>
                        <a:graphic>
                          <a:graphicData uri="http://schemas.openxmlformats.org/drawingml/2006/picture">
                            <pic:pic>
                              <pic:nvPicPr>
                                <pic:cNvPr id="72634949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464202" name="Picture">
</wp:docPr>
                  <a:graphic>
                    <a:graphicData uri="http://schemas.openxmlformats.org/drawingml/2006/picture">
                      <pic:pic>
                        <pic:nvPicPr>
                          <pic:cNvPr id="789464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760297" name="Picture">
</wp:docPr>
                  <a:graphic>
                    <a:graphicData uri="http://schemas.openxmlformats.org/drawingml/2006/picture">
                      <pic:pic>
                        <pic:nvPicPr>
                          <pic:cNvPr id="136476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61420 La Roche-Mabile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772329" name="Picture">
</wp:docPr>
                  <a:graphic>
                    <a:graphicData uri="http://schemas.openxmlformats.org/drawingml/2006/picture">
                      <pic:pic>
                        <pic:nvPicPr>
                          <pic:cNvPr id="59277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roche-mabile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227077" name="Picture">
</wp:docPr>
                  <a:graphic>
                    <a:graphicData uri="http://schemas.openxmlformats.org/drawingml/2006/picture">
                      <pic:pic>
                        <pic:nvPicPr>
                          <pic:cNvPr id="2692270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549987" name="Picture">
</wp:docPr>
                  <a:graphic>
                    <a:graphicData uri="http://schemas.openxmlformats.org/drawingml/2006/picture">
                      <pic:pic>
                        <pic:nvPicPr>
                          <pic:cNvPr id="8545499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0835556" name="Picture">
</wp:docPr>
                  <a:graphic>
                    <a:graphicData uri="http://schemas.openxmlformats.org/drawingml/2006/picture">
                      <pic:pic>
                        <pic:nvPicPr>
                          <pic:cNvPr id="14408355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656357" name="Picture">
</wp:docPr>
                        <a:graphic>
                          <a:graphicData uri="http://schemas.openxmlformats.org/drawingml/2006/picture">
                            <pic:pic>
                              <pic:nvPicPr>
                                <pic:cNvPr id="9576563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280457" name="Picture">
</wp:docPr>
                        <a:graphic>
                          <a:graphicData uri="http://schemas.openxmlformats.org/drawingml/2006/picture">
                            <pic:pic>
                              <pic:nvPicPr>
                                <pic:cNvPr id="13362804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224669" name="Picture">
</wp:docPr>
                  <a:graphic>
                    <a:graphicData uri="http://schemas.openxmlformats.org/drawingml/2006/picture">
                      <pic:pic>
                        <pic:nvPicPr>
                          <pic:cNvPr id="1397224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264130" name="Picture">
</wp:docPr>
                  <a:graphic>
                    <a:graphicData uri="http://schemas.openxmlformats.org/drawingml/2006/picture">
                      <pic:pic>
                        <pic:nvPicPr>
                          <pic:cNvPr id="361264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61420 La Roche-Mabile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304141" name="Picture">
</wp:docPr>
                  <a:graphic>
                    <a:graphicData uri="http://schemas.openxmlformats.org/drawingml/2006/picture">
                      <pic:pic>
                        <pic:nvPicPr>
                          <pic:cNvPr id="414304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roche-mabile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03516" name="Picture">
</wp:docPr>
                  <a:graphic>
                    <a:graphicData uri="http://schemas.openxmlformats.org/drawingml/2006/picture">
                      <pic:pic>
                        <pic:nvPicPr>
                          <pic:cNvPr id="2132035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00518" name="Picture">
</wp:docPr>
                  <a:graphic>
                    <a:graphicData uri="http://schemas.openxmlformats.org/drawingml/2006/picture">
                      <pic:pic>
                        <pic:nvPicPr>
                          <pic:cNvPr id="1292005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9229635" name="Picture">
</wp:docPr>
                  <a:graphic>
                    <a:graphicData uri="http://schemas.openxmlformats.org/drawingml/2006/picture">
                      <pic:pic>
                        <pic:nvPicPr>
                          <pic:cNvPr id="65922963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176257" name="Picture">
</wp:docPr>
                        <a:graphic>
                          <a:graphicData uri="http://schemas.openxmlformats.org/drawingml/2006/picture">
                            <pic:pic>
                              <pic:nvPicPr>
                                <pic:cNvPr id="10281762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960440" name="Picture">
</wp:docPr>
                  <a:graphic>
                    <a:graphicData uri="http://schemas.openxmlformats.org/drawingml/2006/picture">
                      <pic:pic>
                        <pic:nvPicPr>
                          <pic:cNvPr id="1117960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096264" name="Picture">
</wp:docPr>
                  <a:graphic>
                    <a:graphicData uri="http://schemas.openxmlformats.org/drawingml/2006/picture">
                      <pic:pic>
                        <pic:nvPicPr>
                          <pic:cNvPr id="977096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61420 La Roche-Mabile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853929" name="Picture">
</wp:docPr>
                  <a:graphic>
                    <a:graphicData uri="http://schemas.openxmlformats.org/drawingml/2006/picture">
                      <pic:pic>
                        <pic:nvPicPr>
                          <pic:cNvPr id="55885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roche-mabile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722733" name="Picture">
</wp:docPr>
                  <a:graphic>
                    <a:graphicData uri="http://schemas.openxmlformats.org/drawingml/2006/picture">
                      <pic:pic>
                        <pic:nvPicPr>
                          <pic:cNvPr id="11987227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738972" name="Picture">
</wp:docPr>
                  <a:graphic>
                    <a:graphicData uri="http://schemas.openxmlformats.org/drawingml/2006/picture">
                      <pic:pic>
                        <pic:nvPicPr>
                          <pic:cNvPr id="20417389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273206" name="Picture">
</wp:docPr>
                  <a:graphic>
                    <a:graphicData uri="http://schemas.openxmlformats.org/drawingml/2006/picture">
                      <pic:pic>
                        <pic:nvPicPr>
                          <pic:cNvPr id="1722732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043180" name="Picture">
</wp:docPr>
                        <a:graphic>
                          <a:graphicData uri="http://schemas.openxmlformats.org/drawingml/2006/picture">
                            <pic:pic>
                              <pic:nvPicPr>
                                <pic:cNvPr id="16010431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766837" name="Picture">
</wp:docPr>
                  <a:graphic>
                    <a:graphicData uri="http://schemas.openxmlformats.org/drawingml/2006/picture">
                      <pic:pic>
                        <pic:nvPicPr>
                          <pic:cNvPr id="1875766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542778" name="Picture">
</wp:docPr>
                  <a:graphic>
                    <a:graphicData uri="http://schemas.openxmlformats.org/drawingml/2006/picture">
                      <pic:pic>
                        <pic:nvPicPr>
                          <pic:cNvPr id="1598542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61420 La Roche-Mabile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357609" name="Picture">
</wp:docPr>
                  <a:graphic>
                    <a:graphicData uri="http://schemas.openxmlformats.org/drawingml/2006/picture">
                      <pic:pic>
                        <pic:nvPicPr>
                          <pic:cNvPr id="288357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roche-mabile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057681" name="Picture">
</wp:docPr>
                  <a:graphic>
                    <a:graphicData uri="http://schemas.openxmlformats.org/drawingml/2006/picture">
                      <pic:pic>
                        <pic:nvPicPr>
                          <pic:cNvPr id="89405768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446054" name="Picture">
</wp:docPr>
                  <a:graphic>
                    <a:graphicData uri="http://schemas.openxmlformats.org/drawingml/2006/picture">
                      <pic:pic>
                        <pic:nvPicPr>
                          <pic:cNvPr id="12964460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9850685" name="Picture">
</wp:docPr>
                  <a:graphic>
                    <a:graphicData uri="http://schemas.openxmlformats.org/drawingml/2006/picture">
                      <pic:pic>
                        <pic:nvPicPr>
                          <pic:cNvPr id="202985068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471329" name="Picture">
</wp:docPr>
                  <a:graphic>
                    <a:graphicData uri="http://schemas.openxmlformats.org/drawingml/2006/picture">
                      <pic:pic>
                        <pic:nvPicPr>
                          <pic:cNvPr id="2133471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038715" name="Picture">
</wp:docPr>
                  <a:graphic>
                    <a:graphicData uri="http://schemas.openxmlformats.org/drawingml/2006/picture">
                      <pic:pic>
                        <pic:nvPicPr>
                          <pic:cNvPr id="1108038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61420 La Roche-Mabile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910806" name="Picture">
</wp:docPr>
                  <a:graphic>
                    <a:graphicData uri="http://schemas.openxmlformats.org/drawingml/2006/picture">
                      <pic:pic>
                        <pic:nvPicPr>
                          <pic:cNvPr id="792910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"https://fiches-risques.brgm.fr/georisques/casias/SSP3797658" \t "_blank" </w:instrText>
            </w:r>
            <w:r>
              <w:fldChar w:fldCharType="separate"/>
            </w:r>
            <w:r>
              <w:rPr>
                <w:rFonts w:ascii="Marianne" w:hAnsi="Marianne" w:eastAsia="Marianne" w:cs="Marianne"/>
                <w:sz w:val="14"/>
              </w:rPr>
              <w:t xml:space="preserve">SSP3797658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"https://fiches-risques.brgm.fr/georisques/casias/SSP3797582" \t "_blank" </w:instrText>
            </w:r>
            <w:r>
              <w:fldChar w:fldCharType="separate"/>
            </w:r>
            <w:r>
              <w:rPr>
                <w:rFonts w:ascii="Marianne" w:hAnsi="Marianne" w:eastAsia="Marianne" w:cs="Marianne"/>
                <w:sz w:val="14"/>
              </w:rPr>
              <w:t xml:space="preserve">SSP3797582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LELOUP Léon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"https://fiches-risques.brgm.fr/georisques/casias/SSP3797341" \t "_blank" </w:instrText>
            </w:r>
            <w:r>
              <w:fldChar w:fldCharType="separate"/>
            </w:r>
            <w:r>
              <w:rPr>
                <w:rFonts w:ascii="Marianne" w:hAnsi="Marianne" w:eastAsia="Marianne" w:cs="Marianne"/>
                <w:sz w:val="14"/>
              </w:rPr>
              <w:t xml:space="preserve">SSP3797341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D'ORDURES MENAGERES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