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10733" name="Picture">
</wp:docPr>
                  <a:graphic>
                    <a:graphicData uri="http://schemas.openxmlformats.org/drawingml/2006/picture">
                      <pic:pic>
                        <pic:nvPicPr>
                          <pic:cNvPr id="133201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869292" name="Picture">
</wp:docPr>
                  <a:graphic>
                    <a:graphicData uri="http://schemas.openxmlformats.org/drawingml/2006/picture">
                      <pic:pic>
                        <pic:nvPicPr>
                          <pic:cNvPr id="1199869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596435" name="Picture">
</wp:docPr>
                        <a:graphic>
                          <a:graphicData uri="http://schemas.openxmlformats.org/drawingml/2006/picture">
                            <pic:pic>
                              <pic:nvPicPr>
                                <pic:cNvPr id="1419596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42310 La Pacaudière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251539" name="Picture">
</wp:docPr>
                  <a:graphic>
                    <a:graphicData uri="http://schemas.openxmlformats.org/drawingml/2006/picture">
                      <pic:pic>
                        <pic:nvPicPr>
                          <pic:cNvPr id="1580251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873919" name="Picture">
</wp:docPr>
                  <a:graphic>
                    <a:graphicData uri="http://schemas.openxmlformats.org/drawingml/2006/picture">
                      <pic:pic>
                        <pic:nvPicPr>
                          <pic:cNvPr id="750873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51183" name="Picture">
</wp:docPr>
                  <a:graphic>
                    <a:graphicData uri="http://schemas.openxmlformats.org/drawingml/2006/picture">
                      <pic:pic>
                        <pic:nvPicPr>
                          <pic:cNvPr id="110885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09748" name="Picture">
</wp:docPr>
                  <a:graphic>
                    <a:graphicData uri="http://schemas.openxmlformats.org/drawingml/2006/picture">
                      <pic:pic>
                        <pic:nvPicPr>
                          <pic:cNvPr id="97710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76028" name="Picture">
</wp:docPr>
                  <a:graphic>
                    <a:graphicData uri="http://schemas.openxmlformats.org/drawingml/2006/picture">
                      <pic:pic>
                        <pic:nvPicPr>
                          <pic:cNvPr id="44867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93898" name="Picture">
</wp:docPr>
                        <a:graphic>
                          <a:graphicData uri="http://schemas.openxmlformats.org/drawingml/2006/picture">
                            <pic:pic>
                              <pic:nvPicPr>
                                <pic:cNvPr id="1355093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5489" name="Picture">
</wp:docPr>
                        <a:graphic>
                          <a:graphicData uri="http://schemas.openxmlformats.org/drawingml/2006/picture">
                            <pic:pic>
                              <pic:nvPicPr>
                                <pic:cNvPr id="119125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865945" name="Picture">
</wp:docPr>
                        <a:graphic>
                          <a:graphicData uri="http://schemas.openxmlformats.org/drawingml/2006/picture">
                            <pic:pic>
                              <pic:nvPicPr>
                                <pic:cNvPr id="1703865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43993" name="Picture">
</wp:docPr>
                        <a:graphic>
                          <a:graphicData uri="http://schemas.openxmlformats.org/drawingml/2006/picture">
                            <pic:pic>
                              <pic:nvPicPr>
                                <pic:cNvPr id="757843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89537" name="Picture">
</wp:docPr>
                        <a:graphic>
                          <a:graphicData uri="http://schemas.openxmlformats.org/drawingml/2006/picture">
                            <pic:pic>
                              <pic:nvPicPr>
                                <pic:cNvPr id="1835589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68208" name="Picture">
</wp:docPr>
                        <a:graphic>
                          <a:graphicData uri="http://schemas.openxmlformats.org/drawingml/2006/picture">
                            <pic:pic>
                              <pic:nvPicPr>
                                <pic:cNvPr id="4338682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27916" name="Picture">
</wp:docPr>
                        <a:graphic>
                          <a:graphicData uri="http://schemas.openxmlformats.org/drawingml/2006/picture">
                            <pic:pic>
                              <pic:nvPicPr>
                                <pic:cNvPr id="1111927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21434" name="Picture">
</wp:docPr>
                        <a:graphic>
                          <a:graphicData uri="http://schemas.openxmlformats.org/drawingml/2006/picture">
                            <pic:pic>
                              <pic:nvPicPr>
                                <pic:cNvPr id="995621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35004" name="Picture">
</wp:docPr>
                        <a:graphic>
                          <a:graphicData uri="http://schemas.openxmlformats.org/drawingml/2006/picture">
                            <pic:pic>
                              <pic:nvPicPr>
                                <pic:cNvPr id="14267350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571" name="Picture">
</wp:docPr>
                        <a:graphic>
                          <a:graphicData uri="http://schemas.openxmlformats.org/drawingml/2006/picture">
                            <pic:pic>
                              <pic:nvPicPr>
                                <pic:cNvPr id="16131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80901" name="Picture">
</wp:docPr>
                        <a:graphic>
                          <a:graphicData uri="http://schemas.openxmlformats.org/drawingml/2006/picture">
                            <pic:pic>
                              <pic:nvPicPr>
                                <pic:cNvPr id="1433480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63137" name="Picture">
</wp:docPr>
                        <a:graphic>
                          <a:graphicData uri="http://schemas.openxmlformats.org/drawingml/2006/picture">
                            <pic:pic>
                              <pic:nvPicPr>
                                <pic:cNvPr id="14176631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3235" name="Picture">
</wp:docPr>
                        <a:graphic>
                          <a:graphicData uri="http://schemas.openxmlformats.org/drawingml/2006/picture">
                            <pic:pic>
                              <pic:nvPicPr>
                                <pic:cNvPr id="822832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281596" name="Picture">
</wp:docPr>
                        <a:graphic>
                          <a:graphicData uri="http://schemas.openxmlformats.org/drawingml/2006/picture">
                            <pic:pic>
                              <pic:nvPicPr>
                                <pic:cNvPr id="931281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48278" name="Picture">
</wp:docPr>
                        <a:graphic>
                          <a:graphicData uri="http://schemas.openxmlformats.org/drawingml/2006/picture">
                            <pic:pic>
                              <pic:nvPicPr>
                                <pic:cNvPr id="2550482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56697" name="Picture">
</wp:docPr>
                        <a:graphic>
                          <a:graphicData uri="http://schemas.openxmlformats.org/drawingml/2006/picture">
                            <pic:pic>
                              <pic:nvPicPr>
                                <pic:cNvPr id="493956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48529" name="Picture">
</wp:docPr>
                        <a:graphic>
                          <a:graphicData uri="http://schemas.openxmlformats.org/drawingml/2006/picture">
                            <pic:pic>
                              <pic:nvPicPr>
                                <pic:cNvPr id="18894485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13451" name="Picture">
</wp:docPr>
                        <a:graphic>
                          <a:graphicData uri="http://schemas.openxmlformats.org/drawingml/2006/picture">
                            <pic:pic>
                              <pic:nvPicPr>
                                <pic:cNvPr id="1065613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67372" name="Picture">
</wp:docPr>
                        <a:graphic>
                          <a:graphicData uri="http://schemas.openxmlformats.org/drawingml/2006/picture">
                            <pic:pic>
                              <pic:nvPicPr>
                                <pic:cNvPr id="14578673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62555" name="Picture">
</wp:docPr>
                        <a:graphic>
                          <a:graphicData uri="http://schemas.openxmlformats.org/drawingml/2006/picture">
                            <pic:pic>
                              <pic:nvPicPr>
                                <pic:cNvPr id="453462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427330" name="Picture">
</wp:docPr>
                        <a:graphic>
                          <a:graphicData uri="http://schemas.openxmlformats.org/drawingml/2006/picture">
                            <pic:pic>
                              <pic:nvPicPr>
                                <pic:cNvPr id="207742733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45910" name="Picture">
</wp:docPr>
                  <a:graphic>
                    <a:graphicData uri="http://schemas.openxmlformats.org/drawingml/2006/picture">
                      <pic:pic>
                        <pic:nvPicPr>
                          <pic:cNvPr id="70654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04411" name="Picture">
</wp:docPr>
                  <a:graphic>
                    <a:graphicData uri="http://schemas.openxmlformats.org/drawingml/2006/picture">
                      <pic:pic>
                        <pic:nvPicPr>
                          <pic:cNvPr id="195320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09128" name="Picture">
</wp:docPr>
                  <a:graphic>
                    <a:graphicData uri="http://schemas.openxmlformats.org/drawingml/2006/picture">
                      <pic:pic>
                        <pic:nvPicPr>
                          <pic:cNvPr id="179910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pacaudiere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045158" name="Picture">
</wp:docPr>
                  <a:graphic>
                    <a:graphicData uri="http://schemas.openxmlformats.org/drawingml/2006/picture">
                      <pic:pic>
                        <pic:nvPicPr>
                          <pic:cNvPr id="12990451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35552" name="Picture">
</wp:docPr>
                  <a:graphic>
                    <a:graphicData uri="http://schemas.openxmlformats.org/drawingml/2006/picture">
                      <pic:pic>
                        <pic:nvPicPr>
                          <pic:cNvPr id="1447235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968630" name="Picture">
</wp:docPr>
                  <a:graphic>
                    <a:graphicData uri="http://schemas.openxmlformats.org/drawingml/2006/picture">
                      <pic:pic>
                        <pic:nvPicPr>
                          <pic:cNvPr id="1889968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24709" name="Picture">
</wp:docPr>
                        <a:graphic>
                          <a:graphicData uri="http://schemas.openxmlformats.org/drawingml/2006/picture">
                            <pic:pic>
                              <pic:nvPicPr>
                                <pic:cNvPr id="17189247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29336" name="Picture">
</wp:docPr>
                  <a:graphic>
                    <a:graphicData uri="http://schemas.openxmlformats.org/drawingml/2006/picture">
                      <pic:pic>
                        <pic:nvPicPr>
                          <pic:cNvPr id="118572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77623" name="Picture">
</wp:docPr>
                  <a:graphic>
                    <a:graphicData uri="http://schemas.openxmlformats.org/drawingml/2006/picture">
                      <pic:pic>
                        <pic:nvPicPr>
                          <pic:cNvPr id="78697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81042" name="Picture">
</wp:docPr>
                  <a:graphic>
                    <a:graphicData uri="http://schemas.openxmlformats.org/drawingml/2006/picture">
                      <pic:pic>
                        <pic:nvPicPr>
                          <pic:cNvPr id="184458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pacaudiere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7940" name="Picture">
</wp:docPr>
                  <a:graphic>
                    <a:graphicData uri="http://schemas.openxmlformats.org/drawingml/2006/picture">
                      <pic:pic>
                        <pic:nvPicPr>
                          <pic:cNvPr id="193657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94528" name="Picture">
</wp:docPr>
                  <a:graphic>
                    <a:graphicData uri="http://schemas.openxmlformats.org/drawingml/2006/picture">
                      <pic:pic>
                        <pic:nvPicPr>
                          <pic:cNvPr id="1732794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062280" name="Picture">
</wp:docPr>
                  <a:graphic>
                    <a:graphicData uri="http://schemas.openxmlformats.org/drawingml/2006/picture">
                      <pic:pic>
                        <pic:nvPicPr>
                          <pic:cNvPr id="5620622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06718" name="Picture">
</wp:docPr>
                        <a:graphic>
                          <a:graphicData uri="http://schemas.openxmlformats.org/drawingml/2006/picture">
                            <pic:pic>
                              <pic:nvPicPr>
                                <pic:cNvPr id="964406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182529" name="Picture">
</wp:docPr>
                        <a:graphic>
                          <a:graphicData uri="http://schemas.openxmlformats.org/drawingml/2006/picture">
                            <pic:pic>
                              <pic:nvPicPr>
                                <pic:cNvPr id="14451825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87971" name="Picture">
</wp:docPr>
                  <a:graphic>
                    <a:graphicData uri="http://schemas.openxmlformats.org/drawingml/2006/picture">
                      <pic:pic>
                        <pic:nvPicPr>
                          <pic:cNvPr id="150798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30081" name="Picture">
</wp:docPr>
                  <a:graphic>
                    <a:graphicData uri="http://schemas.openxmlformats.org/drawingml/2006/picture">
                      <pic:pic>
                        <pic:nvPicPr>
                          <pic:cNvPr id="53533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70121" name="Picture">
</wp:docPr>
                  <a:graphic>
                    <a:graphicData uri="http://schemas.openxmlformats.org/drawingml/2006/picture">
                      <pic:pic>
                        <pic:nvPicPr>
                          <pic:cNvPr id="128537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pacaudiere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682905" name="Picture">
</wp:docPr>
                  <a:graphic>
                    <a:graphicData uri="http://schemas.openxmlformats.org/drawingml/2006/picture">
                      <pic:pic>
                        <pic:nvPicPr>
                          <pic:cNvPr id="16596829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5048" name="Picture">
</wp:docPr>
                  <a:graphic>
                    <a:graphicData uri="http://schemas.openxmlformats.org/drawingml/2006/picture">
                      <pic:pic>
                        <pic:nvPicPr>
                          <pic:cNvPr id="52765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5579818" name="Picture">
</wp:docPr>
                  <a:graphic>
                    <a:graphicData uri="http://schemas.openxmlformats.org/drawingml/2006/picture">
                      <pic:pic>
                        <pic:nvPicPr>
                          <pic:cNvPr id="8755798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908554" name="Picture">
</wp:docPr>
                        <a:graphic>
                          <a:graphicData uri="http://schemas.openxmlformats.org/drawingml/2006/picture">
                            <pic:pic>
                              <pic:nvPicPr>
                                <pic:cNvPr id="502908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81245" name="Picture">
</wp:docPr>
                  <a:graphic>
                    <a:graphicData uri="http://schemas.openxmlformats.org/drawingml/2006/picture">
                      <pic:pic>
                        <pic:nvPicPr>
                          <pic:cNvPr id="29738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423818" name="Picture">
</wp:docPr>
                  <a:graphic>
                    <a:graphicData uri="http://schemas.openxmlformats.org/drawingml/2006/picture">
                      <pic:pic>
                        <pic:nvPicPr>
                          <pic:cNvPr id="81242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855195" name="Picture">
</wp:docPr>
                  <a:graphic>
                    <a:graphicData uri="http://schemas.openxmlformats.org/drawingml/2006/picture">
                      <pic:pic>
                        <pic:nvPicPr>
                          <pic:cNvPr id="167685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pacaudiere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4500" name="Picture">
</wp:docPr>
                  <a:graphic>
                    <a:graphicData uri="http://schemas.openxmlformats.org/drawingml/2006/picture">
                      <pic:pic>
                        <pic:nvPicPr>
                          <pic:cNvPr id="2493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07211" name="Picture">
</wp:docPr>
                  <a:graphic>
                    <a:graphicData uri="http://schemas.openxmlformats.org/drawingml/2006/picture">
                      <pic:pic>
                        <pic:nvPicPr>
                          <pic:cNvPr id="143550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31133" name="Picture">
</wp:docPr>
                  <a:graphic>
                    <a:graphicData uri="http://schemas.openxmlformats.org/drawingml/2006/picture">
                      <pic:pic>
                        <pic:nvPicPr>
                          <pic:cNvPr id="54813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pacaudiere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17749" name="Picture">
</wp:docPr>
                  <a:graphic>
                    <a:graphicData uri="http://schemas.openxmlformats.org/drawingml/2006/picture">
                      <pic:pic>
                        <pic:nvPicPr>
                          <pic:cNvPr id="17865177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73926" name="Picture">
</wp:docPr>
                  <a:graphic>
                    <a:graphicData uri="http://schemas.openxmlformats.org/drawingml/2006/picture">
                      <pic:pic>
                        <pic:nvPicPr>
                          <pic:cNvPr id="811873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846688" name="Picture">
</wp:docPr>
                  <a:graphic>
                    <a:graphicData uri="http://schemas.openxmlformats.org/drawingml/2006/picture">
                      <pic:pic>
                        <pic:nvPicPr>
                          <pic:cNvPr id="187584668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22934" name="Picture">
</wp:docPr>
                        <a:graphic>
                          <a:graphicData uri="http://schemas.openxmlformats.org/drawingml/2006/picture">
                            <pic:pic>
                              <pic:nvPicPr>
                                <pic:cNvPr id="1502222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25505" name="Picture">
</wp:docPr>
                  <a:graphic>
                    <a:graphicData uri="http://schemas.openxmlformats.org/drawingml/2006/picture">
                      <pic:pic>
                        <pic:nvPicPr>
                          <pic:cNvPr id="117542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73774" name="Picture">
</wp:docPr>
                  <a:graphic>
                    <a:graphicData uri="http://schemas.openxmlformats.org/drawingml/2006/picture">
                      <pic:pic>
                        <pic:nvPicPr>
                          <pic:cNvPr id="51287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79488" name="Picture">
</wp:docPr>
                  <a:graphic>
                    <a:graphicData uri="http://schemas.openxmlformats.org/drawingml/2006/picture">
                      <pic:pic>
                        <pic:nvPicPr>
                          <pic:cNvPr id="39007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pacaudiere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57152" name="Picture">
</wp:docPr>
                  <a:graphic>
                    <a:graphicData uri="http://schemas.openxmlformats.org/drawingml/2006/picture">
                      <pic:pic>
                        <pic:nvPicPr>
                          <pic:cNvPr id="979257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88748" name="Picture">
</wp:docPr>
                  <a:graphic>
                    <a:graphicData uri="http://schemas.openxmlformats.org/drawingml/2006/picture">
                      <pic:pic>
                        <pic:nvPicPr>
                          <pic:cNvPr id="1008088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890562" name="Picture">
</wp:docPr>
                  <a:graphic>
                    <a:graphicData uri="http://schemas.openxmlformats.org/drawingml/2006/picture">
                      <pic:pic>
                        <pic:nvPicPr>
                          <pic:cNvPr id="15048905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89620" name="Picture">
</wp:docPr>
                        <a:graphic>
                          <a:graphicData uri="http://schemas.openxmlformats.org/drawingml/2006/picture">
                            <pic:pic>
                              <pic:nvPicPr>
                                <pic:cNvPr id="941189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40853" name="Picture">
</wp:docPr>
                  <a:graphic>
                    <a:graphicData uri="http://schemas.openxmlformats.org/drawingml/2006/picture">
                      <pic:pic>
                        <pic:nvPicPr>
                          <pic:cNvPr id="67304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06763" name="Picture">
</wp:docPr>
                  <a:graphic>
                    <a:graphicData uri="http://schemas.openxmlformats.org/drawingml/2006/picture">
                      <pic:pic>
                        <pic:nvPicPr>
                          <pic:cNvPr id="153880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66715" name="Picture">
</wp:docPr>
                  <a:graphic>
                    <a:graphicData uri="http://schemas.openxmlformats.org/drawingml/2006/picture">
                      <pic:pic>
                        <pic:nvPicPr>
                          <pic:cNvPr id="106386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pacaudiere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30255" name="Picture">
</wp:docPr>
                  <a:graphic>
                    <a:graphicData uri="http://schemas.openxmlformats.org/drawingml/2006/picture">
                      <pic:pic>
                        <pic:nvPicPr>
                          <pic:cNvPr id="14161302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23674" name="Picture">
</wp:docPr>
                  <a:graphic>
                    <a:graphicData uri="http://schemas.openxmlformats.org/drawingml/2006/picture">
                      <pic:pic>
                        <pic:nvPicPr>
                          <pic:cNvPr id="603223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251206" name="Picture">
</wp:docPr>
                  <a:graphic>
                    <a:graphicData uri="http://schemas.openxmlformats.org/drawingml/2006/picture">
                      <pic:pic>
                        <pic:nvPicPr>
                          <pic:cNvPr id="5612512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71776" name="Picture">
</wp:docPr>
                  <a:graphic>
                    <a:graphicData uri="http://schemas.openxmlformats.org/drawingml/2006/picture">
                      <pic:pic>
                        <pic:nvPicPr>
                          <pic:cNvPr id="104937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30047" name="Picture">
</wp:docPr>
                  <a:graphic>
                    <a:graphicData uri="http://schemas.openxmlformats.org/drawingml/2006/picture">
                      <pic:pic>
                        <pic:nvPicPr>
                          <pic:cNvPr id="205253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201" name="Picture">
</wp:docPr>
                  <a:graphic>
                    <a:graphicData uri="http://schemas.openxmlformats.org/drawingml/2006/picture">
                      <pic:pic>
                        <pic:nvPicPr>
                          <pic:cNvPr id="1706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pacaudiere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162852" name="Picture">
</wp:docPr>
                  <a:graphic>
                    <a:graphicData uri="http://schemas.openxmlformats.org/drawingml/2006/picture">
                      <pic:pic>
                        <pic:nvPicPr>
                          <pic:cNvPr id="1048162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17007362" name="Picture">
</wp:docPr>
                  <a:graphic>
                    <a:graphicData uri="http://schemas.openxmlformats.org/drawingml/2006/picture">
                      <pic:pic>
                        <pic:nvPicPr>
                          <pic:cNvPr id="1717007362"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39760" name="Picture">
</wp:docPr>
                        <a:graphic>
                          <a:graphicData uri="http://schemas.openxmlformats.org/drawingml/2006/picture">
                            <pic:pic>
                              <pic:nvPicPr>
                                <pic:cNvPr id="2199397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88480" name="Picture">
</wp:docPr>
                  <a:graphic>
                    <a:graphicData uri="http://schemas.openxmlformats.org/drawingml/2006/picture">
                      <pic:pic>
                        <pic:nvPicPr>
                          <pic:cNvPr id="199238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96163" name="Picture">
</wp:docPr>
                  <a:graphic>
                    <a:graphicData uri="http://schemas.openxmlformats.org/drawingml/2006/picture">
                      <pic:pic>
                        <pic:nvPicPr>
                          <pic:cNvPr id="21989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La Pacaudière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01765" name="Picture">
</wp:docPr>
                  <a:graphic>
                    <a:graphicData uri="http://schemas.openxmlformats.org/drawingml/2006/picture">
                      <pic:pic>
                        <pic:nvPicPr>
                          <pic:cNvPr id="183940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"https://fiches-risques.brgm.fr/georisques/casias/SSP4110722" \t "_blank" </w:instrText>
            </w:r>
            <w:r>
              <w:fldChar w:fldCharType="separate"/>
            </w:r>
            <w:r>
              <w:rPr>
                <w:rFonts w:ascii="Marianne" w:hAnsi="Marianne" w:eastAsia="Marianne" w:cs="Marianne"/>
                <w:sz w:val="14"/>
              </w:rPr>
              <w:t xml:space="preserve">SSP4110722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DURRIS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"https://fiches-risques.brgm.fr/georisques/casias/SSP4110578" \t "_blank" </w:instrText>
            </w:r>
            <w:r>
              <w:fldChar w:fldCharType="separate"/>
            </w:r>
            <w:r>
              <w:rPr>
                <w:rFonts w:ascii="Marianne" w:hAnsi="Marianne" w:eastAsia="Marianne" w:cs="Marianne"/>
                <w:sz w:val="14"/>
              </w:rPr>
              <w:t xml:space="preserve">SSP4110578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LAFOND ROBERT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"https://fiches-risques.brgm.fr/georisques/casias/SSP4109937" \t "_blank" </w:instrText>
            </w:r>
            <w:r>
              <w:fldChar w:fldCharType="separate"/>
            </w:r>
            <w:r>
              <w:rPr>
                <w:rFonts w:ascii="Marianne" w:hAnsi="Marianne" w:eastAsia="Marianne" w:cs="Marianne"/>
                <w:sz w:val="14"/>
              </w:rPr>
              <w:t xml:space="preserve">SSP4109937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GRANDS MARTINS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"https://fiches-risques.brgm.fr/georisques/casias/SSP4109909" \t "_blank" </w:instrText>
            </w:r>
            <w:r>
              <w:fldChar w:fldCharType="separate"/>
            </w:r>
            <w:r>
              <w:rPr>
                <w:rFonts w:ascii="Marianne" w:hAnsi="Marianne" w:eastAsia="Marianne" w:cs="Marianne"/>
                <w:sz w:val="14"/>
              </w:rPr>
              <w:t xml:space="preserve">SSP4109909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PIQUET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"https://fiches-risques.brgm.fr/georisques/casias/SSP4107796" \t "_blank" </w:instrText>
            </w:r>
            <w:r>
              <w:fldChar w:fldCharType="separate"/>
            </w:r>
            <w:r>
              <w:rPr>
                <w:rFonts w:ascii="Marianne" w:hAnsi="Marianne" w:eastAsia="Marianne" w:cs="Marianne"/>
                <w:sz w:val="14"/>
              </w:rPr>
              <w:t xml:space="preserve">SSP4107796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FOURNIER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"https://fiches-risques.brgm.fr/georisques/casias/SSP4107702" \t "_blank" </w:instrText>
            </w:r>
            <w:r>
              <w:fldChar w:fldCharType="separate"/>
            </w:r>
            <w:r>
              <w:rPr>
                <w:rFonts w:ascii="Marianne" w:hAnsi="Marianne" w:eastAsia="Marianne" w:cs="Marianne"/>
                <w:sz w:val="14"/>
              </w:rPr>
              <w:t xml:space="preserve">SSP4107702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CROIX MAGON (GAEC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"https://fiches-risques.brgm.fr/georisques/casias/SSP4107672" \t "_blank" </w:instrText>
            </w:r>
            <w:r>
              <w:fldChar w:fldCharType="separate"/>
            </w:r>
            <w:r>
              <w:rPr>
                <w:rFonts w:ascii="Marianne" w:hAnsi="Marianne" w:eastAsia="Marianne" w:cs="Marianne"/>
                <w:sz w:val="14"/>
              </w:rPr>
              <w:t xml:space="preserve">SSP4107672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PRUNIERE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"https://fiches-risques.brgm.fr/georisques/casias/SSP4107440" \t "_blank" </w:instrText>
            </w:r>
            <w:r>
              <w:fldChar w:fldCharType="separate"/>
            </w:r>
            <w:r>
              <w:rPr>
                <w:rFonts w:ascii="Marianne" w:hAnsi="Marianne" w:eastAsia="Marianne" w:cs="Marianne"/>
                <w:sz w:val="14"/>
              </w:rPr>
              <w:t xml:space="preserve">SSP4107440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SALLE (EARL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"https://fiches-risques.brgm.fr/georisques/casias/SSP4106930" \t "_blank" </w:instrText>
            </w:r>
            <w:r>
              <w:fldChar w:fldCharType="separate"/>
            </w:r>
            <w:r>
              <w:rPr>
                <w:rFonts w:ascii="Marianne" w:hAnsi="Marianne" w:eastAsia="Marianne" w:cs="Marianne"/>
                <w:sz w:val="14"/>
              </w:rPr>
              <w:t xml:space="preserve">SSP4106930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PEYRARD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"https://fiches-risques.brgm.fr/georisques/casias/SSP4058415" \t "_blank" </w:instrText>
            </w:r>
            <w:r>
              <w:fldChar w:fldCharType="separate"/>
            </w:r>
            <w:r>
              <w:rPr>
                <w:rFonts w:ascii="Marianne" w:hAnsi="Marianne" w:eastAsia="Marianne" w:cs="Marianne"/>
                <w:sz w:val="14"/>
              </w:rPr>
              <w:t xml:space="preserve">SSP4058415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Elimination d'emballages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"https://fiches-risques.brgm.fr/georisques/casias/SSP4058414" \t "_blank" </w:instrText>
            </w:r>
            <w:r>
              <w:fldChar w:fldCharType="separate"/>
            </w:r>
            <w:r>
              <w:rPr>
                <w:rFonts w:ascii="Marianne" w:hAnsi="Marianne" w:eastAsia="Marianne" w:cs="Marianne"/>
                <w:sz w:val="14"/>
              </w:rPr>
              <w:t xml:space="preserve">SSP4058414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"https://fiches-risques.brgm.fr/georisques/casias/SSP4058413" \t "_blank" </w:instrText>
            </w:r>
            <w:r>
              <w:fldChar w:fldCharType="separate"/>
            </w:r>
            <w:r>
              <w:rPr>
                <w:rFonts w:ascii="Marianne" w:hAnsi="Marianne" w:eastAsia="Marianne" w:cs="Marianne"/>
                <w:sz w:val="14"/>
              </w:rPr>
              <w:t xml:space="preserve">SSP4058413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tissage, DLI, générateur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"https://fiches-risques.brgm.fr/georisques/casias/SSP4058412" \t "_blank" </w:instrText>
            </w:r>
            <w:r>
              <w:fldChar w:fldCharType="separate"/>
            </w:r>
            <w:r>
              <w:rPr>
                <w:rFonts w:ascii="Marianne" w:hAnsi="Marianne" w:eastAsia="Marianne" w:cs="Marianne"/>
                <w:sz w:val="14"/>
              </w:rPr>
              <w:t xml:space="preserve">SSP4058412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"Relais du Lac"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"https://fiches-risques.brgm.fr/georisques/casias/SSP4058411" \t "_blank" </w:instrText>
            </w:r>
            <w:r>
              <w:fldChar w:fldCharType="separate"/>
            </w:r>
            <w:r>
              <w:rPr>
                <w:rFonts w:ascii="Marianne" w:hAnsi="Marianne" w:eastAsia="Marianne" w:cs="Marianne"/>
                <w:sz w:val="14"/>
              </w:rPr>
              <w:t xml:space="preserve">SSP4058411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d'un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"https://fiches-risques.brgm.fr/georisques/casias/SSP4058410" \t "_blank" </w:instrText>
            </w:r>
            <w:r>
              <w:fldChar w:fldCharType="separate"/>
            </w:r>
            <w:r>
              <w:rPr>
                <w:rFonts w:ascii="Marianne" w:hAnsi="Marianne" w:eastAsia="Marianne" w:cs="Marianne"/>
                <w:sz w:val="14"/>
              </w:rPr>
              <w:t xml:space="preserve">SSP4058410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Serrurier, maréchal 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"https://fiches-risques.brgm.fr/georisques/casias/SSP4058409" \t "_blank" </w:instrText>
            </w:r>
            <w:r>
              <w:fldChar w:fldCharType="separate"/>
            </w:r>
            <w:r>
              <w:rPr>
                <w:rFonts w:ascii="Marianne" w:hAnsi="Marianne" w:eastAsia="Marianne" w:cs="Marianne"/>
                <w:sz w:val="14"/>
              </w:rPr>
              <w:t xml:space="preserve">SSP4058409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"https://fiches-risques.brgm.fr/georisques/casias/SSP4058408" \t "_blank" </w:instrText>
            </w:r>
            <w:r>
              <w:fldChar w:fldCharType="separate"/>
            </w:r>
            <w:r>
              <w:rPr>
                <w:rFonts w:ascii="Marianne" w:hAnsi="Marianne" w:eastAsia="Marianne" w:cs="Marianne"/>
                <w:sz w:val="14"/>
              </w:rPr>
              <w:t xml:space="preserve">SSP4058408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 anc.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"https://fiches-risques.brgm.fr/georisques/casias/SSP4058407" \t "_blank" </w:instrText>
            </w:r>
            <w:r>
              <w:fldChar w:fldCharType="separate"/>
            </w:r>
            <w:r>
              <w:rPr>
                <w:rFonts w:ascii="Marianne" w:hAnsi="Marianne" w:eastAsia="Marianne" w:cs="Marianne"/>
                <w:sz w:val="14"/>
              </w:rPr>
              <w:t xml:space="preserve">SSP4058407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"https://fiches-risques.brgm.fr/georisques/casias/SSP4058406" \t "_blank" </w:instrText>
            </w:r>
            <w:r>
              <w:fldChar w:fldCharType="separate"/>
            </w:r>
            <w:r>
              <w:rPr>
                <w:rFonts w:ascii="Marianne" w:hAnsi="Marianne" w:eastAsia="Marianne" w:cs="Marianne"/>
                <w:sz w:val="14"/>
              </w:rPr>
              <w:t xml:space="preserve">SSP4058406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"https://fiches-risques.brgm.fr/georisques/casias/SSP4058405" \t "_blank" </w:instrText>
            </w:r>
            <w:r>
              <w:fldChar w:fldCharType="separate"/>
            </w:r>
            <w:r>
              <w:rPr>
                <w:rFonts w:ascii="Marianne" w:hAnsi="Marianne" w:eastAsia="Marianne" w:cs="Marianne"/>
                <w:sz w:val="14"/>
              </w:rPr>
              <w:t xml:space="preserve">SSP4058405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"https://fiches-risques.brgm.fr/georisques/casias/SSP4057083" \t "_blank" </w:instrText>
            </w:r>
            <w:r>
              <w:fldChar w:fldCharType="separate"/>
            </w:r>
            <w:r>
              <w:rPr>
                <w:rFonts w:ascii="Marianne" w:hAnsi="Marianne" w:eastAsia="Marianne" w:cs="Marianne"/>
                <w:sz w:val="14"/>
              </w:rPr>
              <w:t xml:space="preserve">SSP4057083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"https://fiches-risques.brgm.fr/georisques/casias/SSP4057082" \t "_blank" </w:instrText>
            </w:r>
            <w:r>
              <w:fldChar w:fldCharType="separate"/>
            </w:r>
            <w:r>
              <w:rPr>
                <w:rFonts w:ascii="Marianne" w:hAnsi="Marianne" w:eastAsia="Marianne" w:cs="Marianne"/>
                <w:sz w:val="14"/>
              </w:rPr>
              <w:t xml:space="preserve">SSP4057082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"https://fiches-risques.brgm.fr/georisques/casias/SSP4055557" \t "_blank" </w:instrText>
            </w:r>
            <w:r>
              <w:fldChar w:fldCharType="separate"/>
            </w:r>
            <w:r>
              <w:rPr>
                <w:rFonts w:ascii="Marianne" w:hAnsi="Marianne" w:eastAsia="Marianne" w:cs="Marianne"/>
                <w:sz w:val="14"/>
              </w:rPr>
              <w:t xml:space="preserve">SSP4055557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Serrurier, maréchal 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"https://fiches-risques.brgm.fr/georisques/casias/SSP4054785" \t "_blank" </w:instrText>
            </w:r>
            <w:r>
              <w:fldChar w:fldCharType="separate"/>
            </w:r>
            <w:r>
              <w:rPr>
                <w:rFonts w:ascii="Marianne" w:hAnsi="Marianne" w:eastAsia="Marianne" w:cs="Marianne"/>
                <w:sz w:val="14"/>
              </w:rPr>
              <w:t xml:space="preserve">SSP4054785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 et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"https://fiches-risques.brgm.fr/georisques/casias/SSP529305" \t "_blank" </w:instrText>
            </w:r>
            <w:r>
              <w:fldChar w:fldCharType="separate"/>
            </w:r>
            <w:r>
              <w:rPr>
                <w:rFonts w:ascii="Marianne" w:hAnsi="Marianne" w:eastAsia="Marianne" w:cs="Marianne"/>
                <w:sz w:val="14"/>
              </w:rPr>
              <w:t xml:space="preserve">SSP529305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GPI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"https://fiches-risques.brgm.fr/georisques/casias/SSP527623" \t "_blank" </w:instrText>
            </w:r>
            <w:r>
              <w:fldChar w:fldCharType="separate"/>
            </w:r>
            <w:r>
              <w:rPr>
                <w:rFonts w:ascii="Marianne" w:hAnsi="Marianne" w:eastAsia="Marianne" w:cs="Marianne"/>
                <w:sz w:val="14"/>
              </w:rPr>
              <w:t xml:space="preserve">SSP527623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LAVAL HENRY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