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069017" name="Picture">
</wp:docPr>
                  <a:graphic>
                    <a:graphicData uri="http://schemas.openxmlformats.org/drawingml/2006/picture">
                      <pic:pic>
                        <pic:nvPicPr>
                          <pic:cNvPr id="2100069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0437928" name="Picture">
</wp:docPr>
                  <a:graphic>
                    <a:graphicData uri="http://schemas.openxmlformats.org/drawingml/2006/picture">
                      <pic:pic>
                        <pic:nvPicPr>
                          <pic:cNvPr id="10304379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7862480" name="Picture">
</wp:docPr>
                        <a:graphic>
                          <a:graphicData uri="http://schemas.openxmlformats.org/drawingml/2006/picture">
                            <pic:pic>
                              <pic:nvPicPr>
                                <pic:cNvPr id="5478624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73260 La Léchère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1624749" name="Picture">
</wp:docPr>
                  <a:graphic>
                    <a:graphicData uri="http://schemas.openxmlformats.org/drawingml/2006/picture">
                      <pic:pic>
                        <pic:nvPicPr>
                          <pic:cNvPr id="12316247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1066552" name="Picture">
</wp:docPr>
                  <a:graphic>
                    <a:graphicData uri="http://schemas.openxmlformats.org/drawingml/2006/picture">
                      <pic:pic>
                        <pic:nvPicPr>
                          <pic:cNvPr id="871066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724241" name="Picture">
</wp:docPr>
                  <a:graphic>
                    <a:graphicData uri="http://schemas.openxmlformats.org/drawingml/2006/picture">
                      <pic:pic>
                        <pic:nvPicPr>
                          <pic:cNvPr id="407724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670429" name="Picture">
</wp:docPr>
                  <a:graphic>
                    <a:graphicData uri="http://schemas.openxmlformats.org/drawingml/2006/picture">
                      <pic:pic>
                        <pic:nvPicPr>
                          <pic:cNvPr id="147367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1180" name="Picture">
</wp:docPr>
                  <a:graphic>
                    <a:graphicData uri="http://schemas.openxmlformats.org/drawingml/2006/picture">
                      <pic:pic>
                        <pic:nvPicPr>
                          <pic:cNvPr id="9081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084922" name="Picture">
</wp:docPr>
                        <a:graphic>
                          <a:graphicData uri="http://schemas.openxmlformats.org/drawingml/2006/picture">
                            <pic:pic>
                              <pic:nvPicPr>
                                <pic:cNvPr id="10270849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263725" name="Picture">
</wp:docPr>
                        <a:graphic>
                          <a:graphicData uri="http://schemas.openxmlformats.org/drawingml/2006/picture">
                            <pic:pic>
                              <pic:nvPicPr>
                                <pic:cNvPr id="2147263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791638" name="Picture">
</wp:docPr>
                        <a:graphic>
                          <a:graphicData uri="http://schemas.openxmlformats.org/drawingml/2006/picture">
                            <pic:pic>
                              <pic:nvPicPr>
                                <pic:cNvPr id="1000791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431456" name="Picture">
</wp:docPr>
                        <a:graphic>
                          <a:graphicData uri="http://schemas.openxmlformats.org/drawingml/2006/picture">
                            <pic:pic>
                              <pic:nvPicPr>
                                <pic:cNvPr id="1542431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703065" name="Picture">
</wp:docPr>
                        <a:graphic>
                          <a:graphicData uri="http://schemas.openxmlformats.org/drawingml/2006/picture">
                            <pic:pic>
                              <pic:nvPicPr>
                                <pic:cNvPr id="15367030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187057" name="Picture">
</wp:docPr>
                        <a:graphic>
                          <a:graphicData uri="http://schemas.openxmlformats.org/drawingml/2006/picture">
                            <pic:pic>
                              <pic:nvPicPr>
                                <pic:cNvPr id="6091870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021504" name="Picture">
</wp:docPr>
                        <a:graphic>
                          <a:graphicData uri="http://schemas.openxmlformats.org/drawingml/2006/picture">
                            <pic:pic>
                              <pic:nvPicPr>
                                <pic:cNvPr id="3440215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501935" name="Picture">
</wp:docPr>
                        <a:graphic>
                          <a:graphicData uri="http://schemas.openxmlformats.org/drawingml/2006/picture">
                            <pic:pic>
                              <pic:nvPicPr>
                                <pic:cNvPr id="4065019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764746" name="Picture">
</wp:docPr>
                        <a:graphic>
                          <a:graphicData uri="http://schemas.openxmlformats.org/drawingml/2006/picture">
                            <pic:pic>
                              <pic:nvPicPr>
                                <pic:cNvPr id="2497647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865339" name="Picture">
</wp:docPr>
                        <a:graphic>
                          <a:graphicData uri="http://schemas.openxmlformats.org/drawingml/2006/picture">
                            <pic:pic>
                              <pic:nvPicPr>
                                <pic:cNvPr id="16438653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111095" name="Picture">
</wp:docPr>
                        <a:graphic>
                          <a:graphicData uri="http://schemas.openxmlformats.org/drawingml/2006/picture">
                            <pic:pic>
                              <pic:nvPicPr>
                                <pic:cNvPr id="910111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336666" name="Picture">
</wp:docPr>
                        <a:graphic>
                          <a:graphicData uri="http://schemas.openxmlformats.org/drawingml/2006/picture">
                            <pic:pic>
                              <pic:nvPicPr>
                                <pic:cNvPr id="19373366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865442" name="Picture">
</wp:docPr>
                        <a:graphic>
                          <a:graphicData uri="http://schemas.openxmlformats.org/drawingml/2006/picture">
                            <pic:pic>
                              <pic:nvPicPr>
                                <pic:cNvPr id="19318654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1308" name="Picture">
</wp:docPr>
                        <a:graphic>
                          <a:graphicData uri="http://schemas.openxmlformats.org/drawingml/2006/picture">
                            <pic:pic>
                              <pic:nvPicPr>
                                <pic:cNvPr id="154691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576988" name="Picture">
</wp:docPr>
                        <a:graphic>
                          <a:graphicData uri="http://schemas.openxmlformats.org/drawingml/2006/picture">
                            <pic:pic>
                              <pic:nvPicPr>
                                <pic:cNvPr id="7605769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966942" name="Picture">
</wp:docPr>
                        <a:graphic>
                          <a:graphicData uri="http://schemas.openxmlformats.org/drawingml/2006/picture">
                            <pic:pic>
                              <pic:nvPicPr>
                                <pic:cNvPr id="3759669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877055" name="Picture">
</wp:docPr>
                        <a:graphic>
                          <a:graphicData uri="http://schemas.openxmlformats.org/drawingml/2006/picture">
                            <pic:pic>
                              <pic:nvPicPr>
                                <pic:cNvPr id="12868770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516232" name="Picture">
</wp:docPr>
                        <a:graphic>
                          <a:graphicData uri="http://schemas.openxmlformats.org/drawingml/2006/picture">
                            <pic:pic>
                              <pic:nvPicPr>
                                <pic:cNvPr id="9615162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216748" name="Picture">
</wp:docPr>
                        <a:graphic>
                          <a:graphicData uri="http://schemas.openxmlformats.org/drawingml/2006/picture">
                            <pic:pic>
                              <pic:nvPicPr>
                                <pic:cNvPr id="5602167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49931" name="Picture">
</wp:docPr>
                        <a:graphic>
                          <a:graphicData uri="http://schemas.openxmlformats.org/drawingml/2006/picture">
                            <pic:pic>
                              <pic:nvPicPr>
                                <pic:cNvPr id="4844499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169482" name="Picture">
</wp:docPr>
                        <a:graphic>
                          <a:graphicData uri="http://schemas.openxmlformats.org/drawingml/2006/picture">
                            <pic:pic>
                              <pic:nvPicPr>
                                <pic:cNvPr id="152416948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108445" name="Picture">
</wp:docPr>
                        <a:graphic>
                          <a:graphicData uri="http://schemas.openxmlformats.org/drawingml/2006/picture">
                            <pic:pic>
                              <pic:nvPicPr>
                                <pic:cNvPr id="17801084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278066" name="Picture">
</wp:docPr>
                        <a:graphic>
                          <a:graphicData uri="http://schemas.openxmlformats.org/drawingml/2006/picture">
                            <pic:pic>
                              <pic:nvPicPr>
                                <pic:cNvPr id="12212780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07543" name="Picture">
</wp:docPr>
                        <a:graphic>
                          <a:graphicData uri="http://schemas.openxmlformats.org/drawingml/2006/picture">
                            <pic:pic>
                              <pic:nvPicPr>
                                <pic:cNvPr id="1961075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233030" name="Picture">
</wp:docPr>
                        <a:graphic>
                          <a:graphicData uri="http://schemas.openxmlformats.org/drawingml/2006/picture">
                            <pic:pic>
                              <pic:nvPicPr>
                                <pic:cNvPr id="8192330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709367" name="Picture">
</wp:docPr>
                        <a:graphic>
                          <a:graphicData uri="http://schemas.openxmlformats.org/drawingml/2006/picture">
                            <pic:pic>
                              <pic:nvPicPr>
                                <pic:cNvPr id="6027093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343180" name="Picture">
</wp:docPr>
                        <a:graphic>
                          <a:graphicData uri="http://schemas.openxmlformats.org/drawingml/2006/picture">
                            <pic:pic>
                              <pic:nvPicPr>
                                <pic:cNvPr id="18633431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749820" name="Picture">
</wp:docPr>
                  <a:graphic>
                    <a:graphicData uri="http://schemas.openxmlformats.org/drawingml/2006/picture">
                      <pic:pic>
                        <pic:nvPicPr>
                          <pic:cNvPr id="68474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844183" name="Picture">
</wp:docPr>
                  <a:graphic>
                    <a:graphicData uri="http://schemas.openxmlformats.org/drawingml/2006/picture">
                      <pic:pic>
                        <pic:nvPicPr>
                          <pic:cNvPr id="943844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196960" name="Picture">
</wp:docPr>
                  <a:graphic>
                    <a:graphicData uri="http://schemas.openxmlformats.org/drawingml/2006/picture">
                      <pic:pic>
                        <pic:nvPicPr>
                          <pic:cNvPr id="75319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733522" name="Picture">
</wp:docPr>
                        <a:graphic>
                          <a:graphicData uri="http://schemas.openxmlformats.org/drawingml/2006/picture">
                            <pic:pic>
                              <pic:nvPicPr>
                                <pic:cNvPr id="146173352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750197" name="Picture">
</wp:docPr>
                        <a:graphic>
                          <a:graphicData uri="http://schemas.openxmlformats.org/drawingml/2006/picture">
                            <pic:pic>
                              <pic:nvPicPr>
                                <pic:cNvPr id="46475019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71781" name="Picture">
</wp:docPr>
                        <a:graphic>
                          <a:graphicData uri="http://schemas.openxmlformats.org/drawingml/2006/picture">
                            <pic:pic>
                              <pic:nvPicPr>
                                <pic:cNvPr id="6627178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116663" name="Picture">
</wp:docPr>
                        <a:graphic>
                          <a:graphicData uri="http://schemas.openxmlformats.org/drawingml/2006/picture">
                            <pic:pic>
                              <pic:nvPicPr>
                                <pic:cNvPr id="1899116663"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81159" name="Picture">
</wp:docPr>
                        <a:graphic>
                          <a:graphicData uri="http://schemas.openxmlformats.org/drawingml/2006/picture">
                            <pic:pic>
                              <pic:nvPicPr>
                                <pic:cNvPr id="162681159"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741494" name="Picture">
</wp:docPr>
                        <a:graphic>
                          <a:graphicData uri="http://schemas.openxmlformats.org/drawingml/2006/picture">
                            <pic:pic>
                              <pic:nvPicPr>
                                <pic:cNvPr id="1874741494"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344226" name="Picture">
</wp:docPr>
                  <a:graphic>
                    <a:graphicData uri="http://schemas.openxmlformats.org/drawingml/2006/picture">
                      <pic:pic>
                        <pic:nvPicPr>
                          <pic:cNvPr id="59734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755626" name="Picture">
</wp:docPr>
                  <a:graphic>
                    <a:graphicData uri="http://schemas.openxmlformats.org/drawingml/2006/picture">
                      <pic:pic>
                        <pic:nvPicPr>
                          <pic:cNvPr id="760755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125507" name="Picture">
</wp:docPr>
                  <a:graphic>
                    <a:graphicData uri="http://schemas.openxmlformats.org/drawingml/2006/picture">
                      <pic:pic>
                        <pic:nvPicPr>
                          <pic:cNvPr id="820125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lechere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166006" name="Picture">
</wp:docPr>
                  <a:graphic>
                    <a:graphicData uri="http://schemas.openxmlformats.org/drawingml/2006/picture">
                      <pic:pic>
                        <pic:nvPicPr>
                          <pic:cNvPr id="192016600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661430" name="Picture">
</wp:docPr>
                  <a:graphic>
                    <a:graphicData uri="http://schemas.openxmlformats.org/drawingml/2006/picture">
                      <pic:pic>
                        <pic:nvPicPr>
                          <pic:cNvPr id="3666614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557873" name="Picture">
</wp:docPr>
                  <a:graphic>
                    <a:graphicData uri="http://schemas.openxmlformats.org/drawingml/2006/picture">
                      <pic:pic>
                        <pic:nvPicPr>
                          <pic:cNvPr id="13955787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Multi-Léchère Révisant (73PREF20080001)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336564" name="Picture">
</wp:docPr>
                        <a:graphic>
                          <a:graphicData uri="http://schemas.openxmlformats.org/drawingml/2006/picture">
                            <pic:pic>
                              <pic:nvPicPr>
                                <pic:cNvPr id="142233656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Multi-Léchère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28/01/2008</w:t>
                    <w:br/>
                    <w:t xml:space="preserve">Date d'approbation : 18/09/2008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237968" name="Picture">
</wp:docPr>
                  <a:graphic>
                    <a:graphicData uri="http://schemas.openxmlformats.org/drawingml/2006/picture">
                      <pic:pic>
                        <pic:nvPicPr>
                          <pic:cNvPr id="120123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295573" name="Picture">
</wp:docPr>
                  <a:graphic>
                    <a:graphicData uri="http://schemas.openxmlformats.org/drawingml/2006/picture">
                      <pic:pic>
                        <pic:nvPicPr>
                          <pic:cNvPr id="854295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950663" name="Picture">
</wp:docPr>
                  <a:graphic>
                    <a:graphicData uri="http://schemas.openxmlformats.org/drawingml/2006/picture">
                      <pic:pic>
                        <pic:nvPicPr>
                          <pic:cNvPr id="188395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lechere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PPRi-Tarentaise Aval (73PREF20130015)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566862" name="Picture">
</wp:docPr>
                        <a:graphic>
                          <a:graphicData uri="http://schemas.openxmlformats.org/drawingml/2006/picture">
                            <pic:pic>
                              <pic:nvPicPr>
                                <pic:cNvPr id="52756686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PPRi-Tarentaise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04/02/2015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Tarentaise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753781" name="Picture">
</wp:docPr>
                        <a:graphic>
                          <a:graphicData uri="http://schemas.openxmlformats.org/drawingml/2006/picture">
                            <pic:pic>
                              <pic:nvPicPr>
                                <pic:cNvPr id="35075378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836371" name="Picture">
</wp:docPr>
                        <a:graphic>
                          <a:graphicData uri="http://schemas.openxmlformats.org/drawingml/2006/picture">
                            <pic:pic>
                              <pic:nvPicPr>
                                <pic:cNvPr id="69183637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INTE1802929A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813676" name="Picture">
</wp:docPr>
                  <a:graphic>
                    <a:graphicData uri="http://schemas.openxmlformats.org/drawingml/2006/picture">
                      <pic:pic>
                        <pic:nvPicPr>
                          <pic:cNvPr id="128581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502700" name="Picture">
</wp:docPr>
                  <a:graphic>
                    <a:graphicData uri="http://schemas.openxmlformats.org/drawingml/2006/picture">
                      <pic:pic>
                        <pic:nvPicPr>
                          <pic:cNvPr id="70050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775818" name="Picture">
</wp:docPr>
                  <a:graphic>
                    <a:graphicData uri="http://schemas.openxmlformats.org/drawingml/2006/picture">
                      <pic:pic>
                        <pic:nvPicPr>
                          <pic:cNvPr id="167977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lechere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249292" name="Picture">
</wp:docPr>
                  <a:graphic>
                    <a:graphicData uri="http://schemas.openxmlformats.org/drawingml/2006/picture">
                      <pic:pic>
                        <pic:nvPicPr>
                          <pic:cNvPr id="20052492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06181" name="Picture">
</wp:docPr>
                  <a:graphic>
                    <a:graphicData uri="http://schemas.openxmlformats.org/drawingml/2006/picture">
                      <pic:pic>
                        <pic:nvPicPr>
                          <pic:cNvPr id="10512061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7899416" name="Picture">
</wp:docPr>
                  <a:graphic>
                    <a:graphicData uri="http://schemas.openxmlformats.org/drawingml/2006/picture">
                      <pic:pic>
                        <pic:nvPicPr>
                          <pic:cNvPr id="148789941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570112" name="Picture">
</wp:docPr>
                        <a:graphic>
                          <a:graphicData uri="http://schemas.openxmlformats.org/drawingml/2006/picture">
                            <pic:pic>
                              <pic:nvPicPr>
                                <pic:cNvPr id="14585701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786440" name="Picture">
</wp:docPr>
                  <a:graphic>
                    <a:graphicData uri="http://schemas.openxmlformats.org/drawingml/2006/picture">
                      <pic:pic>
                        <pic:nvPicPr>
                          <pic:cNvPr id="473786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069928" name="Picture">
</wp:docPr>
                  <a:graphic>
                    <a:graphicData uri="http://schemas.openxmlformats.org/drawingml/2006/picture">
                      <pic:pic>
                        <pic:nvPicPr>
                          <pic:cNvPr id="1002069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759388" name="Picture">
</wp:docPr>
                  <a:graphic>
                    <a:graphicData uri="http://schemas.openxmlformats.org/drawingml/2006/picture">
                      <pic:pic>
                        <pic:nvPicPr>
                          <pic:cNvPr id="182875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lechere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138171" name="Picture">
</wp:docPr>
                  <a:graphic>
                    <a:graphicData uri="http://schemas.openxmlformats.org/drawingml/2006/picture">
                      <pic:pic>
                        <pic:nvPicPr>
                          <pic:cNvPr id="136213817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271927" name="Picture">
</wp:docPr>
                  <a:graphic>
                    <a:graphicData uri="http://schemas.openxmlformats.org/drawingml/2006/picture">
                      <pic:pic>
                        <pic:nvPicPr>
                          <pic:cNvPr id="9862719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6791121" name="Picture">
</wp:docPr>
                  <a:graphic>
                    <a:graphicData uri="http://schemas.openxmlformats.org/drawingml/2006/picture">
                      <pic:pic>
                        <pic:nvPicPr>
                          <pic:cNvPr id="47679112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317394" name="Picture">
</wp:docPr>
                        <a:graphic>
                          <a:graphicData uri="http://schemas.openxmlformats.org/drawingml/2006/picture">
                            <pic:pic>
                              <pic:nvPicPr>
                                <pic:cNvPr id="13333173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671528" name="Picture">
</wp:docPr>
                        <a:graphic>
                          <a:graphicData uri="http://schemas.openxmlformats.org/drawingml/2006/picture">
                            <pic:pic>
                              <pic:nvPicPr>
                                <pic:cNvPr id="108067152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092328" name="Picture">
</wp:docPr>
                  <a:graphic>
                    <a:graphicData uri="http://schemas.openxmlformats.org/drawingml/2006/picture">
                      <pic:pic>
                        <pic:nvPicPr>
                          <pic:cNvPr id="1231092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346871" name="Picture">
</wp:docPr>
                  <a:graphic>
                    <a:graphicData uri="http://schemas.openxmlformats.org/drawingml/2006/picture">
                      <pic:pic>
                        <pic:nvPicPr>
                          <pic:cNvPr id="100234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048991" name="Picture">
</wp:docPr>
                  <a:graphic>
                    <a:graphicData uri="http://schemas.openxmlformats.org/drawingml/2006/picture">
                      <pic:pic>
                        <pic:nvPicPr>
                          <pic:cNvPr id="471048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lechere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339619" name="Picture">
</wp:docPr>
                  <a:graphic>
                    <a:graphicData uri="http://schemas.openxmlformats.org/drawingml/2006/picture">
                      <pic:pic>
                        <pic:nvPicPr>
                          <pic:cNvPr id="19923396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998368" name="Picture">
</wp:docPr>
                  <a:graphic>
                    <a:graphicData uri="http://schemas.openxmlformats.org/drawingml/2006/picture">
                      <pic:pic>
                        <pic:nvPicPr>
                          <pic:cNvPr id="16879983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0899611" name="Picture">
</wp:docPr>
                  <a:graphic>
                    <a:graphicData uri="http://schemas.openxmlformats.org/drawingml/2006/picture">
                      <pic:pic>
                        <pic:nvPicPr>
                          <pic:cNvPr id="660899611"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783085" name="Picture">
</wp:docPr>
                  <a:graphic>
                    <a:graphicData uri="http://schemas.openxmlformats.org/drawingml/2006/picture">
                      <pic:pic>
                        <pic:nvPicPr>
                          <pic:cNvPr id="170078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484003" name="Picture">
</wp:docPr>
                  <a:graphic>
                    <a:graphicData uri="http://schemas.openxmlformats.org/drawingml/2006/picture">
                      <pic:pic>
                        <pic:nvPicPr>
                          <pic:cNvPr id="210848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104644" name="Picture">
</wp:docPr>
                  <a:graphic>
                    <a:graphicData uri="http://schemas.openxmlformats.org/drawingml/2006/picture">
                      <pic:pic>
                        <pic:nvPicPr>
                          <pic:cNvPr id="1315104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lechere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Multi-Léchère Révisant (73PREF20080001)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715713" name="Picture">
</wp:docPr>
                        <a:graphic>
                          <a:graphicData uri="http://schemas.openxmlformats.org/drawingml/2006/picture">
                            <pic:pic>
                              <pic:nvPicPr>
                                <pic:cNvPr id="199271571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Multi-Léchère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28/01/2008</w:t>
                    <w:br/>
                    <w:t xml:space="preserve">Date d'approbation : 18/09/2008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332746" name="Picture">
</wp:docPr>
                        <a:graphic>
                          <a:graphicData uri="http://schemas.openxmlformats.org/drawingml/2006/picture">
                            <pic:pic>
                              <pic:nvPicPr>
                                <pic:cNvPr id="441332746"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69564" name="Picture">
</wp:docPr>
                  <a:graphic>
                    <a:graphicData uri="http://schemas.openxmlformats.org/drawingml/2006/picture">
                      <pic:pic>
                        <pic:nvPicPr>
                          <pic:cNvPr id="3206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970804" name="Picture">
</wp:docPr>
                  <a:graphic>
                    <a:graphicData uri="http://schemas.openxmlformats.org/drawingml/2006/picture">
                      <pic:pic>
                        <pic:nvPicPr>
                          <pic:cNvPr id="48797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172792" name="Picture">
</wp:docPr>
                  <a:graphic>
                    <a:graphicData uri="http://schemas.openxmlformats.org/drawingml/2006/picture">
                      <pic:pic>
                        <pic:nvPicPr>
                          <pic:cNvPr id="198917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lechere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839505" name="Picture">
</wp:docPr>
                  <a:graphic>
                    <a:graphicData uri="http://schemas.openxmlformats.org/drawingml/2006/picture">
                      <pic:pic>
                        <pic:nvPicPr>
                          <pic:cNvPr id="7248395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261742" name="Picture">
</wp:docPr>
                  <a:graphic>
                    <a:graphicData uri="http://schemas.openxmlformats.org/drawingml/2006/picture">
                      <pic:pic>
                        <pic:nvPicPr>
                          <pic:cNvPr id="14312617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4851454" name="Picture">
</wp:docPr>
                  <a:graphic>
                    <a:graphicData uri="http://schemas.openxmlformats.org/drawingml/2006/picture">
                      <pic:pic>
                        <pic:nvPicPr>
                          <pic:cNvPr id="4948514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64151" name="Picture">
</wp:docPr>
                        <a:graphic>
                          <a:graphicData uri="http://schemas.openxmlformats.org/drawingml/2006/picture">
                            <pic:pic>
                              <pic:nvPicPr>
                                <pic:cNvPr id="370641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356682" name="Picture">
</wp:docPr>
                  <a:graphic>
                    <a:graphicData uri="http://schemas.openxmlformats.org/drawingml/2006/picture">
                      <pic:pic>
                        <pic:nvPicPr>
                          <pic:cNvPr id="176235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516852" name="Picture">
</wp:docPr>
                  <a:graphic>
                    <a:graphicData uri="http://schemas.openxmlformats.org/drawingml/2006/picture">
                      <pic:pic>
                        <pic:nvPicPr>
                          <pic:cNvPr id="58051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573973" name="Picture">
</wp:docPr>
                  <a:graphic>
                    <a:graphicData uri="http://schemas.openxmlformats.org/drawingml/2006/picture">
                      <pic:pic>
                        <pic:nvPicPr>
                          <pic:cNvPr id="101057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lechere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293432" name="Picture">
</wp:docPr>
                  <a:graphic>
                    <a:graphicData uri="http://schemas.openxmlformats.org/drawingml/2006/picture">
                      <pic:pic>
                        <pic:nvPicPr>
                          <pic:cNvPr id="121729343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032430" name="Picture">
</wp:docPr>
                  <a:graphic>
                    <a:graphicData uri="http://schemas.openxmlformats.org/drawingml/2006/picture">
                      <pic:pic>
                        <pic:nvPicPr>
                          <pic:cNvPr id="17460324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30865914" name="Picture">
</wp:docPr>
                  <a:graphic>
                    <a:graphicData uri="http://schemas.openxmlformats.org/drawingml/2006/picture">
                      <pic:pic>
                        <pic:nvPicPr>
                          <pic:cNvPr id="230865914"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Multi-Léchère Révisant (73PREF20080001)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745962" name="Picture">
</wp:docPr>
                        <a:graphic>
                          <a:graphicData uri="http://schemas.openxmlformats.org/drawingml/2006/picture">
                            <pic:pic>
                              <pic:nvPicPr>
                                <pic:cNvPr id="4097459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Multi-Léchère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28/01/2008</w:t>
                    <w:br/>
                    <w:t xml:space="preserve">Date d'approbation : 18/09/2008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0294" name="Picture">
</wp:docPr>
                  <a:graphic>
                    <a:graphicData uri="http://schemas.openxmlformats.org/drawingml/2006/picture">
                      <pic:pic>
                        <pic:nvPicPr>
                          <pic:cNvPr id="1529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405662" name="Picture">
</wp:docPr>
                  <a:graphic>
                    <a:graphicData uri="http://schemas.openxmlformats.org/drawingml/2006/picture">
                      <pic:pic>
                        <pic:nvPicPr>
                          <pic:cNvPr id="185640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706536" name="Picture">
</wp:docPr>
                  <a:graphic>
                    <a:graphicData uri="http://schemas.openxmlformats.org/drawingml/2006/picture">
                      <pic:pic>
                        <pic:nvPicPr>
                          <pic:cNvPr id="826706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lechere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705162" name="Picture">
</wp:docPr>
                        <a:graphic>
                          <a:graphicData uri="http://schemas.openxmlformats.org/drawingml/2006/picture">
                            <pic:pic>
                              <pic:nvPicPr>
                                <pic:cNvPr id="1563705162"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035449" name="Picture">
</wp:docPr>
                  <a:graphic>
                    <a:graphicData uri="http://schemas.openxmlformats.org/drawingml/2006/picture">
                      <pic:pic>
                        <pic:nvPicPr>
                          <pic:cNvPr id="1682035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551366" name="Picture">
</wp:docPr>
                  <a:graphic>
                    <a:graphicData uri="http://schemas.openxmlformats.org/drawingml/2006/picture">
                      <pic:pic>
                        <pic:nvPicPr>
                          <pic:cNvPr id="457551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243787" name="Picture">
</wp:docPr>
                  <a:graphic>
                    <a:graphicData uri="http://schemas.openxmlformats.org/drawingml/2006/picture">
                      <pic:pic>
                        <pic:nvPicPr>
                          <pic:cNvPr id="174424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lechere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733622" name="Picture">
</wp:docPr>
                  <a:graphic>
                    <a:graphicData uri="http://schemas.openxmlformats.org/drawingml/2006/picture">
                      <pic:pic>
                        <pic:nvPicPr>
                          <pic:cNvPr id="119673362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771982" name="Picture">
</wp:docPr>
                  <a:graphic>
                    <a:graphicData uri="http://schemas.openxmlformats.org/drawingml/2006/picture">
                      <pic:pic>
                        <pic:nvPicPr>
                          <pic:cNvPr id="120777198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8043" name="Picture">
</wp:docPr>
                  <a:graphic>
                    <a:graphicData uri="http://schemas.openxmlformats.org/drawingml/2006/picture">
                      <pic:pic>
                        <pic:nvPicPr>
                          <pic:cNvPr id="890804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543679" name="Picture">
</wp:docPr>
                        <a:graphic>
                          <a:graphicData uri="http://schemas.openxmlformats.org/drawingml/2006/picture">
                            <pic:pic>
                              <pic:nvPicPr>
                                <pic:cNvPr id="109454367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476518" name="Picture">
</wp:docPr>
                  <a:graphic>
                    <a:graphicData uri="http://schemas.openxmlformats.org/drawingml/2006/picture">
                      <pic:pic>
                        <pic:nvPicPr>
                          <pic:cNvPr id="2129476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085908" name="Picture">
</wp:docPr>
                  <a:graphic>
                    <a:graphicData uri="http://schemas.openxmlformats.org/drawingml/2006/picture">
                      <pic:pic>
                        <pic:nvPicPr>
                          <pic:cNvPr id="574085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602380" name="Picture">
</wp:docPr>
                  <a:graphic>
                    <a:graphicData uri="http://schemas.openxmlformats.org/drawingml/2006/picture">
                      <pic:pic>
                        <pic:nvPicPr>
                          <pic:cNvPr id="1198602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lechere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049864" name="Picture">
</wp:docPr>
                  <a:graphic>
                    <a:graphicData uri="http://schemas.openxmlformats.org/drawingml/2006/picture">
                      <pic:pic>
                        <pic:nvPicPr>
                          <pic:cNvPr id="991049864"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271215" name="Picture">
</wp:docPr>
                  <a:graphic>
                    <a:graphicData uri="http://schemas.openxmlformats.org/drawingml/2006/picture">
                      <pic:pic>
                        <pic:nvPicPr>
                          <pic:cNvPr id="40027121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5956729" name="Picture">
</wp:docPr>
                  <a:graphic>
                    <a:graphicData uri="http://schemas.openxmlformats.org/drawingml/2006/picture">
                      <pic:pic>
                        <pic:nvPicPr>
                          <pic:cNvPr id="145956729"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595428" name="Picture">
</wp:docPr>
                        <a:graphic>
                          <a:graphicData uri="http://schemas.openxmlformats.org/drawingml/2006/picture">
                            <pic:pic>
                              <pic:nvPicPr>
                                <pic:cNvPr id="619595428"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678964" name="Picture">
</wp:docPr>
                  <a:graphic>
                    <a:graphicData uri="http://schemas.openxmlformats.org/drawingml/2006/picture">
                      <pic:pic>
                        <pic:nvPicPr>
                          <pic:cNvPr id="180567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460723" name="Picture">
</wp:docPr>
                  <a:graphic>
                    <a:graphicData uri="http://schemas.openxmlformats.org/drawingml/2006/picture">
                      <pic:pic>
                        <pic:nvPicPr>
                          <pic:cNvPr id="1768460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592284" name="Picture">
</wp:docPr>
                  <a:graphic>
                    <a:graphicData uri="http://schemas.openxmlformats.org/drawingml/2006/picture">
                      <pic:pic>
                        <pic:nvPicPr>
                          <pic:cNvPr id="1063592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lechere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258204" name="Picture">
</wp:docPr>
                  <a:graphic>
                    <a:graphicData uri="http://schemas.openxmlformats.org/drawingml/2006/picture">
                      <pic:pic>
                        <pic:nvPicPr>
                          <pic:cNvPr id="427258204"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919469" name="Picture">
</wp:docPr>
                  <a:graphic>
                    <a:graphicData uri="http://schemas.openxmlformats.org/drawingml/2006/picture">
                      <pic:pic>
                        <pic:nvPicPr>
                          <pic:cNvPr id="209791946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4058147" name="Picture">
</wp:docPr>
                  <a:graphic>
                    <a:graphicData uri="http://schemas.openxmlformats.org/drawingml/2006/picture">
                      <pic:pic>
                        <pic:nvPicPr>
                          <pic:cNvPr id="1554058147"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69327" name="Picture">
</wp:docPr>
                        <a:graphic>
                          <a:graphicData uri="http://schemas.openxmlformats.org/drawingml/2006/picture">
                            <pic:pic>
                              <pic:nvPicPr>
                                <pic:cNvPr id="94369327"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548721" name="Picture">
</wp:docPr>
                  <a:graphic>
                    <a:graphicData uri="http://schemas.openxmlformats.org/drawingml/2006/picture">
                      <pic:pic>
                        <pic:nvPicPr>
                          <pic:cNvPr id="699548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880540" name="Picture">
</wp:docPr>
                  <a:graphic>
                    <a:graphicData uri="http://schemas.openxmlformats.org/drawingml/2006/picture">
                      <pic:pic>
                        <pic:nvPicPr>
                          <pic:cNvPr id="110188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236744" name="Picture">
</wp:docPr>
                  <a:graphic>
                    <a:graphicData uri="http://schemas.openxmlformats.org/drawingml/2006/picture">
                      <pic:pic>
                        <pic:nvPicPr>
                          <pic:cNvPr id="1006236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lechere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63490" name="Picture">
</wp:docPr>
                  <a:graphic>
                    <a:graphicData uri="http://schemas.openxmlformats.org/drawingml/2006/picture">
                      <pic:pic>
                        <pic:nvPicPr>
                          <pic:cNvPr id="91496349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338181" name="Picture">
</wp:docPr>
                        <a:graphic>
                          <a:graphicData uri="http://schemas.openxmlformats.org/drawingml/2006/picture">
                            <pic:pic>
                              <pic:nvPicPr>
                                <pic:cNvPr id="1006338181"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371444" name="Picture">
</wp:docPr>
                  <a:graphic>
                    <a:graphicData uri="http://schemas.openxmlformats.org/drawingml/2006/picture">
                      <pic:pic>
                        <pic:nvPicPr>
                          <pic:cNvPr id="115637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975927" name="Picture">
</wp:docPr>
                  <a:graphic>
                    <a:graphicData uri="http://schemas.openxmlformats.org/drawingml/2006/picture">
                      <pic:pic>
                        <pic:nvPicPr>
                          <pic:cNvPr id="207497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314960" name="Picture">
</wp:docPr>
                  <a:graphic>
                    <a:graphicData uri="http://schemas.openxmlformats.org/drawingml/2006/picture">
                      <pic:pic>
                        <pic:nvPicPr>
                          <pic:cNvPr id="46131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lechere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768442" name="Picture">
</wp:docPr>
                  <a:graphic>
                    <a:graphicData uri="http://schemas.openxmlformats.org/drawingml/2006/picture">
                      <pic:pic>
                        <pic:nvPicPr>
                          <pic:cNvPr id="716768442"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721201" name="Picture">
</wp:docPr>
                  <a:graphic>
                    <a:graphicData uri="http://schemas.openxmlformats.org/drawingml/2006/picture">
                      <pic:pic>
                        <pic:nvPicPr>
                          <pic:cNvPr id="15721201" name="Picture"/>
                          <pic:cNvPicPr/>
                        </pic:nvPicPr>
                        <pic:blipFill>
                          <a:blip r:embed="img_0_16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224642" name="Picture">
</wp:docPr>
                        <a:graphic>
                          <a:graphicData uri="http://schemas.openxmlformats.org/drawingml/2006/picture">
                            <pic:pic>
                              <pic:nvPicPr>
                                <pic:cNvPr id="1869224642"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203097" name="Picture">
</wp:docPr>
                  <a:graphic>
                    <a:graphicData uri="http://schemas.openxmlformats.org/drawingml/2006/picture">
                      <pic:pic>
                        <pic:nvPicPr>
                          <pic:cNvPr id="1938203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590036" name="Picture">
</wp:docPr>
                  <a:graphic>
                    <a:graphicData uri="http://schemas.openxmlformats.org/drawingml/2006/picture">
                      <pic:pic>
                        <pic:nvPicPr>
                          <pic:cNvPr id="1694590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52017" name="Picture">
</wp:docPr>
                  <a:graphic>
                    <a:graphicData uri="http://schemas.openxmlformats.org/drawingml/2006/picture">
                      <pic:pic>
                        <pic:nvPicPr>
                          <pic:cNvPr id="14605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"https://fiches-risques.brgm.fr/fr/georisques/mvt-synthetique/10000338" \t "_self" </w:instrText>
            </w:r>
            <w:r>
              <w:fldChar w:fldCharType="separate"/>
            </w:r>
            <w:r>
              <w:rPr>
                <w:rFonts w:ascii="Marianne" w:hAnsi="Marianne" w:eastAsia="Marianne" w:cs="Marianne"/>
                <w:sz w:val="14"/>
              </w:rPr>
              <w:t xml:space="preserve">10000338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Notre-Dame-deBriançon.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"https://fiches-risques.brgm.fr/fr/georisques/mvt-synthetique/10000340" \t "_self" </w:instrText>
            </w:r>
            <w:r>
              <w:fldChar w:fldCharType="separate"/>
            </w:r>
            <w:r>
              <w:rPr>
                <w:rFonts w:ascii="Marianne" w:hAnsi="Marianne" w:eastAsia="Marianne" w:cs="Marianne"/>
                <w:sz w:val="14"/>
              </w:rPr>
              <w:t xml:space="preserve">10000340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Notre-Dame-deBriançon.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"https://fiches-risques.brgm.fr/fr/georisques/mvt-synthetique/12200008" \t "_self" </w:instrText>
            </w:r>
            <w:r>
              <w:fldChar w:fldCharType="separate"/>
            </w:r>
            <w:r>
              <w:rPr>
                <w:rFonts w:ascii="Marianne" w:hAnsi="Marianne" w:eastAsia="Marianne" w:cs="Marianne"/>
                <w:sz w:val="14"/>
              </w:rPr>
              <w:t xml:space="preserve">12200008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Celliers-Combelouviere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"https://fiches-risques.brgm.fr/fr/georisques/mvt-synthetique/12200031" \t "_self" </w:instrText>
            </w:r>
            <w:r>
              <w:fldChar w:fldCharType="separate"/>
            </w:r>
            <w:r>
              <w:rPr>
                <w:rFonts w:ascii="Marianne" w:hAnsi="Marianne" w:eastAsia="Marianne" w:cs="Marianne"/>
                <w:sz w:val="14"/>
              </w:rPr>
              <w:t xml:space="preserve">12200031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Combes" à Petit-C¿ur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"https://fiches-risques.brgm.fr/fr/georisques/mvt-synthetique/12200032" \t "_self" </w:instrText>
            </w:r>
            <w:r>
              <w:fldChar w:fldCharType="separate"/>
            </w:r>
            <w:r>
              <w:rPr>
                <w:rFonts w:ascii="Marianne" w:hAnsi="Marianne" w:eastAsia="Marianne" w:cs="Marianne"/>
                <w:sz w:val="14"/>
              </w:rPr>
              <w:t xml:space="preserve">12200032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la propriété Y. MURAZ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"https://fiches-risques.brgm.fr/fr/georisques/mvt-synthetique/12200033" \t "_self" </w:instrText>
            </w:r>
            <w:r>
              <w:fldChar w:fldCharType="separate"/>
            </w:r>
            <w:r>
              <w:rPr>
                <w:rFonts w:ascii="Marianne" w:hAnsi="Marianne" w:eastAsia="Marianne" w:cs="Marianne"/>
                <w:sz w:val="14"/>
              </w:rPr>
              <w:t xml:space="preserve">12200033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Notre-Dame-de-Briançon en bordure de la RN90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"https://fiches-risques.brgm.fr/fr/georisques/mvt-synthetique/12200065" \t "_self" </w:instrText>
            </w:r>
            <w:r>
              <w:fldChar w:fldCharType="separate"/>
            </w:r>
            <w:r>
              <w:rPr>
                <w:rFonts w:ascii="Marianne" w:hAnsi="Marianne" w:eastAsia="Marianne" w:cs="Marianne"/>
                <w:sz w:val="14"/>
              </w:rPr>
              <w:t xml:space="preserve">12200065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Pussy", sur le CD97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"https://fiches-risques.brgm.fr/fr/georisques/mvt-synthetique/12200091" \t "_self" </w:instrText>
            </w:r>
            <w:r>
              <w:fldChar w:fldCharType="separate"/>
            </w:r>
            <w:r>
              <w:rPr>
                <w:rFonts w:ascii="Marianne" w:hAnsi="Marianne" w:eastAsia="Marianne" w:cs="Marianne"/>
                <w:sz w:val="14"/>
              </w:rPr>
              <w:t xml:space="preserve">12200091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"https://fiches-risques.brgm.fr/fr/georisques/mvt-synthetique/12200125" \t "_self" </w:instrText>
            </w:r>
            <w:r>
              <w:fldChar w:fldCharType="separate"/>
            </w:r>
            <w:r>
              <w:rPr>
                <w:rFonts w:ascii="Marianne" w:hAnsi="Marianne" w:eastAsia="Marianne" w:cs="Marianne"/>
                <w:sz w:val="14"/>
              </w:rPr>
              <w:t xml:space="preserve">12200125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Au-dessus du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"https://fiches-risques.brgm.fr/fr/georisques/mvt-synthetique/12200130" \t "_self" </w:instrText>
            </w:r>
            <w:r>
              <w:fldChar w:fldCharType="separate"/>
            </w:r>
            <w:r>
              <w:rPr>
                <w:rFonts w:ascii="Marianne" w:hAnsi="Marianne" w:eastAsia="Marianne" w:cs="Marianne"/>
                <w:sz w:val="14"/>
              </w:rPr>
              <w:t xml:space="preserve">12200130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Vernay" sur la RD97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"https://fiches-risques.brgm.fr/fr/georisques/mvt-synthetique/12200134" \t "_self" </w:instrText>
            </w:r>
            <w:r>
              <w:fldChar w:fldCharType="separate"/>
            </w:r>
            <w:r>
              <w:rPr>
                <w:rFonts w:ascii="Marianne" w:hAnsi="Marianne" w:eastAsia="Marianne" w:cs="Marianne"/>
                <w:sz w:val="14"/>
              </w:rPr>
              <w:t xml:space="preserve">12200134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Planta".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"https://fiches-risques.brgm.fr/fr/georisques/mvt-synthetique/12200138" \t "_self" </w:instrText>
            </w:r>
            <w:r>
              <w:fldChar w:fldCharType="separate"/>
            </w:r>
            <w:r>
              <w:rPr>
                <w:rFonts w:ascii="Marianne" w:hAnsi="Marianne" w:eastAsia="Marianne" w:cs="Marianne"/>
                <w:sz w:val="14"/>
              </w:rPr>
              <w:t xml:space="preserve">12200138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RD93 à Petit-C¿ur.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"https://fiches-risques.brgm.fr/fr/georisques/mvt-synthetique/12200149" \t "_self" </w:instrText>
            </w:r>
            <w:r>
              <w:fldChar w:fldCharType="separate"/>
            </w:r>
            <w:r>
              <w:rPr>
                <w:rFonts w:ascii="Marianne" w:hAnsi="Marianne" w:eastAsia="Marianne" w:cs="Marianne"/>
                <w:sz w:val="14"/>
              </w:rPr>
              <w:t xml:space="preserve">12200149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Vernay", sur la RD97.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"https://fiches-risques.brgm.fr/fr/georisques/mvt-synthetique/12200158" \t "_self" </w:instrText>
            </w:r>
            <w:r>
              <w:fldChar w:fldCharType="separate"/>
            </w:r>
            <w:r>
              <w:rPr>
                <w:rFonts w:ascii="Marianne" w:hAnsi="Marianne" w:eastAsia="Marianne" w:cs="Marianne"/>
                <w:sz w:val="14"/>
              </w:rPr>
              <w:t xml:space="preserve">12200158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Planta"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"https://fiches-risques.brgm.fr/fr/georisques/mvt-synthetique/12800087" \t "_self" </w:instrText>
            </w:r>
            <w:r>
              <w:fldChar w:fldCharType="separate"/>
            </w:r>
            <w:r>
              <w:rPr>
                <w:rFonts w:ascii="Marianne" w:hAnsi="Marianne" w:eastAsia="Marianne" w:cs="Marianne"/>
                <w:sz w:val="14"/>
              </w:rPr>
              <w:t xml:space="preserve">12800087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Planta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"https://fiches-risques.brgm.fr/fr/georisques/mvt-synthetique/12800092" \t "_self" </w:instrText>
            </w:r>
            <w:r>
              <w:fldChar w:fldCharType="separate"/>
            </w:r>
            <w:r>
              <w:rPr>
                <w:rFonts w:ascii="Marianne" w:hAnsi="Marianne" w:eastAsia="Marianne" w:cs="Marianne"/>
                <w:sz w:val="14"/>
              </w:rPr>
              <w:t xml:space="preserve">12800092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Planta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"https://fiches-risques.brgm.fr/fr/georisques/mvt-synthetique/12800093" \t "_self" </w:instrText>
            </w:r>
            <w:r>
              <w:fldChar w:fldCharType="separate"/>
            </w:r>
            <w:r>
              <w:rPr>
                <w:rFonts w:ascii="Marianne" w:hAnsi="Marianne" w:eastAsia="Marianne" w:cs="Marianne"/>
                <w:sz w:val="14"/>
              </w:rPr>
              <w:t xml:space="preserve">12800093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"https://fiches-risques.brgm.fr/fr/georisques/mvt-synthetique/22300444" \t "_self" </w:instrText>
            </w:r>
            <w:r>
              <w:fldChar w:fldCharType="separate"/>
            </w:r>
            <w:r>
              <w:rPr>
                <w:rFonts w:ascii="Marianne" w:hAnsi="Marianne" w:eastAsia="Marianne" w:cs="Marianne"/>
                <w:sz w:val="14"/>
              </w:rPr>
              <w:t xml:space="preserve">22300444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"https://fiches-risques.brgm.fr/fr/georisques/mvt-synthetique/50001865" \t "_self" </w:instrText>
            </w:r>
            <w:r>
              <w:fldChar w:fldCharType="separate"/>
            </w:r>
            <w:r>
              <w:rPr>
                <w:rFonts w:ascii="Marianne" w:hAnsi="Marianne" w:eastAsia="Marianne" w:cs="Marianne"/>
                <w:sz w:val="14"/>
              </w:rPr>
              <w:t xml:space="preserve">50001865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COMBELOUVIERE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"https://fiches-risques.brgm.fr/fr/georisques/mvt-synthetique/50001866" \t "_self" </w:instrText>
            </w:r>
            <w:r>
              <w:fldChar w:fldCharType="separate"/>
            </w:r>
            <w:r>
              <w:rPr>
                <w:rFonts w:ascii="Marianne" w:hAnsi="Marianne" w:eastAsia="Marianne" w:cs="Marianne"/>
                <w:sz w:val="14"/>
              </w:rPr>
              <w:t xml:space="preserve">50001866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FORET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"https://fiches-risques.brgm.fr/fr/georisques/mvt-synthetique/50001867" \t "_self" </w:instrText>
            </w:r>
            <w:r>
              <w:fldChar w:fldCharType="separate"/>
            </w:r>
            <w:r>
              <w:rPr>
                <w:rFonts w:ascii="Marianne" w:hAnsi="Marianne" w:eastAsia="Marianne" w:cs="Marianne"/>
                <w:sz w:val="14"/>
              </w:rPr>
              <w:t xml:space="preserve">50001867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"https://fiches-risques.brgm.fr/fr/georisques/mvt-synthetique/50001921" \t "_self" </w:instrText>
            </w:r>
            <w:r>
              <w:fldChar w:fldCharType="separate"/>
            </w:r>
            <w:r>
              <w:rPr>
                <w:rFonts w:ascii="Marianne" w:hAnsi="Marianne" w:eastAsia="Marianne" w:cs="Marianne"/>
                <w:sz w:val="14"/>
              </w:rPr>
              <w:t xml:space="preserve">50001921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"https://fiches-risques.brgm.fr/fr/georisques/mvt-synthetique/50002264" \t "_self" </w:instrText>
            </w:r>
            <w:r>
              <w:fldChar w:fldCharType="separate"/>
            </w:r>
            <w:r>
              <w:rPr>
                <w:rFonts w:ascii="Marianne" w:hAnsi="Marianne" w:eastAsia="Marianne" w:cs="Marianne"/>
                <w:sz w:val="14"/>
              </w:rPr>
              <w:t xml:space="preserve">50002264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NOTRE DAME DE BRIANCON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"https://fiches-risques.brgm.fr/fr/georisques/mvt-synthetique/50002265" \t "_self" </w:instrText>
            </w:r>
            <w:r>
              <w:fldChar w:fldCharType="separate"/>
            </w:r>
            <w:r>
              <w:rPr>
                <w:rFonts w:ascii="Marianne" w:hAnsi="Marianne" w:eastAsia="Marianne" w:cs="Marianne"/>
                <w:sz w:val="14"/>
              </w:rPr>
              <w:t xml:space="preserve">50002265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97  LE VERNAY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"https://fiches-risques.brgm.fr/fr/georisques/mvt-synthetique/50002266" \t "_self" </w:instrText>
            </w:r>
            <w:r>
              <w:fldChar w:fldCharType="separate"/>
            </w:r>
            <w:r>
              <w:rPr>
                <w:rFonts w:ascii="Marianne" w:hAnsi="Marianne" w:eastAsia="Marianne" w:cs="Marianne"/>
                <w:sz w:val="14"/>
              </w:rPr>
              <w:t xml:space="preserve">50002266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CD94 PK500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"https://fiches-risques.brgm.fr/fr/georisques/mvt-synthetique/50002267" \t "_self" </w:instrText>
            </w:r>
            <w:r>
              <w:fldChar w:fldCharType="separate"/>
            </w:r>
            <w:r>
              <w:rPr>
                <w:rFonts w:ascii="Marianne" w:hAnsi="Marianne" w:eastAsia="Marianne" w:cs="Marianne"/>
                <w:sz w:val="14"/>
              </w:rPr>
              <w:t xml:space="preserve">50002267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COEUR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"https://fiches-risques.brgm.fr/fr/georisques/mvt-synthetique/50002268" \t "_self" </w:instrText>
            </w:r>
            <w:r>
              <w:fldChar w:fldCharType="separate"/>
            </w:r>
            <w:r>
              <w:rPr>
                <w:rFonts w:ascii="Marianne" w:hAnsi="Marianne" w:eastAsia="Marianne" w:cs="Marianne"/>
                <w:sz w:val="14"/>
              </w:rPr>
              <w:t xml:space="preserve">50002268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97 PONT DE CHATEAU-FEUILLET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"https://fiches-risques.brgm.fr/fr/georisques/mvt-synthetique/50002269" \t "_self" </w:instrText>
            </w:r>
            <w:r>
              <w:fldChar w:fldCharType="separate"/>
            </w:r>
            <w:r>
              <w:rPr>
                <w:rFonts w:ascii="Marianne" w:hAnsi="Marianne" w:eastAsia="Marianne" w:cs="Marianne"/>
                <w:sz w:val="14"/>
              </w:rPr>
              <w:t xml:space="preserve">50002269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PISTE DE PLAN-BOIS à GLAIZE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"https://fiches-risques.brgm.fr/fr/georisques/mvt-synthetique/50002270" \t "_self" </w:instrText>
            </w:r>
            <w:r>
              <w:fldChar w:fldCharType="separate"/>
            </w:r>
            <w:r>
              <w:rPr>
                <w:rFonts w:ascii="Marianne" w:hAnsi="Marianne" w:eastAsia="Marianne" w:cs="Marianne"/>
                <w:sz w:val="14"/>
              </w:rPr>
              <w:t xml:space="preserve">50002270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NOTRE DAME DE BRIANCON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"https://fiches-risques.brgm.fr/fr/georisques/mvt-synthetique/50002271" \t "_self" </w:instrText>
            </w:r>
            <w:r>
              <w:fldChar w:fldCharType="separate"/>
            </w:r>
            <w:r>
              <w:rPr>
                <w:rFonts w:ascii="Marianne" w:hAnsi="Marianne" w:eastAsia="Marianne" w:cs="Marianne"/>
                <w:sz w:val="14"/>
              </w:rPr>
              <w:t xml:space="preserve">50002271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CD87 PK 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"https://fiches-risques.brgm.fr/fr/georisques/mvt-synthetique/50002272" \t "_self" </w:instrText>
            </w:r>
            <w:r>
              <w:fldChar w:fldCharType="separate"/>
            </w:r>
            <w:r>
              <w:rPr>
                <w:rFonts w:ascii="Marianne" w:hAnsi="Marianne" w:eastAsia="Marianne" w:cs="Marianne"/>
                <w:sz w:val="14"/>
              </w:rPr>
              <w:t xml:space="preserve">50002272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CONTAMINES D'EN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"https://fiches-risques.brgm.fr/fr/georisques/mvt-synthetique/50002273" \t "_self" </w:instrText>
            </w:r>
            <w:r>
              <w:fldChar w:fldCharType="separate"/>
            </w:r>
            <w:r>
              <w:rPr>
                <w:rFonts w:ascii="Marianne" w:hAnsi="Marianne" w:eastAsia="Marianne" w:cs="Marianne"/>
                <w:sz w:val="14"/>
              </w:rPr>
              <w:t xml:space="preserve">50002273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 - CD 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"https://fiches-risques.brgm.fr/fr/georisques/mvt-synthetique/50002274" \t "_self" </w:instrText>
            </w:r>
            <w:r>
              <w:fldChar w:fldCharType="separate"/>
            </w:r>
            <w:r>
              <w:rPr>
                <w:rFonts w:ascii="Marianne" w:hAnsi="Marianne" w:eastAsia="Marianne" w:cs="Marianne"/>
                <w:sz w:val="14"/>
              </w:rPr>
              <w:t xml:space="preserve">50002274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FOUGERE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"https://fiches-risques.brgm.fr/fr/georisques/mvt-synthetique/50002275" \t "_self" </w:instrText>
            </w:r>
            <w:r>
              <w:fldChar w:fldCharType="separate"/>
            </w:r>
            <w:r>
              <w:rPr>
                <w:rFonts w:ascii="Marianne" w:hAnsi="Marianne" w:eastAsia="Marianne" w:cs="Marianne"/>
                <w:sz w:val="14"/>
              </w:rPr>
              <w:t xml:space="preserve">50002275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90 PONT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"https://fiches-risques.brgm.fr/fr/georisques/mvt-synthetique/50002276" \t "_self" </w:instrText>
            </w:r>
            <w:r>
              <w:fldChar w:fldCharType="separate"/>
            </w:r>
            <w:r>
              <w:rPr>
                <w:rFonts w:ascii="Marianne" w:hAnsi="Marianne" w:eastAsia="Marianne" w:cs="Marianne"/>
                <w:sz w:val="14"/>
              </w:rPr>
              <w:t xml:space="preserve">50002276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COMBELOUVIERE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"https://fiches-risques.brgm.fr/fr/georisques/mvt-synthetique/50002277" \t "_self" </w:instrText>
            </w:r>
            <w:r>
              <w:fldChar w:fldCharType="separate"/>
            </w:r>
            <w:r>
              <w:rPr>
                <w:rFonts w:ascii="Marianne" w:hAnsi="Marianne" w:eastAsia="Marianne" w:cs="Marianne"/>
                <w:sz w:val="14"/>
              </w:rPr>
              <w:t xml:space="preserve">50002277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RN90 NOTRE DAME DE BRIANCON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"https://fiches-risques.brgm.fr/fr/georisques/mvt-synthetique/50002278" \t "_self" </w:instrText>
            </w:r>
            <w:r>
              <w:fldChar w:fldCharType="separate"/>
            </w:r>
            <w:r>
              <w:rPr>
                <w:rFonts w:ascii="Marianne" w:hAnsi="Marianne" w:eastAsia="Marianne" w:cs="Marianne"/>
                <w:sz w:val="14"/>
              </w:rPr>
              <w:t xml:space="preserve">50002278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CD97 LE CHENEY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"https://fiches-risques.brgm.fr/fr/georisques/mvt-synthetique/50002279" \t "_self" </w:instrText>
            </w:r>
            <w:r>
              <w:fldChar w:fldCharType="separate"/>
            </w:r>
            <w:r>
              <w:rPr>
                <w:rFonts w:ascii="Marianne" w:hAnsi="Marianne" w:eastAsia="Marianne" w:cs="Marianne"/>
                <w:sz w:val="14"/>
              </w:rPr>
              <w:t xml:space="preserve">50002279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VC2  PETIT COEUR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"https://fiches-risques.brgm.fr/fr/georisques/mvt-synthetique/50002280" \t "_self" </w:instrText>
            </w:r>
            <w:r>
              <w:fldChar w:fldCharType="separate"/>
            </w:r>
            <w:r>
              <w:rPr>
                <w:rFonts w:ascii="Marianne" w:hAnsi="Marianne" w:eastAsia="Marianne" w:cs="Marianne"/>
                <w:sz w:val="14"/>
              </w:rPr>
              <w:t xml:space="preserve">50002280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97 USINE UNION CARBID</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517427" name="Picture">
</wp:docPr>
                  <a:graphic>
                    <a:graphicData uri="http://schemas.openxmlformats.org/drawingml/2006/picture">
                      <pic:pic>
                        <pic:nvPicPr>
                          <pic:cNvPr id="25151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163388" name="Picture">
</wp:docPr>
                  <a:graphic>
                    <a:graphicData uri="http://schemas.openxmlformats.org/drawingml/2006/picture">
                      <pic:pic>
                        <pic:nvPicPr>
                          <pic:cNvPr id="1622163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930688" name="Picture">
</wp:docPr>
                  <a:graphic>
                    <a:graphicData uri="http://schemas.openxmlformats.org/drawingml/2006/picture">
                      <pic:pic>
                        <pic:nvPicPr>
                          <pic:cNvPr id="1286930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"https://fiches-risques.brgm.fr/fr/georisques/mvt-synthetique/50002281" \t "_self" </w:instrText>
            </w:r>
            <w:r>
              <w:fldChar w:fldCharType="separate"/>
            </w:r>
            <w:r>
              <w:rPr>
                <w:rFonts w:ascii="Marianne" w:hAnsi="Marianne" w:eastAsia="Marianne" w:cs="Marianne"/>
                <w:sz w:val="14"/>
              </w:rPr>
              <w:t xml:space="preserve">50002281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97 CIMETIERE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"https://fiches-risques.brgm.fr/fr/georisques/mvt-synthetique/50002282" \t "_self" </w:instrText>
            </w:r>
            <w:r>
              <w:fldChar w:fldCharType="separate"/>
            </w:r>
            <w:r>
              <w:rPr>
                <w:rFonts w:ascii="Marianne" w:hAnsi="Marianne" w:eastAsia="Marianne" w:cs="Marianne"/>
                <w:sz w:val="14"/>
              </w:rPr>
              <w:t xml:space="preserve">50002282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"NOTRE-DAME-DE-BRIANCON",RN 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"https://fiches-risques.brgm.fr/fr/georisques/mvt-synthetique/50002283" \t "_self" </w:instrText>
            </w:r>
            <w:r>
              <w:fldChar w:fldCharType="separate"/>
            </w:r>
            <w:r>
              <w:rPr>
                <w:rFonts w:ascii="Marianne" w:hAnsi="Marianne" w:eastAsia="Marianne" w:cs="Marianne"/>
                <w:sz w:val="14"/>
              </w:rPr>
              <w:t xml:space="preserve">50002283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DE "PIERRE-CHATEAU"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"https://fiches-risques.brgm.fr/fr/georisques/mvt-synthetique/50002284" \t "_self" </w:instrText>
            </w:r>
            <w:r>
              <w:fldChar w:fldCharType="separate"/>
            </w:r>
            <w:r>
              <w:rPr>
                <w:rFonts w:ascii="Marianne" w:hAnsi="Marianne" w:eastAsia="Marianne" w:cs="Marianne"/>
                <w:sz w:val="14"/>
              </w:rPr>
              <w:t xml:space="preserve">50002284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GRANT NANT DE PUSSY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"https://fiches-risques.brgm.fr/fr/georisques/mvt-synthetique/50002285" \t "_self" </w:instrText>
            </w:r>
            <w:r>
              <w:fldChar w:fldCharType="separate"/>
            </w:r>
            <w:r>
              <w:rPr>
                <w:rFonts w:ascii="Marianne" w:hAnsi="Marianne" w:eastAsia="Marianne" w:cs="Marianne"/>
                <w:sz w:val="14"/>
              </w:rPr>
              <w:t xml:space="preserve">50002285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"MALENCON"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"https://fiches-risques.brgm.fr/fr/georisques/mvt-synthetique/50002286" \t "_self" </w:instrText>
            </w:r>
            <w:r>
              <w:fldChar w:fldCharType="separate"/>
            </w:r>
            <w:r>
              <w:rPr>
                <w:rFonts w:ascii="Marianne" w:hAnsi="Marianne" w:eastAsia="Marianne" w:cs="Marianne"/>
                <w:sz w:val="14"/>
              </w:rPr>
              <w:t xml:space="preserve">50002286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"NOTRE-DAME-DE-BRIANCON"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"https://fiches-risques.brgm.fr/fr/georisques/mvt-synthetique/50002287" \t "_self" </w:instrText>
            </w:r>
            <w:r>
              <w:fldChar w:fldCharType="separate"/>
            </w:r>
            <w:r>
              <w:rPr>
                <w:rFonts w:ascii="Marianne" w:hAnsi="Marianne" w:eastAsia="Marianne" w:cs="Marianne"/>
                <w:sz w:val="14"/>
              </w:rPr>
              <w:t xml:space="preserve">50002287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"GRAND-MAISON"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"https://fiches-risques.brgm.fr/fr/georisques/mvt-synthetique/50002288" \t "_self" </w:instrText>
            </w:r>
            <w:r>
              <w:fldChar w:fldCharType="separate"/>
            </w:r>
            <w:r>
              <w:rPr>
                <w:rFonts w:ascii="Marianne" w:hAnsi="Marianne" w:eastAsia="Marianne" w:cs="Marianne"/>
                <w:sz w:val="14"/>
              </w:rPr>
              <w:t xml:space="preserve">50002288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"COULOIR CRETIN"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"https://fiches-risques.brgm.fr/fr/georisques/mvt-synthetique/50002289" \t "_self" </w:instrText>
            </w:r>
            <w:r>
              <w:fldChar w:fldCharType="separate"/>
            </w:r>
            <w:r>
              <w:rPr>
                <w:rFonts w:ascii="Marianne" w:hAnsi="Marianne" w:eastAsia="Marianne" w:cs="Marianne"/>
                <w:sz w:val="14"/>
              </w:rPr>
              <w:t xml:space="preserve">50002289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"https://fiches-risques.brgm.fr/fr/georisques/mvt-synthetique/50002290" \t "_self" </w:instrText>
            </w:r>
            <w:r>
              <w:fldChar w:fldCharType="separate"/>
            </w:r>
            <w:r>
              <w:rPr>
                <w:rFonts w:ascii="Marianne" w:hAnsi="Marianne" w:eastAsia="Marianne" w:cs="Marianne"/>
                <w:sz w:val="14"/>
              </w:rPr>
              <w:t xml:space="preserve">50002290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COUACHE"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"https://fiches-risques.brgm.fr/fr/georisques/mvt-synthetique/50002291" \t "_self" </w:instrText>
            </w:r>
            <w:r>
              <w:fldChar w:fldCharType="separate"/>
            </w:r>
            <w:r>
              <w:rPr>
                <w:rFonts w:ascii="Marianne" w:hAnsi="Marianne" w:eastAsia="Marianne" w:cs="Marianne"/>
                <w:sz w:val="14"/>
              </w:rPr>
              <w:t xml:space="preserve">50002291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"NOTRE-DAME-DE-BRIANCON"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"https://fiches-risques.brgm.fr/fr/georisques/mvt-synthetique/50002292" \t "_self" </w:instrText>
            </w:r>
            <w:r>
              <w:fldChar w:fldCharType="separate"/>
            </w:r>
            <w:r>
              <w:rPr>
                <w:rFonts w:ascii="Marianne" w:hAnsi="Marianne" w:eastAsia="Marianne" w:cs="Marianne"/>
                <w:sz w:val="14"/>
              </w:rPr>
              <w:t xml:space="preserve">50002292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"https://fiches-risques.brgm.fr/fr/georisques/mvt-synthetique/50002293" \t "_self" </w:instrText>
            </w:r>
            <w:r>
              <w:fldChar w:fldCharType="separate"/>
            </w:r>
            <w:r>
              <w:rPr>
                <w:rFonts w:ascii="Marianne" w:hAnsi="Marianne" w:eastAsia="Marianne" w:cs="Marianne"/>
                <w:sz w:val="14"/>
              </w:rPr>
              <w:t xml:space="preserve">50002293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"NOTRE-DAME-DE-BRIANCON"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"https://fiches-risques.brgm.fr/fr/georisques/mvt-synthetique/50002405" \t "_self" </w:instrText>
            </w:r>
            <w:r>
              <w:fldChar w:fldCharType="separate"/>
            </w:r>
            <w:r>
              <w:rPr>
                <w:rFonts w:ascii="Marianne" w:hAnsi="Marianne" w:eastAsia="Marianne" w:cs="Marianne"/>
                <w:sz w:val="14"/>
              </w:rPr>
              <w:t xml:space="preserve">50002405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94 PK 2,200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"https://fiches-risques.brgm.fr/fr/georisques/mvt-synthetique/50002406" \t "_self" </w:instrText>
            </w:r>
            <w:r>
              <w:fldChar w:fldCharType="separate"/>
            </w:r>
            <w:r>
              <w:rPr>
                <w:rFonts w:ascii="Marianne" w:hAnsi="Marianne" w:eastAsia="Marianne" w:cs="Marianne"/>
                <w:sz w:val="14"/>
              </w:rPr>
              <w:t xml:space="preserve">50002406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RD DU RAVIN DE GONAZ</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"https://fiches-risques.brgm.fr/fr/georisques/mvt-synthetique/50002407" \t "_self" </w:instrText>
            </w:r>
            <w:r>
              <w:fldChar w:fldCharType="separate"/>
            </w:r>
            <w:r>
              <w:rPr>
                <w:rFonts w:ascii="Marianne" w:hAnsi="Marianne" w:eastAsia="Marianne" w:cs="Marianne"/>
                <w:sz w:val="14"/>
              </w:rPr>
              <w:t xml:space="preserve">50002407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NANT DE PUSSY</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563835" name="Picture">
</wp:docPr>
                  <a:graphic>
                    <a:graphicData uri="http://schemas.openxmlformats.org/drawingml/2006/picture">
                      <pic:pic>
                        <pic:nvPicPr>
                          <pic:cNvPr id="58456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577746" name="Picture">
</wp:docPr>
                  <a:graphic>
                    <a:graphicData uri="http://schemas.openxmlformats.org/drawingml/2006/picture">
                      <pic:pic>
                        <pic:nvPicPr>
                          <pic:cNvPr id="584577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080110" name="Picture">
</wp:docPr>
                  <a:graphic>
                    <a:graphicData uri="http://schemas.openxmlformats.org/drawingml/2006/picture">
                      <pic:pic>
                        <pic:nvPicPr>
                          <pic:cNvPr id="197408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"https://fiches-risques.brgm.fr/georisques/cavite/RHAAA1002907" \t "_self" </w:instrText>
            </w:r>
            <w:r>
              <w:fldChar w:fldCharType="separate"/>
            </w:r>
            <w:r>
              <w:rPr>
                <w:rFonts w:ascii="Marianne" w:hAnsi="Marianne" w:eastAsia="Marianne" w:cs="Marianne"/>
                <w:sz w:val="14"/>
              </w:rPr>
              <w:t xml:space="preserve">RHAAA1002907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Trou au Loup : effondrement du 13/07/71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"https://fiches-risques.brgm.fr/georisques/cavite/RHAAA1002914" \t "_self" </w:instrText>
            </w:r>
            <w:r>
              <w:fldChar w:fldCharType="separate"/>
            </w:r>
            <w:r>
              <w:rPr>
                <w:rFonts w:ascii="Marianne" w:hAnsi="Marianne" w:eastAsia="Marianne" w:cs="Marianne"/>
                <w:sz w:val="14"/>
              </w:rPr>
              <w:t xml:space="preserve">RHAAA1002914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l'hôtel Radiana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"https://fiches-risques.brgm.fr/georisques/cavite/RHAAA1002963" \t "_self" </w:instrText>
            </w:r>
            <w:r>
              <w:fldChar w:fldCharType="separate"/>
            </w:r>
            <w:r>
              <w:rPr>
                <w:rFonts w:ascii="Marianne" w:hAnsi="Marianne" w:eastAsia="Marianne" w:cs="Marianne"/>
                <w:sz w:val="14"/>
              </w:rPr>
              <w:t xml:space="preserve">RHAAA1002963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dissolution Combe Louvière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"https://fiches-risques.brgm.fr/georisques/cavite/RHAAA1003017" \t "_self" </w:instrText>
            </w:r>
            <w:r>
              <w:fldChar w:fldCharType="separate"/>
            </w:r>
            <w:r>
              <w:rPr>
                <w:rFonts w:ascii="Marianne" w:hAnsi="Marianne" w:eastAsia="Marianne" w:cs="Marianne"/>
                <w:sz w:val="14"/>
              </w:rPr>
              <w:t xml:space="preserve">RHAAA1003017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"https://fiches-risques.brgm.fr/georisques/cavite/RHAAA1003018" \t "_self" </w:instrText>
            </w:r>
            <w:r>
              <w:fldChar w:fldCharType="separate"/>
            </w:r>
            <w:r>
              <w:rPr>
                <w:rFonts w:ascii="Marianne" w:hAnsi="Marianne" w:eastAsia="Marianne" w:cs="Marianne"/>
                <w:sz w:val="14"/>
              </w:rPr>
              <w:t xml:space="preserve">RHAAA1003018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"https://fiches-risques.brgm.fr/georisques/cavite/RHAAA1003019" \t "_self" </w:instrText>
            </w:r>
            <w:r>
              <w:fldChar w:fldCharType="separate"/>
            </w:r>
            <w:r>
              <w:rPr>
                <w:rFonts w:ascii="Marianne" w:hAnsi="Marianne" w:eastAsia="Marianne" w:cs="Marianne"/>
                <w:sz w:val="14"/>
              </w:rPr>
              <w:t xml:space="preserve">RHAAA1003019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"https://fiches-risques.brgm.fr/georisques/cavite/RHAAA1003020" \t "_self" </w:instrText>
            </w:r>
            <w:r>
              <w:fldChar w:fldCharType="separate"/>
            </w:r>
            <w:r>
              <w:rPr>
                <w:rFonts w:ascii="Marianne" w:hAnsi="Marianne" w:eastAsia="Marianne" w:cs="Marianne"/>
                <w:sz w:val="14"/>
              </w:rPr>
              <w:t xml:space="preserve">RHAAA1003020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"https://fiches-risques.brgm.fr/georisques/cavite/RHAAA1003021" \t "_self" </w:instrText>
            </w:r>
            <w:r>
              <w:fldChar w:fldCharType="separate"/>
            </w:r>
            <w:r>
              <w:rPr>
                <w:rFonts w:ascii="Marianne" w:hAnsi="Marianne" w:eastAsia="Marianne" w:cs="Marianne"/>
                <w:sz w:val="14"/>
              </w:rPr>
              <w:t xml:space="preserve">RHAAA1003021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dissolution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"https://fiches-risques.brgm.fr/georisques/cavite/RHAAA1003045" \t "_self" </w:instrText>
            </w:r>
            <w:r>
              <w:fldChar w:fldCharType="separate"/>
            </w:r>
            <w:r>
              <w:rPr>
                <w:rFonts w:ascii="Marianne" w:hAnsi="Marianne" w:eastAsia="Marianne" w:cs="Marianne"/>
                <w:sz w:val="14"/>
              </w:rPr>
              <w:t xml:space="preserve">RHAAA1003045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ancien d'une cavité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"https://fiches-risques.brgm.fr/georisques/cavite/RHAAA1003046" \t "_self" </w:instrText>
            </w:r>
            <w:r>
              <w:fldChar w:fldCharType="separate"/>
            </w:r>
            <w:r>
              <w:rPr>
                <w:rFonts w:ascii="Marianne" w:hAnsi="Marianne" w:eastAsia="Marianne" w:cs="Marianne"/>
                <w:sz w:val="14"/>
              </w:rPr>
              <w:t xml:space="preserve">RHAAA1003046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 formée en 1869 : origine du thermalisme de 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"https://fiches-risques.brgm.fr/georisques/cavite/RHAAA1003047" \t "_self" </w:instrText>
            </w:r>
            <w:r>
              <w:fldChar w:fldCharType="separate"/>
            </w:r>
            <w:r>
              <w:rPr>
                <w:rFonts w:ascii="Marianne" w:hAnsi="Marianne" w:eastAsia="Marianne" w:cs="Marianne"/>
                <w:sz w:val="14"/>
              </w:rPr>
              <w:t xml:space="preserve">RHAAA1003047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(b) formée en 1869 : origine du thermalisme de 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"https://fiches-risques.brgm.fr/georisques/cavite/RHAAA1003074" \t "_self" </w:instrText>
            </w:r>
            <w:r>
              <w:fldChar w:fldCharType="separate"/>
            </w:r>
            <w:r>
              <w:rPr>
                <w:rFonts w:ascii="Marianne" w:hAnsi="Marianne" w:eastAsia="Marianne" w:cs="Marianne"/>
                <w:sz w:val="14"/>
              </w:rPr>
              <w:t xml:space="preserve">RHAAA1003074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au niveau d'une 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"https://fiches-risques.brgm.fr/georisques/cavite/RHAAA1003281" \t "_self" </w:instrText>
            </w:r>
            <w:r>
              <w:fldChar w:fldCharType="separate"/>
            </w:r>
            <w:r>
              <w:rPr>
                <w:rFonts w:ascii="Marianne" w:hAnsi="Marianne" w:eastAsia="Marianne" w:cs="Marianne"/>
                <w:sz w:val="14"/>
              </w:rPr>
              <w:t xml:space="preserve">RHAAA1003281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91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"https://fiches-risques.brgm.fr/georisques/cavite/RHAAA1003315" \t "_self" </w:instrText>
            </w:r>
            <w:r>
              <w:fldChar w:fldCharType="separate"/>
            </w:r>
            <w:r>
              <w:rPr>
                <w:rFonts w:ascii="Marianne" w:hAnsi="Marianne" w:eastAsia="Marianne" w:cs="Marianne"/>
                <w:sz w:val="14"/>
              </w:rPr>
              <w:t xml:space="preserve">RHAAA1003315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de la place de l'Eglise à Doucy </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61859" name="Picture">
</wp:docPr>
                  <a:graphic>
                    <a:graphicData uri="http://schemas.openxmlformats.org/drawingml/2006/picture">
                      <pic:pic>
                        <pic:nvPicPr>
                          <pic:cNvPr id="85761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384732" name="Picture">
</wp:docPr>
                  <a:graphic>
                    <a:graphicData uri="http://schemas.openxmlformats.org/drawingml/2006/picture">
                      <pic:pic>
                        <pic:nvPicPr>
                          <pic:cNvPr id="252384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334726" name="Picture">
</wp:docPr>
                  <a:graphic>
                    <a:graphicData uri="http://schemas.openxmlformats.org/drawingml/2006/picture">
                      <pic:pic>
                        <pic:nvPicPr>
                          <pic:cNvPr id="209633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"https://fiches-risques.brgm.fr/georisques/infosols/instruction/SSP000862801" \t "_blank" </w:instrText>
            </w:r>
            <w:r>
              <w:fldChar w:fldCharType="separate"/>
            </w:r>
            <w:r>
              <w:rPr>
                <w:rFonts w:ascii="Marianne" w:hAnsi="Marianne" w:eastAsia="Marianne" w:cs="Marianne"/>
                <w:sz w:val="14"/>
              </w:rPr>
              <w:t xml:space="preserve">SSP000862801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FERROPEM - Usine de Château-Feuillet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"https://fiches-risques.brgm.fr/georisques/infosols/instruction/SSP000863101" \t "_blank" </w:instrText>
            </w:r>
            <w:r>
              <w:fldChar w:fldCharType="separate"/>
            </w:r>
            <w:r>
              <w:rPr>
                <w:rFonts w:ascii="Marianne" w:hAnsi="Marianne" w:eastAsia="Marianne" w:cs="Marianne"/>
                <w:sz w:val="14"/>
              </w:rPr>
              <w:t xml:space="preserve">SSP000863101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CARBONE SAVOIE (ex.UCAR)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"https://fiches-risques.brgm.fr/georisques/infosols/instruction/SSP001164101" \t "_blank" </w:instrText>
            </w:r>
            <w:r>
              <w:fldChar w:fldCharType="separate"/>
            </w:r>
            <w:r>
              <w:rPr>
                <w:rFonts w:ascii="Marianne" w:hAnsi="Marianne" w:eastAsia="Marianne" w:cs="Marianne"/>
                <w:sz w:val="14"/>
              </w:rPr>
              <w:t xml:space="preserve">SSP001164101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Pussy (CCVA)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"https://fiches-risques.brgm.fr/georisques/infosols/instruction/SSP000065101" \t "_blank" </w:instrText>
            </w:r>
            <w:r>
              <w:fldChar w:fldCharType="separate"/>
            </w:r>
            <w:r>
              <w:rPr>
                <w:rFonts w:ascii="Marianne" w:hAnsi="Marianne" w:eastAsia="Marianne" w:cs="Marianne"/>
                <w:sz w:val="14"/>
              </w:rPr>
              <w:t xml:space="preserve">SSP000065101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SPMI</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495848" name="Picture">
</wp:docPr>
                  <a:graphic>
                    <a:graphicData uri="http://schemas.openxmlformats.org/drawingml/2006/picture">
                      <pic:pic>
                        <pic:nvPicPr>
                          <pic:cNvPr id="149749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473299" name="Picture">
</wp:docPr>
                  <a:graphic>
                    <a:graphicData uri="http://schemas.openxmlformats.org/drawingml/2006/picture">
                      <pic:pic>
                        <pic:nvPicPr>
                          <pic:cNvPr id="749473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La Léchère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69131" name="Picture">
</wp:docPr>
                  <a:graphic>
                    <a:graphicData uri="http://schemas.openxmlformats.org/drawingml/2006/picture">
                      <pic:pic>
                        <pic:nvPicPr>
                          <pic:cNvPr id="15186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"https://fiches-risques.brgm.fr/georisques/casias/SSP4114769" \t "_blank" </w:instrText>
            </w:r>
            <w:r>
              <w:fldChar w:fldCharType="separate"/>
            </w:r>
            <w:r>
              <w:rPr>
                <w:rFonts w:ascii="Marianne" w:hAnsi="Marianne" w:eastAsia="Marianne" w:cs="Marianne"/>
                <w:sz w:val="14"/>
              </w:rPr>
              <w:t xml:space="preserve">SSP4114769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FERROPEM CHATEAU FEUILLET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"https://fiches-risques.brgm.fr/georisques/casias/SSP4088213" \t "_blank" </w:instrText>
            </w:r>
            <w:r>
              <w:fldChar w:fldCharType="separate"/>
            </w:r>
            <w:r>
              <w:rPr>
                <w:rFonts w:ascii="Marianne" w:hAnsi="Marianne" w:eastAsia="Marianne" w:cs="Marianne"/>
                <w:sz w:val="14"/>
              </w:rPr>
              <w:t xml:space="preserve">SSP4088213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CCVA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"https://fiches-risques.brgm.fr/georisques/casias/SSP4077281" \t "_blank" </w:instrText>
            </w:r>
            <w:r>
              <w:fldChar w:fldCharType="separate"/>
            </w:r>
            <w:r>
              <w:rPr>
                <w:rFonts w:ascii="Marianne" w:hAnsi="Marianne" w:eastAsia="Marianne" w:cs="Marianne"/>
                <w:sz w:val="14"/>
              </w:rPr>
              <w:t xml:space="preserve">SSP4077281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"https://fiches-risques.brgm.fr/georisques/casias/SSP4077280" \t "_blank" </w:instrText>
            </w:r>
            <w:r>
              <w:fldChar w:fldCharType="separate"/>
            </w:r>
            <w:r>
              <w:rPr>
                <w:rFonts w:ascii="Marianne" w:hAnsi="Marianne" w:eastAsia="Marianne" w:cs="Marianne"/>
                <w:sz w:val="14"/>
              </w:rPr>
              <w:t xml:space="preserve">SSP4077280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et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"https://fiches-risques.brgm.fr/georisques/casias/SSP4077279" \t "_blank" </w:instrText>
            </w:r>
            <w:r>
              <w:fldChar w:fldCharType="separate"/>
            </w:r>
            <w:r>
              <w:rPr>
                <w:rFonts w:ascii="Marianne" w:hAnsi="Marianne" w:eastAsia="Marianne" w:cs="Marianne"/>
                <w:sz w:val="14"/>
              </w:rPr>
              <w:t xml:space="preserve">SSP4077279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et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"https://fiches-risques.brgm.fr/georisques/casias/SSP4076544" \t "_blank" </w:instrText>
            </w:r>
            <w:r>
              <w:fldChar w:fldCharType="separate"/>
            </w:r>
            <w:r>
              <w:rPr>
                <w:rFonts w:ascii="Marianne" w:hAnsi="Marianne" w:eastAsia="Marianne" w:cs="Marianne"/>
                <w:sz w:val="14"/>
              </w:rPr>
              <w:t xml:space="preserve">SSP4076544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d'électrodes en graphite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"https://fiches-risques.brgm.fr/georisques/casias/SSP4076543" \t "_blank" </w:instrText>
            </w:r>
            <w:r>
              <w:fldChar w:fldCharType="separate"/>
            </w:r>
            <w:r>
              <w:rPr>
                <w:rFonts w:ascii="Marianne" w:hAnsi="Marianne" w:eastAsia="Marianne" w:cs="Marianne"/>
                <w:sz w:val="14"/>
              </w:rPr>
              <w:t xml:space="preserve">SSP4076543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d'électrodes; anc. Fab.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"https://fiches-risques.brgm.fr/georisques/casias/SSP4076057" \t "_blank" </w:instrText>
            </w:r>
            <w:r>
              <w:fldChar w:fldCharType="separate"/>
            </w:r>
            <w:r>
              <w:rPr>
                <w:rFonts w:ascii="Marianne" w:hAnsi="Marianne" w:eastAsia="Marianne" w:cs="Marianne"/>
                <w:sz w:val="14"/>
              </w:rPr>
              <w:t xml:space="preserve">SSP4076057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"https://fiches-risques.brgm.fr/georisques/casias/SSP4076056" \t "_blank" </w:instrText>
            </w:r>
            <w:r>
              <w:fldChar w:fldCharType="separate"/>
            </w:r>
            <w:r>
              <w:rPr>
                <w:rFonts w:ascii="Marianne" w:hAnsi="Marianne" w:eastAsia="Marianne" w:cs="Marianne"/>
                <w:sz w:val="14"/>
              </w:rPr>
              <w:t xml:space="preserve">SSP4076056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"https://fiches-risques.brgm.fr/georisques/casias/SSP4076055" \t "_blank" </w:instrText>
            </w:r>
            <w:r>
              <w:fldChar w:fldCharType="separate"/>
            </w:r>
            <w:r>
              <w:rPr>
                <w:rFonts w:ascii="Marianne" w:hAnsi="Marianne" w:eastAsia="Marianne" w:cs="Marianne"/>
                <w:sz w:val="14"/>
              </w:rPr>
              <w:t xml:space="preserve">SSP4076055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mazout pour la salle des Fêtes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"https://fiches-risques.brgm.fr/georisques/casias/SSP4076054" \t "_blank" </w:instrText>
            </w:r>
            <w:r>
              <w:fldChar w:fldCharType="separate"/>
            </w:r>
            <w:r>
              <w:rPr>
                <w:rFonts w:ascii="Marianne" w:hAnsi="Marianne" w:eastAsia="Marianne" w:cs="Marianne"/>
                <w:sz w:val="14"/>
              </w:rPr>
              <w:t xml:space="preserve">SSP4076054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"https://fiches-risques.brgm.fr/georisques/casias/SSP4076053" \t "_blank" </w:instrText>
            </w:r>
            <w:r>
              <w:fldChar w:fldCharType="separate"/>
            </w:r>
            <w:r>
              <w:rPr>
                <w:rFonts w:ascii="Marianne" w:hAnsi="Marianne" w:eastAsia="Marianne" w:cs="Marianne"/>
                <w:sz w:val="14"/>
              </w:rPr>
              <w:t xml:space="preserve">SSP4076053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Chateau-Feuillet" Fabrication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"https://fiches-risques.brgm.fr/georisques/casias/SSP4076052" \t "_blank" </w:instrText>
            </w:r>
            <w:r>
              <w:fldChar w:fldCharType="separate"/>
            </w:r>
            <w:r>
              <w:rPr>
                <w:rFonts w:ascii="Marianne" w:hAnsi="Marianne" w:eastAsia="Marianne" w:cs="Marianne"/>
                <w:sz w:val="14"/>
              </w:rPr>
              <w:t xml:space="preserve">SSP4076052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anc. Garage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"https://fiches-risques.brgm.fr/georisques/casias/SSP4076051" \t "_blank" </w:instrText>
            </w:r>
            <w:r>
              <w:fldChar w:fldCharType="separate"/>
            </w:r>
            <w:r>
              <w:rPr>
                <w:rFonts w:ascii="Marianne" w:hAnsi="Marianne" w:eastAsia="Marianne" w:cs="Marianne"/>
                <w:sz w:val="14"/>
              </w:rPr>
              <w:t xml:space="preserve">SSP4076051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Radiana" avec garage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"https://fiches-risques.brgm.fr/georisques/casias/SSP4075357" \t "_blank" </w:instrText>
            </w:r>
            <w:r>
              <w:fldChar w:fldCharType="separate"/>
            </w:r>
            <w:r>
              <w:rPr>
                <w:rFonts w:ascii="Marianne" w:hAnsi="Marianne" w:eastAsia="Marianne" w:cs="Marianne"/>
                <w:sz w:val="14"/>
              </w:rPr>
              <w:t xml:space="preserve">SSP4075357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 d'une capacité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"https://fiches-risques.brgm.fr/georisques/casias/SSP4075356" \t "_blank" </w:instrText>
            </w:r>
            <w:r>
              <w:fldChar w:fldCharType="separate"/>
            </w:r>
            <w:r>
              <w:rPr>
                <w:rFonts w:ascii="Marianne" w:hAnsi="Marianne" w:eastAsia="Marianne" w:cs="Marianne"/>
                <w:sz w:val="14"/>
              </w:rPr>
              <w:t xml:space="preserve">SSP4075356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Cuve de fioul pour alimenter chaufferie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"https://fiches-risques.brgm.fr/georisques/casias/SSP4075355" \t "_blank" </w:instrText>
            </w:r>
            <w:r>
              <w:fldChar w:fldCharType="separate"/>
            </w:r>
            <w:r>
              <w:rPr>
                <w:rFonts w:ascii="Marianne" w:hAnsi="Marianne" w:eastAsia="Marianne" w:cs="Marianne"/>
                <w:sz w:val="14"/>
              </w:rPr>
              <w:t xml:space="preserve">SSP4075355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des Combes,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"https://fiches-risques.brgm.fr/georisques/casias/SSP4075354" \t "_blank" </w:instrText>
            </w:r>
            <w:r>
              <w:fldChar w:fldCharType="separate"/>
            </w:r>
            <w:r>
              <w:rPr>
                <w:rFonts w:ascii="Marianne" w:hAnsi="Marianne" w:eastAsia="Marianne" w:cs="Marianne"/>
                <w:sz w:val="14"/>
              </w:rPr>
              <w:t xml:space="preserve">SSP4075354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TP avec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"https://fiches-risques.brgm.fr/georisques/casias/SSP4075353" \t "_blank" </w:instrText>
            </w:r>
            <w:r>
              <w:fldChar w:fldCharType="separate"/>
            </w:r>
            <w:r>
              <w:rPr>
                <w:rFonts w:ascii="Marianne" w:hAnsi="Marianne" w:eastAsia="Marianne" w:cs="Marianne"/>
                <w:sz w:val="14"/>
              </w:rPr>
              <w:t xml:space="preserve">SSP4075353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avec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"https://fiches-risques.brgm.fr/georisques/casias/SSP4075352" \t "_blank" </w:instrText>
            </w:r>
            <w:r>
              <w:fldChar w:fldCharType="separate"/>
            </w:r>
            <w:r>
              <w:rPr>
                <w:rFonts w:ascii="Marianne" w:hAnsi="Marianne" w:eastAsia="Marianne" w:cs="Marianne"/>
                <w:sz w:val="14"/>
              </w:rPr>
              <w:t xml:space="preserve">SSP4075352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travaux publics avec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"https://fiches-risques.brgm.fr/georisques/casias/SSP4075351" \t "_blank" </w:instrText>
            </w:r>
            <w:r>
              <w:fldChar w:fldCharType="separate"/>
            </w:r>
            <w:r>
              <w:rPr>
                <w:rFonts w:ascii="Marianne" w:hAnsi="Marianne" w:eastAsia="Marianne" w:cs="Marianne"/>
                <w:sz w:val="14"/>
              </w:rPr>
              <w:t xml:space="preserve">SSP4075351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"https://fiches-risques.brgm.fr/georisques/casias/SSP4075350" \t "_blank" </w:instrText>
            </w:r>
            <w:r>
              <w:fldChar w:fldCharType="separate"/>
            </w:r>
            <w:r>
              <w:rPr>
                <w:rFonts w:ascii="Marianne" w:hAnsi="Marianne" w:eastAsia="Marianne" w:cs="Marianne"/>
                <w:sz w:val="14"/>
              </w:rPr>
              <w:t xml:space="preserve">SSP4075350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hydroélectrique de Notre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"https://fiches-risques.brgm.fr/georisques/casias/SSP532183" \t "_blank" </w:instrText>
            </w:r>
            <w:r>
              <w:fldChar w:fldCharType="separate"/>
            </w:r>
            <w:r>
              <w:rPr>
                <w:rFonts w:ascii="Marianne" w:hAnsi="Marianne" w:eastAsia="Marianne" w:cs="Marianne"/>
                <w:sz w:val="14"/>
              </w:rPr>
              <w:t xml:space="preserve">SSP532183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GRAFTECH FRANCE SNC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3" w:name="JR_PAGE_ANCHOR_0_23"/>
      <w:bookmarkEnd w:id="2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2_2.png" Type="http://schemas.openxmlformats.org/officeDocument/2006/relationships/image" Target="media/img_0_15_12_2.png"/>
 <Relationship Id="img_0_16_7.png" Type="http://schemas.openxmlformats.org/officeDocument/2006/relationships/image" Target="media/img_0_16_7.png"/>
 <Relationship Id="img_0_16_13.png" Type="http://schemas.openxmlformats.org/officeDocument/2006/relationships/image" Target="media/img_0_16_13.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