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658908" name="Picture">
</wp:docPr>
                  <a:graphic>
                    <a:graphicData uri="http://schemas.openxmlformats.org/drawingml/2006/picture">
                      <pic:pic>
                        <pic:nvPicPr>
                          <pic:cNvPr id="1746658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8409300" name="Picture">
</wp:docPr>
                  <a:graphic>
                    <a:graphicData uri="http://schemas.openxmlformats.org/drawingml/2006/picture">
                      <pic:pic>
                        <pic:nvPicPr>
                          <pic:cNvPr id="15584093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8801802" name="Picture">
</wp:docPr>
                        <a:graphic>
                          <a:graphicData uri="http://schemas.openxmlformats.org/drawingml/2006/picture">
                            <pic:pic>
                              <pic:nvPicPr>
                                <pic:cNvPr id="3588018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27330 La Haye-Saint-Sylvestre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3818584" name="Picture">
</wp:docPr>
                  <a:graphic>
                    <a:graphicData uri="http://schemas.openxmlformats.org/drawingml/2006/picture">
                      <pic:pic>
                        <pic:nvPicPr>
                          <pic:cNvPr id="16638185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654835" name="Picture">
</wp:docPr>
                  <a:graphic>
                    <a:graphicData uri="http://schemas.openxmlformats.org/drawingml/2006/picture">
                      <pic:pic>
                        <pic:nvPicPr>
                          <pic:cNvPr id="2006548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32643" name="Picture">
</wp:docPr>
                  <a:graphic>
                    <a:graphicData uri="http://schemas.openxmlformats.org/drawingml/2006/picture">
                      <pic:pic>
                        <pic:nvPicPr>
                          <pic:cNvPr id="126132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553918" name="Picture">
</wp:docPr>
                  <a:graphic>
                    <a:graphicData uri="http://schemas.openxmlformats.org/drawingml/2006/picture">
                      <pic:pic>
                        <pic:nvPicPr>
                          <pic:cNvPr id="1264553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La Haye-Saint-Sylvestre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88380" name="Picture">
</wp:docPr>
                  <a:graphic>
                    <a:graphicData uri="http://schemas.openxmlformats.org/drawingml/2006/picture">
                      <pic:pic>
                        <pic:nvPicPr>
                          <pic:cNvPr id="121488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870919" name="Picture">
</wp:docPr>
                        <a:graphic>
                          <a:graphicData uri="http://schemas.openxmlformats.org/drawingml/2006/picture">
                            <pic:pic>
                              <pic:nvPicPr>
                                <pic:cNvPr id="1988709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750575" name="Picture">
</wp:docPr>
                        <a:graphic>
                          <a:graphicData uri="http://schemas.openxmlformats.org/drawingml/2006/picture">
                            <pic:pic>
                              <pic:nvPicPr>
                                <pic:cNvPr id="15057505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4274674" name="Picture">
</wp:docPr>
                        <a:graphic>
                          <a:graphicData uri="http://schemas.openxmlformats.org/drawingml/2006/picture">
                            <pic:pic>
                              <pic:nvPicPr>
                                <pic:cNvPr id="6942746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974046" name="Picture">
</wp:docPr>
                        <a:graphic>
                          <a:graphicData uri="http://schemas.openxmlformats.org/drawingml/2006/picture">
                            <pic:pic>
                              <pic:nvPicPr>
                                <pic:cNvPr id="19839740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120927" name="Picture">
</wp:docPr>
                        <a:graphic>
                          <a:graphicData uri="http://schemas.openxmlformats.org/drawingml/2006/picture">
                            <pic:pic>
                              <pic:nvPicPr>
                                <pic:cNvPr id="10781209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597706" name="Picture">
</wp:docPr>
                        <a:graphic>
                          <a:graphicData uri="http://schemas.openxmlformats.org/drawingml/2006/picture">
                            <pic:pic>
                              <pic:nvPicPr>
                                <pic:cNvPr id="13615977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8555287" name="Picture">
</wp:docPr>
                        <a:graphic>
                          <a:graphicData uri="http://schemas.openxmlformats.org/drawingml/2006/picture">
                            <pic:pic>
                              <pic:nvPicPr>
                                <pic:cNvPr id="15485552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568670" name="Picture">
</wp:docPr>
                        <a:graphic>
                          <a:graphicData uri="http://schemas.openxmlformats.org/drawingml/2006/picture">
                            <pic:pic>
                              <pic:nvPicPr>
                                <pic:cNvPr id="16365686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6146813" name="Picture">
</wp:docPr>
                        <a:graphic>
                          <a:graphicData uri="http://schemas.openxmlformats.org/drawingml/2006/picture">
                            <pic:pic>
                              <pic:nvPicPr>
                                <pic:cNvPr id="19461468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808423" name="Picture">
</wp:docPr>
                        <a:graphic>
                          <a:graphicData uri="http://schemas.openxmlformats.org/drawingml/2006/picture">
                            <pic:pic>
                              <pic:nvPicPr>
                                <pic:cNvPr id="10918084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889529" name="Picture">
</wp:docPr>
                        <a:graphic>
                          <a:graphicData uri="http://schemas.openxmlformats.org/drawingml/2006/picture">
                            <pic:pic>
                              <pic:nvPicPr>
                                <pic:cNvPr id="3108895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823796" name="Picture">
</wp:docPr>
                        <a:graphic>
                          <a:graphicData uri="http://schemas.openxmlformats.org/drawingml/2006/picture">
                            <pic:pic>
                              <pic:nvPicPr>
                                <pic:cNvPr id="138882379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491003" name="Picture">
</wp:docPr>
                        <a:graphic>
                          <a:graphicData uri="http://schemas.openxmlformats.org/drawingml/2006/picture">
                            <pic:pic>
                              <pic:nvPicPr>
                                <pic:cNvPr id="8564910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233094" name="Picture">
</wp:docPr>
                        <a:graphic>
                          <a:graphicData uri="http://schemas.openxmlformats.org/drawingml/2006/picture">
                            <pic:pic>
                              <pic:nvPicPr>
                                <pic:cNvPr id="10302330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418635" name="Picture">
</wp:docPr>
                        <a:graphic>
                          <a:graphicData uri="http://schemas.openxmlformats.org/drawingml/2006/picture">
                            <pic:pic>
                              <pic:nvPicPr>
                                <pic:cNvPr id="12641863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317334" name="Picture">
</wp:docPr>
                  <a:graphic>
                    <a:graphicData uri="http://schemas.openxmlformats.org/drawingml/2006/picture">
                      <pic:pic>
                        <pic:nvPicPr>
                          <pic:cNvPr id="776317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019849" name="Picture">
</wp:docPr>
                  <a:graphic>
                    <a:graphicData uri="http://schemas.openxmlformats.org/drawingml/2006/picture">
                      <pic:pic>
                        <pic:nvPicPr>
                          <pic:cNvPr id="645019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La Haye-Saint-Sylvestre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064256" name="Picture">
</wp:docPr>
                  <a:graphic>
                    <a:graphicData uri="http://schemas.openxmlformats.org/drawingml/2006/picture">
                      <pic:pic>
                        <pic:nvPicPr>
                          <pic:cNvPr id="1661064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haye-saint-sylvestre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4941964" name="Picture">
</wp:docPr>
                  <a:graphic>
                    <a:graphicData uri="http://schemas.openxmlformats.org/drawingml/2006/picture">
                      <pic:pic>
                        <pic:nvPicPr>
                          <pic:cNvPr id="115494196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200984" name="Picture">
</wp:docPr>
                  <a:graphic>
                    <a:graphicData uri="http://schemas.openxmlformats.org/drawingml/2006/picture">
                      <pic:pic>
                        <pic:nvPicPr>
                          <pic:cNvPr id="17502009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6267909" name="Picture">
</wp:docPr>
                  <a:graphic>
                    <a:graphicData uri="http://schemas.openxmlformats.org/drawingml/2006/picture">
                      <pic:pic>
                        <pic:nvPicPr>
                          <pic:cNvPr id="4262679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938972" name="Picture">
</wp:docPr>
                        <a:graphic>
                          <a:graphicData uri="http://schemas.openxmlformats.org/drawingml/2006/picture">
                            <pic:pic>
                              <pic:nvPicPr>
                                <pic:cNvPr id="20149389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941403" name="Picture">
</wp:docPr>
                  <a:graphic>
                    <a:graphicData uri="http://schemas.openxmlformats.org/drawingml/2006/picture">
                      <pic:pic>
                        <pic:nvPicPr>
                          <pic:cNvPr id="2119941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470227" name="Picture">
</wp:docPr>
                  <a:graphic>
                    <a:graphicData uri="http://schemas.openxmlformats.org/drawingml/2006/picture">
                      <pic:pic>
                        <pic:nvPicPr>
                          <pic:cNvPr id="1377470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La Haye-Saint-Sylvestre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572267" name="Picture">
</wp:docPr>
                  <a:graphic>
                    <a:graphicData uri="http://schemas.openxmlformats.org/drawingml/2006/picture">
                      <pic:pic>
                        <pic:nvPicPr>
                          <pic:cNvPr id="1720572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haye-saint-sylvestre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262417" name="Picture">
</wp:docPr>
                  <a:graphic>
                    <a:graphicData uri="http://schemas.openxmlformats.org/drawingml/2006/picture">
                      <pic:pic>
                        <pic:nvPicPr>
                          <pic:cNvPr id="173626241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543439" name="Picture">
</wp:docPr>
                  <a:graphic>
                    <a:graphicData uri="http://schemas.openxmlformats.org/drawingml/2006/picture">
                      <pic:pic>
                        <pic:nvPicPr>
                          <pic:cNvPr id="6815434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1420797" name="Picture">
</wp:docPr>
                  <a:graphic>
                    <a:graphicData uri="http://schemas.openxmlformats.org/drawingml/2006/picture">
                      <pic:pic>
                        <pic:nvPicPr>
                          <pic:cNvPr id="167142079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865460" name="Picture">
</wp:docPr>
                        <a:graphic>
                          <a:graphicData uri="http://schemas.openxmlformats.org/drawingml/2006/picture">
                            <pic:pic>
                              <pic:nvPicPr>
                                <pic:cNvPr id="10848654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259050" name="Picture">
</wp:docPr>
                  <a:graphic>
                    <a:graphicData uri="http://schemas.openxmlformats.org/drawingml/2006/picture">
                      <pic:pic>
                        <pic:nvPicPr>
                          <pic:cNvPr id="1094259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103060" name="Picture">
</wp:docPr>
                  <a:graphic>
                    <a:graphicData uri="http://schemas.openxmlformats.org/drawingml/2006/picture">
                      <pic:pic>
                        <pic:nvPicPr>
                          <pic:cNvPr id="593103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La Haye-Saint-Sylvestre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08143" name="Picture">
</wp:docPr>
                  <a:graphic>
                    <a:graphicData uri="http://schemas.openxmlformats.org/drawingml/2006/picture">
                      <pic:pic>
                        <pic:nvPicPr>
                          <pic:cNvPr id="129208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haye-saint-sylvestre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538382" name="Picture">
</wp:docPr>
                  <a:graphic>
                    <a:graphicData uri="http://schemas.openxmlformats.org/drawingml/2006/picture">
                      <pic:pic>
                        <pic:nvPicPr>
                          <pic:cNvPr id="180253838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449942" name="Picture">
</wp:docPr>
                  <a:graphic>
                    <a:graphicData uri="http://schemas.openxmlformats.org/drawingml/2006/picture">
                      <pic:pic>
                        <pic:nvPicPr>
                          <pic:cNvPr id="6514499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88538619" name="Picture">
</wp:docPr>
                  <a:graphic>
                    <a:graphicData uri="http://schemas.openxmlformats.org/drawingml/2006/picture">
                      <pic:pic>
                        <pic:nvPicPr>
                          <pic:cNvPr id="108853861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485870" name="Picture">
</wp:docPr>
                        <a:graphic>
                          <a:graphicData uri="http://schemas.openxmlformats.org/drawingml/2006/picture">
                            <pic:pic>
                              <pic:nvPicPr>
                                <pic:cNvPr id="21748587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251844" name="Picture">
</wp:docPr>
                  <a:graphic>
                    <a:graphicData uri="http://schemas.openxmlformats.org/drawingml/2006/picture">
                      <pic:pic>
                        <pic:nvPicPr>
                          <pic:cNvPr id="531251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422205" name="Picture">
</wp:docPr>
                  <a:graphic>
                    <a:graphicData uri="http://schemas.openxmlformats.org/drawingml/2006/picture">
                      <pic:pic>
                        <pic:nvPicPr>
                          <pic:cNvPr id="670422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La Haye-Saint-Sylvestre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023283" name="Picture">
</wp:docPr>
                  <a:graphic>
                    <a:graphicData uri="http://schemas.openxmlformats.org/drawingml/2006/picture">
                      <pic:pic>
                        <pic:nvPicPr>
                          <pic:cNvPr id="1368023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haye-saint-sylvestre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569244" name="Picture">
</wp:docPr>
                  <a:graphic>
                    <a:graphicData uri="http://schemas.openxmlformats.org/drawingml/2006/picture">
                      <pic:pic>
                        <pic:nvPicPr>
                          <pic:cNvPr id="2055569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800973" name="Picture">
</wp:docPr>
                  <a:graphic>
                    <a:graphicData uri="http://schemas.openxmlformats.org/drawingml/2006/picture">
                      <pic:pic>
                        <pic:nvPicPr>
                          <pic:cNvPr id="1943800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La Haye-Saint-Sylvestre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680125" name="Picture">
</wp:docPr>
                  <a:graphic>
                    <a:graphicData uri="http://schemas.openxmlformats.org/drawingml/2006/picture">
                      <pic:pic>
                        <pic:nvPicPr>
                          <pic:cNvPr id="1909680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haye-saint-sylvestre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2183341" name="Picture">
</wp:docPr>
                  <a:graphic>
                    <a:graphicData uri="http://schemas.openxmlformats.org/drawingml/2006/picture">
                      <pic:pic>
                        <pic:nvPicPr>
                          <pic:cNvPr id="10921833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764355" name="Picture">
</wp:docPr>
                  <a:graphic>
                    <a:graphicData uri="http://schemas.openxmlformats.org/drawingml/2006/picture">
                      <pic:pic>
                        <pic:nvPicPr>
                          <pic:cNvPr id="6127643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8475484" name="Picture">
</wp:docPr>
                  <a:graphic>
                    <a:graphicData uri="http://schemas.openxmlformats.org/drawingml/2006/picture">
                      <pic:pic>
                        <pic:nvPicPr>
                          <pic:cNvPr id="2684754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1420171" name="Picture">
</wp:docPr>
                        <a:graphic>
                          <a:graphicData uri="http://schemas.openxmlformats.org/drawingml/2006/picture">
                            <pic:pic>
                              <pic:nvPicPr>
                                <pic:cNvPr id="8414201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265519" name="Picture">
</wp:docPr>
                  <a:graphic>
                    <a:graphicData uri="http://schemas.openxmlformats.org/drawingml/2006/picture">
                      <pic:pic>
                        <pic:nvPicPr>
                          <pic:cNvPr id="651265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1660" name="Picture">
</wp:docPr>
                  <a:graphic>
                    <a:graphicData uri="http://schemas.openxmlformats.org/drawingml/2006/picture">
                      <pic:pic>
                        <pic:nvPicPr>
                          <pic:cNvPr id="14091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La Haye-Saint-Sylvestre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645091" name="Picture">
</wp:docPr>
                  <a:graphic>
                    <a:graphicData uri="http://schemas.openxmlformats.org/drawingml/2006/picture">
                      <pic:pic>
                        <pic:nvPicPr>
                          <pic:cNvPr id="768645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haye-saint-sylvestre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721217" name="Picture">
</wp:docPr>
                  <a:graphic>
                    <a:graphicData uri="http://schemas.openxmlformats.org/drawingml/2006/picture">
                      <pic:pic>
                        <pic:nvPicPr>
                          <pic:cNvPr id="9247212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48584" name="Picture">
</wp:docPr>
                  <a:graphic>
                    <a:graphicData uri="http://schemas.openxmlformats.org/drawingml/2006/picture">
                      <pic:pic>
                        <pic:nvPicPr>
                          <pic:cNvPr id="1478485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8016835" name="Picture">
</wp:docPr>
                  <a:graphic>
                    <a:graphicData uri="http://schemas.openxmlformats.org/drawingml/2006/picture">
                      <pic:pic>
                        <pic:nvPicPr>
                          <pic:cNvPr id="153801683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1626302" name="Picture">
</wp:docPr>
                        <a:graphic>
                          <a:graphicData uri="http://schemas.openxmlformats.org/drawingml/2006/picture">
                            <pic:pic>
                              <pic:nvPicPr>
                                <pic:cNvPr id="8116263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472756" name="Picture">
</wp:docPr>
                  <a:graphic>
                    <a:graphicData uri="http://schemas.openxmlformats.org/drawingml/2006/picture">
                      <pic:pic>
                        <pic:nvPicPr>
                          <pic:cNvPr id="280472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22731" name="Picture">
</wp:docPr>
                  <a:graphic>
                    <a:graphicData uri="http://schemas.openxmlformats.org/drawingml/2006/picture">
                      <pic:pic>
                        <pic:nvPicPr>
                          <pic:cNvPr id="149622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La Haye-Saint-Sylvestre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564649" name="Picture">
</wp:docPr>
                  <a:graphic>
                    <a:graphicData uri="http://schemas.openxmlformats.org/drawingml/2006/picture">
                      <pic:pic>
                        <pic:nvPicPr>
                          <pic:cNvPr id="1511564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"https://fiches-risques.brgm.fr/georisques/cavite/HNO0000299AA" \t "_self" </w:instrText>
            </w:r>
            <w:r>
              <w:fldChar w:fldCharType="separate"/>
            </w:r>
            <w:r>
              <w:rPr>
                <w:rFonts w:ascii="Marianne" w:hAnsi="Marianne" w:eastAsia="Marianne" w:cs="Marianne"/>
                <w:sz w:val="14"/>
              </w:rPr>
              <w:t xml:space="preserve">HNO0000299AA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remblayée - N°390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"https://fiches-risques.brgm.fr/georisques/cavite/HNOAA0001181" \t "_self" </w:instrText>
            </w:r>
            <w:r>
              <w:fldChar w:fldCharType="separate"/>
            </w:r>
            <w:r>
              <w:rPr>
                <w:rFonts w:ascii="Marianne" w:hAnsi="Marianne" w:eastAsia="Marianne" w:cs="Marianne"/>
                <w:sz w:val="14"/>
              </w:rPr>
              <w:t xml:space="preserve">HNOAA0001181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etc, parfois comblés - N°139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"https://fiches-risques.brgm.fr/georisques/cavite/HNOAA0001421" \t "_self" </w:instrText>
            </w:r>
            <w:r>
              <w:fldChar w:fldCharType="separate"/>
            </w:r>
            <w:r>
              <w:rPr>
                <w:rFonts w:ascii="Marianne" w:hAnsi="Marianne" w:eastAsia="Marianne" w:cs="Marianne"/>
                <w:sz w:val="14"/>
              </w:rPr>
              <w:t xml:space="preserve">HNOAA0001421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etc, parfois comblés - 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"https://fiches-risques.brgm.fr/georisques/cavite/HNOAA0001478" \t "_self" </w:instrText>
            </w:r>
            <w:r>
              <w:fldChar w:fldCharType="separate"/>
            </w:r>
            <w:r>
              <w:rPr>
                <w:rFonts w:ascii="Marianne" w:hAnsi="Marianne" w:eastAsia="Marianne" w:cs="Marianne"/>
                <w:sz w:val="14"/>
              </w:rPr>
              <w:t xml:space="preserve">HNOAA0001478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etc, parfois comblés - N°376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"https://fiches-risques.brgm.fr/georisques/cavite/HNOAA0001488" \t "_self" </w:instrText>
            </w:r>
            <w:r>
              <w:fldChar w:fldCharType="separate"/>
            </w:r>
            <w:r>
              <w:rPr>
                <w:rFonts w:ascii="Marianne" w:hAnsi="Marianne" w:eastAsia="Marianne" w:cs="Marianne"/>
                <w:sz w:val="14"/>
              </w:rPr>
              <w:t xml:space="preserve">HNOAA0001488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etc, parfois comblés - N°381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"https://fiches-risques.brgm.fr/georisques/cavite/HNOAA0001490" \t "_self" </w:instrText>
            </w:r>
            <w:r>
              <w:fldChar w:fldCharType="separate"/>
            </w:r>
            <w:r>
              <w:rPr>
                <w:rFonts w:ascii="Marianne" w:hAnsi="Marianne" w:eastAsia="Marianne" w:cs="Marianne"/>
                <w:sz w:val="14"/>
              </w:rPr>
              <w:t xml:space="preserve">HNOAA0001490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etc, parfois comblés - N°382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"https://fiches-risques.brgm.fr/georisques/cavite/HNOAA0001492" \t "_self" </w:instrText>
            </w:r>
            <w:r>
              <w:fldChar w:fldCharType="separate"/>
            </w:r>
            <w:r>
              <w:rPr>
                <w:rFonts w:ascii="Marianne" w:hAnsi="Marianne" w:eastAsia="Marianne" w:cs="Marianne"/>
                <w:sz w:val="14"/>
              </w:rPr>
              <w:t xml:space="preserve">HNOAA0001492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etc, parfois comblés - N°383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"https://fiches-risques.brgm.fr/georisques/cavite/HNOAA0001493" \t "_self" </w:instrText>
            </w:r>
            <w:r>
              <w:fldChar w:fldCharType="separate"/>
            </w:r>
            <w:r>
              <w:rPr>
                <w:rFonts w:ascii="Marianne" w:hAnsi="Marianne" w:eastAsia="Marianne" w:cs="Marianne"/>
                <w:sz w:val="14"/>
              </w:rPr>
              <w:t xml:space="preserve">HNOAA0001493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abandonnée - N°384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"https://fiches-risques.brgm.fr/georisques/cavite/HNOAA0001495" \t "_self" </w:instrText>
            </w:r>
            <w:r>
              <w:fldChar w:fldCharType="separate"/>
            </w:r>
            <w:r>
              <w:rPr>
                <w:rFonts w:ascii="Marianne" w:hAnsi="Marianne" w:eastAsia="Marianne" w:cs="Marianne"/>
                <w:sz w:val="14"/>
              </w:rPr>
              <w:t xml:space="preserve">HNOAA0001495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etc, parfois comblés - N°385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"https://fiches-risques.brgm.fr/georisques/cavite/HNOAA0001508" \t "_self" </w:instrText>
            </w:r>
            <w:r>
              <w:fldChar w:fldCharType="separate"/>
            </w:r>
            <w:r>
              <w:rPr>
                <w:rFonts w:ascii="Marianne" w:hAnsi="Marianne" w:eastAsia="Marianne" w:cs="Marianne"/>
                <w:sz w:val="14"/>
              </w:rPr>
              <w:t xml:space="preserve">HNOAA0001508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etc, parfois comblés - N°386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"https://fiches-risques.brgm.fr/georisques/cavite/HNOAA0001509" \t "_self" </w:instrText>
            </w:r>
            <w:r>
              <w:fldChar w:fldCharType="separate"/>
            </w:r>
            <w:r>
              <w:rPr>
                <w:rFonts w:ascii="Marianne" w:hAnsi="Marianne" w:eastAsia="Marianne" w:cs="Marianne"/>
                <w:sz w:val="14"/>
              </w:rPr>
              <w:t xml:space="preserve">HNOAA0001509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etc, parfois comblés - N°387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"https://fiches-risques.brgm.fr/georisques/cavite/HNOAA0001510" \t "_self" </w:instrText>
            </w:r>
            <w:r>
              <w:fldChar w:fldCharType="separate"/>
            </w:r>
            <w:r>
              <w:rPr>
                <w:rFonts w:ascii="Marianne" w:hAnsi="Marianne" w:eastAsia="Marianne" w:cs="Marianne"/>
                <w:sz w:val="14"/>
              </w:rPr>
              <w:t xml:space="preserve">HNOAA0001510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etc, parfois comblés - N°388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"https://fiches-risques.brgm.fr/georisques/cavite/HNOAA0001511" \t "_self" </w:instrText>
            </w:r>
            <w:r>
              <w:fldChar w:fldCharType="separate"/>
            </w:r>
            <w:r>
              <w:rPr>
                <w:rFonts w:ascii="Marianne" w:hAnsi="Marianne" w:eastAsia="Marianne" w:cs="Marianne"/>
                <w:sz w:val="14"/>
              </w:rPr>
              <w:t xml:space="preserve">HNOAA0001511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etc, parfois comblés - N°389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"https://fiches-risques.brgm.fr/georisques/cavite/HNOAA0001529" \t "_self" </w:instrText>
            </w:r>
            <w:r>
              <w:fldChar w:fldCharType="separate"/>
            </w:r>
            <w:r>
              <w:rPr>
                <w:rFonts w:ascii="Marianne" w:hAnsi="Marianne" w:eastAsia="Marianne" w:cs="Marianne"/>
                <w:sz w:val="14"/>
              </w:rPr>
              <w:t xml:space="preserve">HNOAA0001529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etc, parfois comblés - N°404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"https://fiches-risques.brgm.fr/georisques/cavite/HNOAA0001530" \t "_self" </w:instrText>
            </w:r>
            <w:r>
              <w:fldChar w:fldCharType="separate"/>
            </w:r>
            <w:r>
              <w:rPr>
                <w:rFonts w:ascii="Marianne" w:hAnsi="Marianne" w:eastAsia="Marianne" w:cs="Marianne"/>
                <w:sz w:val="14"/>
              </w:rPr>
              <w:t xml:space="preserve">HNOAA0001530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etc, parfois comblés - N°405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"https://fiches-risques.brgm.fr/georisques/cavite/HNOAA0001531" \t "_self" </w:instrText>
            </w:r>
            <w:r>
              <w:fldChar w:fldCharType="separate"/>
            </w:r>
            <w:r>
              <w:rPr>
                <w:rFonts w:ascii="Marianne" w:hAnsi="Marianne" w:eastAsia="Marianne" w:cs="Marianne"/>
                <w:sz w:val="14"/>
              </w:rPr>
              <w:t xml:space="preserve">HNOAA0001531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etc, parfois comblés - N°406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"https://fiches-risques.brgm.fr/georisques/cavite/HNOAA0001533" \t "_self" </w:instrText>
            </w:r>
            <w:r>
              <w:fldChar w:fldCharType="separate"/>
            </w:r>
            <w:r>
              <w:rPr>
                <w:rFonts w:ascii="Marianne" w:hAnsi="Marianne" w:eastAsia="Marianne" w:cs="Marianne"/>
                <w:sz w:val="14"/>
              </w:rPr>
              <w:t xml:space="preserve">HNOAA0001533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etc, parfois comblés - N°408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"https://fiches-risques.brgm.fr/georisques/cavite/HNOAA0001534" \t "_self" </w:instrText>
            </w:r>
            <w:r>
              <w:fldChar w:fldCharType="separate"/>
            </w:r>
            <w:r>
              <w:rPr>
                <w:rFonts w:ascii="Marianne" w:hAnsi="Marianne" w:eastAsia="Marianne" w:cs="Marianne"/>
                <w:sz w:val="14"/>
              </w:rPr>
              <w:t xml:space="preserve">HNOAA0001534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etc, parfois comblés - N°409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"https://fiches-risques.brgm.fr/georisques/cavite/HNOAA0001535" \t "_self" </w:instrText>
            </w:r>
            <w:r>
              <w:fldChar w:fldCharType="separate"/>
            </w:r>
            <w:r>
              <w:rPr>
                <w:rFonts w:ascii="Marianne" w:hAnsi="Marianne" w:eastAsia="Marianne" w:cs="Marianne"/>
                <w:sz w:val="14"/>
              </w:rPr>
              <w:t xml:space="preserve">HNOAA0001535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abandonnée - N°410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"https://fiches-risques.brgm.fr/georisques/cavite/HNOAA0001536" \t "_self" </w:instrText>
            </w:r>
            <w:r>
              <w:fldChar w:fldCharType="separate"/>
            </w:r>
            <w:r>
              <w:rPr>
                <w:rFonts w:ascii="Marianne" w:hAnsi="Marianne" w:eastAsia="Marianne" w:cs="Marianne"/>
                <w:sz w:val="14"/>
              </w:rPr>
              <w:t xml:space="preserve">HNOAA0001536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etc, parfois comblés - N°411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"https://fiches-risques.brgm.fr/georisques/cavite/HNOAA0001545" \t "_self" </w:instrText>
            </w:r>
            <w:r>
              <w:fldChar w:fldCharType="separate"/>
            </w:r>
            <w:r>
              <w:rPr>
                <w:rFonts w:ascii="Marianne" w:hAnsi="Marianne" w:eastAsia="Marianne" w:cs="Marianne"/>
                <w:sz w:val="14"/>
              </w:rPr>
              <w:t xml:space="preserve">HNOAA0001545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etc, parfois comblés - N°419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"https://fiches-risques.brgm.fr/georisques/cavite/HNOAA0001668" \t "_self" </w:instrText>
            </w:r>
            <w:r>
              <w:fldChar w:fldCharType="separate"/>
            </w:r>
            <w:r>
              <w:rPr>
                <w:rFonts w:ascii="Marianne" w:hAnsi="Marianne" w:eastAsia="Marianne" w:cs="Marianne"/>
                <w:sz w:val="14"/>
              </w:rPr>
              <w:t xml:space="preserve">HNOAA0001668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etc, parfois comblés - N°459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"https://fiches-risques.brgm.fr/georisques/cavite/HNOAA0001669" \t "_self" </w:instrText>
            </w:r>
            <w:r>
              <w:fldChar w:fldCharType="separate"/>
            </w:r>
            <w:r>
              <w:rPr>
                <w:rFonts w:ascii="Marianne" w:hAnsi="Marianne" w:eastAsia="Marianne" w:cs="Marianne"/>
                <w:sz w:val="14"/>
              </w:rPr>
              <w:t xml:space="preserve">HNOAA0001669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etc, parfois comblés - N°460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"https://fiches-risques.brgm.fr/georisques/cavite/HNOAA0005970" \t "_self" </w:instrText>
            </w:r>
            <w:r>
              <w:fldChar w:fldCharType="separate"/>
            </w:r>
            <w:r>
              <w:rPr>
                <w:rFonts w:ascii="Marianne" w:hAnsi="Marianne" w:eastAsia="Marianne" w:cs="Marianne"/>
                <w:sz w:val="14"/>
              </w:rPr>
              <w:t xml:space="preserve">HNOAA0005970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marnière abandonnée n°29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"https://fiches-risques.brgm.fr/georisques/cavite/HNOAA2715087" \t "_self" </w:instrText>
            </w:r>
            <w:r>
              <w:fldChar w:fldCharType="separate"/>
            </w:r>
            <w:r>
              <w:rPr>
                <w:rFonts w:ascii="Marianne" w:hAnsi="Marianne" w:eastAsia="Marianne" w:cs="Marianne"/>
                <w:sz w:val="14"/>
              </w:rPr>
              <w:t xml:space="preserve">HNOAA2715087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"https://fiches-risques.brgm.fr/georisques/cavite/HNOAA2715088" \t "_self" </w:instrText>
            </w:r>
            <w:r>
              <w:fldChar w:fldCharType="separate"/>
            </w:r>
            <w:r>
              <w:rPr>
                <w:rFonts w:ascii="Marianne" w:hAnsi="Marianne" w:eastAsia="Marianne" w:cs="Marianne"/>
                <w:sz w:val="14"/>
              </w:rPr>
              <w:t xml:space="preserve">HNOAA2715088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"https://fiches-risques.brgm.fr/georisques/cavite/HNOCS00012553" \t "_self" </w:instrText>
            </w:r>
            <w:r>
              <w:fldChar w:fldCharType="separate"/>
            </w:r>
            <w:r>
              <w:rPr>
                <w:rFonts w:ascii="Marianne" w:hAnsi="Marianne" w:eastAsia="Marianne" w:cs="Marianne"/>
                <w:sz w:val="14"/>
              </w:rPr>
              <w:t xml:space="preserve">HNOCS00012553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597231" name="Picture">
</wp:docPr>
                  <a:graphic>
                    <a:graphicData uri="http://schemas.openxmlformats.org/drawingml/2006/picture">
                      <pic:pic>
                        <pic:nvPicPr>
                          <pic:cNvPr id="980597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409789" name="Picture">
</wp:docPr>
                  <a:graphic>
                    <a:graphicData uri="http://schemas.openxmlformats.org/drawingml/2006/picture">
                      <pic:pic>
                        <pic:nvPicPr>
                          <pic:cNvPr id="1790409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La Haye-Saint-Sylvestre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748783" name="Picture">
</wp:docPr>
                  <a:graphic>
                    <a:graphicData uri="http://schemas.openxmlformats.org/drawingml/2006/picture">
                      <pic:pic>
                        <pic:nvPicPr>
                          <pic:cNvPr id="1964748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