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1014" name="Picture">
</wp:docPr>
                  <a:graphic>
                    <a:graphicData uri="http://schemas.openxmlformats.org/drawingml/2006/picture">
                      <pic:pic>
                        <pic:nvPicPr>
                          <pic:cNvPr id="7320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9258182" name="Picture">
</wp:docPr>
                  <a:graphic>
                    <a:graphicData uri="http://schemas.openxmlformats.org/drawingml/2006/picture">
                      <pic:pic>
                        <pic:nvPicPr>
                          <pic:cNvPr id="439258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112660" name="Picture">
</wp:docPr>
                        <a:graphic>
                          <a:graphicData uri="http://schemas.openxmlformats.org/drawingml/2006/picture">
                            <pic:pic>
                              <pic:nvPicPr>
                                <pic:cNvPr id="2043112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La Ferté-Gaucher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760740" name="Picture">
</wp:docPr>
                  <a:graphic>
                    <a:graphicData uri="http://schemas.openxmlformats.org/drawingml/2006/picture">
                      <pic:pic>
                        <pic:nvPicPr>
                          <pic:cNvPr id="1141760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797131" name="Picture">
</wp:docPr>
                  <a:graphic>
                    <a:graphicData uri="http://schemas.openxmlformats.org/drawingml/2006/picture">
                      <pic:pic>
                        <pic:nvPicPr>
                          <pic:cNvPr id="386797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81556" name="Picture">
</wp:docPr>
                  <a:graphic>
                    <a:graphicData uri="http://schemas.openxmlformats.org/drawingml/2006/picture">
                      <pic:pic>
                        <pic:nvPicPr>
                          <pic:cNvPr id="165308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69648" name="Picture">
</wp:docPr>
                  <a:graphic>
                    <a:graphicData uri="http://schemas.openxmlformats.org/drawingml/2006/picture">
                      <pic:pic>
                        <pic:nvPicPr>
                          <pic:cNvPr id="104526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82182" name="Picture">
</wp:docPr>
                  <a:graphic>
                    <a:graphicData uri="http://schemas.openxmlformats.org/drawingml/2006/picture">
                      <pic:pic>
                        <pic:nvPicPr>
                          <pic:cNvPr id="160078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219941" name="Picture">
</wp:docPr>
                        <a:graphic>
                          <a:graphicData uri="http://schemas.openxmlformats.org/drawingml/2006/picture">
                            <pic:pic>
                              <pic:nvPicPr>
                                <pic:cNvPr id="402219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92544" name="Picture">
</wp:docPr>
                        <a:graphic>
                          <a:graphicData uri="http://schemas.openxmlformats.org/drawingml/2006/picture">
                            <pic:pic>
                              <pic:nvPicPr>
                                <pic:cNvPr id="1110692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509190" name="Picture">
</wp:docPr>
                        <a:graphic>
                          <a:graphicData uri="http://schemas.openxmlformats.org/drawingml/2006/picture">
                            <pic:pic>
                              <pic:nvPicPr>
                                <pic:cNvPr id="124850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13262" name="Picture">
</wp:docPr>
                        <a:graphic>
                          <a:graphicData uri="http://schemas.openxmlformats.org/drawingml/2006/picture">
                            <pic:pic>
                              <pic:nvPicPr>
                                <pic:cNvPr id="825413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42835" name="Picture">
</wp:docPr>
                        <a:graphic>
                          <a:graphicData uri="http://schemas.openxmlformats.org/drawingml/2006/picture">
                            <pic:pic>
                              <pic:nvPicPr>
                                <pic:cNvPr id="1193242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409520" name="Picture">
</wp:docPr>
                        <a:graphic>
                          <a:graphicData uri="http://schemas.openxmlformats.org/drawingml/2006/picture">
                            <pic:pic>
                              <pic:nvPicPr>
                                <pic:cNvPr id="16824095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977120" name="Picture">
</wp:docPr>
                        <a:graphic>
                          <a:graphicData uri="http://schemas.openxmlformats.org/drawingml/2006/picture">
                            <pic:pic>
                              <pic:nvPicPr>
                                <pic:cNvPr id="979977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17500" name="Picture">
</wp:docPr>
                        <a:graphic>
                          <a:graphicData uri="http://schemas.openxmlformats.org/drawingml/2006/picture">
                            <pic:pic>
                              <pic:nvPicPr>
                                <pic:cNvPr id="632717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805049" name="Picture">
</wp:docPr>
                        <a:graphic>
                          <a:graphicData uri="http://schemas.openxmlformats.org/drawingml/2006/picture">
                            <pic:pic>
                              <pic:nvPicPr>
                                <pic:cNvPr id="3948050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38377" name="Picture">
</wp:docPr>
                        <a:graphic>
                          <a:graphicData uri="http://schemas.openxmlformats.org/drawingml/2006/picture">
                            <pic:pic>
                              <pic:nvPicPr>
                                <pic:cNvPr id="306938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33942" name="Picture">
</wp:docPr>
                        <a:graphic>
                          <a:graphicData uri="http://schemas.openxmlformats.org/drawingml/2006/picture">
                            <pic:pic>
                              <pic:nvPicPr>
                                <pic:cNvPr id="1780033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07354" name="Picture">
</wp:docPr>
                        <a:graphic>
                          <a:graphicData uri="http://schemas.openxmlformats.org/drawingml/2006/picture">
                            <pic:pic>
                              <pic:nvPicPr>
                                <pic:cNvPr id="695007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07711" name="Picture">
</wp:docPr>
                        <a:graphic>
                          <a:graphicData uri="http://schemas.openxmlformats.org/drawingml/2006/picture">
                            <pic:pic>
                              <pic:nvPicPr>
                                <pic:cNvPr id="12743077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51658" name="Picture">
</wp:docPr>
                        <a:graphic>
                          <a:graphicData uri="http://schemas.openxmlformats.org/drawingml/2006/picture">
                            <pic:pic>
                              <pic:nvPicPr>
                                <pic:cNvPr id="1838851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5189" name="Picture">
</wp:docPr>
                        <a:graphic>
                          <a:graphicData uri="http://schemas.openxmlformats.org/drawingml/2006/picture">
                            <pic:pic>
                              <pic:nvPicPr>
                                <pic:cNvPr id="316251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537724" name="Picture">
</wp:docPr>
                        <a:graphic>
                          <a:graphicData uri="http://schemas.openxmlformats.org/drawingml/2006/picture">
                            <pic:pic>
                              <pic:nvPicPr>
                                <pic:cNvPr id="21215377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35340" name="Picture">
</wp:docPr>
                        <a:graphic>
                          <a:graphicData uri="http://schemas.openxmlformats.org/drawingml/2006/picture">
                            <pic:pic>
                              <pic:nvPicPr>
                                <pic:cNvPr id="967935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60187" name="Picture">
</wp:docPr>
                        <a:graphic>
                          <a:graphicData uri="http://schemas.openxmlformats.org/drawingml/2006/picture">
                            <pic:pic>
                              <pic:nvPicPr>
                                <pic:cNvPr id="20885601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93133" name="Picture">
</wp:docPr>
                        <a:graphic>
                          <a:graphicData uri="http://schemas.openxmlformats.org/drawingml/2006/picture">
                            <pic:pic>
                              <pic:nvPicPr>
                                <pic:cNvPr id="10501931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2958" name="Picture">
</wp:docPr>
                        <a:graphic>
                          <a:graphicData uri="http://schemas.openxmlformats.org/drawingml/2006/picture">
                            <pic:pic>
                              <pic:nvPicPr>
                                <pic:cNvPr id="156612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04404" name="Picture">
</wp:docPr>
                        <a:graphic>
                          <a:graphicData uri="http://schemas.openxmlformats.org/drawingml/2006/picture">
                            <pic:pic>
                              <pic:nvPicPr>
                                <pic:cNvPr id="533504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97924" name="Picture">
</wp:docPr>
                        <a:graphic>
                          <a:graphicData uri="http://schemas.openxmlformats.org/drawingml/2006/picture">
                            <pic:pic>
                              <pic:nvPicPr>
                                <pic:cNvPr id="1438979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70214" name="Picture">
</wp:docPr>
                        <a:graphic>
                          <a:graphicData uri="http://schemas.openxmlformats.org/drawingml/2006/picture">
                            <pic:pic>
                              <pic:nvPicPr>
                                <pic:cNvPr id="628170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72051" name="Picture">
</wp:docPr>
                        <a:graphic>
                          <a:graphicData uri="http://schemas.openxmlformats.org/drawingml/2006/picture">
                            <pic:pic>
                              <pic:nvPicPr>
                                <pic:cNvPr id="4001720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10191" name="Picture">
</wp:docPr>
                  <a:graphic>
                    <a:graphicData uri="http://schemas.openxmlformats.org/drawingml/2006/picture">
                      <pic:pic>
                        <pic:nvPicPr>
                          <pic:cNvPr id="190121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16100" name="Picture">
</wp:docPr>
                  <a:graphic>
                    <a:graphicData uri="http://schemas.openxmlformats.org/drawingml/2006/picture">
                      <pic:pic>
                        <pic:nvPicPr>
                          <pic:cNvPr id="195601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677122" name="Picture">
</wp:docPr>
                  <a:graphic>
                    <a:graphicData uri="http://schemas.openxmlformats.org/drawingml/2006/picture">
                      <pic:pic>
                        <pic:nvPicPr>
                          <pic:cNvPr id="45167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ferte-gaucher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269231" name="Picture">
</wp:docPr>
                  <a:graphic>
                    <a:graphicData uri="http://schemas.openxmlformats.org/drawingml/2006/picture">
                      <pic:pic>
                        <pic:nvPicPr>
                          <pic:cNvPr id="15172692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39939" name="Picture">
</wp:docPr>
                  <a:graphic>
                    <a:graphicData uri="http://schemas.openxmlformats.org/drawingml/2006/picture">
                      <pic:pic>
                        <pic:nvPicPr>
                          <pic:cNvPr id="1089139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1576501" name="Picture">
</wp:docPr>
                  <a:graphic>
                    <a:graphicData uri="http://schemas.openxmlformats.org/drawingml/2006/picture">
                      <pic:pic>
                        <pic:nvPicPr>
                          <pic:cNvPr id="9915765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414351" name="Picture">
</wp:docPr>
                        <a:graphic>
                          <a:graphicData uri="http://schemas.openxmlformats.org/drawingml/2006/picture">
                            <pic:pic>
                              <pic:nvPicPr>
                                <pic:cNvPr id="17464143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880518" name="Picture">
</wp:docPr>
                  <a:graphic>
                    <a:graphicData uri="http://schemas.openxmlformats.org/drawingml/2006/picture">
                      <pic:pic>
                        <pic:nvPicPr>
                          <pic:cNvPr id="114188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201420" name="Picture">
</wp:docPr>
                  <a:graphic>
                    <a:graphicData uri="http://schemas.openxmlformats.org/drawingml/2006/picture">
                      <pic:pic>
                        <pic:nvPicPr>
                          <pic:cNvPr id="142820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46816" name="Picture">
</wp:docPr>
                  <a:graphic>
                    <a:graphicData uri="http://schemas.openxmlformats.org/drawingml/2006/picture">
                      <pic:pic>
                        <pic:nvPicPr>
                          <pic:cNvPr id="62454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ferte-gaucher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23596" name="Picture">
</wp:docPr>
                        <a:graphic>
                          <a:graphicData uri="http://schemas.openxmlformats.org/drawingml/2006/picture">
                            <pic:pic>
                              <pic:nvPicPr>
                                <pic:cNvPr id="3640235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083729" name="Picture">
</wp:docPr>
                        <a:graphic>
                          <a:graphicData uri="http://schemas.openxmlformats.org/drawingml/2006/picture">
                            <pic:pic>
                              <pic:nvPicPr>
                                <pic:cNvPr id="14380837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96139" name="Picture">
</wp:docPr>
                  <a:graphic>
                    <a:graphicData uri="http://schemas.openxmlformats.org/drawingml/2006/picture">
                      <pic:pic>
                        <pic:nvPicPr>
                          <pic:cNvPr id="40989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4733" name="Picture">
</wp:docPr>
                  <a:graphic>
                    <a:graphicData uri="http://schemas.openxmlformats.org/drawingml/2006/picture">
                      <pic:pic>
                        <pic:nvPicPr>
                          <pic:cNvPr id="2170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55623" name="Picture">
</wp:docPr>
                  <a:graphic>
                    <a:graphicData uri="http://schemas.openxmlformats.org/drawingml/2006/picture">
                      <pic:pic>
                        <pic:nvPicPr>
                          <pic:cNvPr id="187525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64144" name="Picture">
</wp:docPr>
                  <a:graphic>
                    <a:graphicData uri="http://schemas.openxmlformats.org/drawingml/2006/picture">
                      <pic:pic>
                        <pic:nvPicPr>
                          <pic:cNvPr id="21297641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86776" name="Picture">
</wp:docPr>
                  <a:graphic>
                    <a:graphicData uri="http://schemas.openxmlformats.org/drawingml/2006/picture">
                      <pic:pic>
                        <pic:nvPicPr>
                          <pic:cNvPr id="999286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806601" name="Picture">
</wp:docPr>
                  <a:graphic>
                    <a:graphicData uri="http://schemas.openxmlformats.org/drawingml/2006/picture">
                      <pic:pic>
                        <pic:nvPicPr>
                          <pic:cNvPr id="14888066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58695" name="Picture">
</wp:docPr>
                        <a:graphic>
                          <a:graphicData uri="http://schemas.openxmlformats.org/drawingml/2006/picture">
                            <pic:pic>
                              <pic:nvPicPr>
                                <pic:cNvPr id="1979758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15824" name="Picture">
</wp:docPr>
                  <a:graphic>
                    <a:graphicData uri="http://schemas.openxmlformats.org/drawingml/2006/picture">
                      <pic:pic>
                        <pic:nvPicPr>
                          <pic:cNvPr id="38501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97853" name="Picture">
</wp:docPr>
                  <a:graphic>
                    <a:graphicData uri="http://schemas.openxmlformats.org/drawingml/2006/picture">
                      <pic:pic>
                        <pic:nvPicPr>
                          <pic:cNvPr id="140559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20002" name="Picture">
</wp:docPr>
                  <a:graphic>
                    <a:graphicData uri="http://schemas.openxmlformats.org/drawingml/2006/picture">
                      <pic:pic>
                        <pic:nvPicPr>
                          <pic:cNvPr id="55312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28724" name="Picture">
</wp:docPr>
                  <a:graphic>
                    <a:graphicData uri="http://schemas.openxmlformats.org/drawingml/2006/picture">
                      <pic:pic>
                        <pic:nvPicPr>
                          <pic:cNvPr id="2119628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38758" name="Picture">
</wp:docPr>
                  <a:graphic>
                    <a:graphicData uri="http://schemas.openxmlformats.org/drawingml/2006/picture">
                      <pic:pic>
                        <pic:nvPicPr>
                          <pic:cNvPr id="1387338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354682" name="Picture">
</wp:docPr>
                  <a:graphic>
                    <a:graphicData uri="http://schemas.openxmlformats.org/drawingml/2006/picture">
                      <pic:pic>
                        <pic:nvPicPr>
                          <pic:cNvPr id="16693546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740322" name="Picture">
</wp:docPr>
                        <a:graphic>
                          <a:graphicData uri="http://schemas.openxmlformats.org/drawingml/2006/picture">
                            <pic:pic>
                              <pic:nvPicPr>
                                <pic:cNvPr id="1213740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41079" name="Picture">
</wp:docPr>
                  <a:graphic>
                    <a:graphicData uri="http://schemas.openxmlformats.org/drawingml/2006/picture">
                      <pic:pic>
                        <pic:nvPicPr>
                          <pic:cNvPr id="68974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09835" name="Picture">
</wp:docPr>
                  <a:graphic>
                    <a:graphicData uri="http://schemas.openxmlformats.org/drawingml/2006/picture">
                      <pic:pic>
                        <pic:nvPicPr>
                          <pic:cNvPr id="123930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20365" name="Picture">
</wp:docPr>
                  <a:graphic>
                    <a:graphicData uri="http://schemas.openxmlformats.org/drawingml/2006/picture">
                      <pic:pic>
                        <pic:nvPicPr>
                          <pic:cNvPr id="144722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029543" name="Picture">
</wp:docPr>
                  <a:graphic>
                    <a:graphicData uri="http://schemas.openxmlformats.org/drawingml/2006/picture">
                      <pic:pic>
                        <pic:nvPicPr>
                          <pic:cNvPr id="17170295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390797" name="Picture">
</wp:docPr>
                  <a:graphic>
                    <a:graphicData uri="http://schemas.openxmlformats.org/drawingml/2006/picture">
                      <pic:pic>
                        <pic:nvPicPr>
                          <pic:cNvPr id="418390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391985" name="Picture">
</wp:docPr>
                  <a:graphic>
                    <a:graphicData uri="http://schemas.openxmlformats.org/drawingml/2006/picture">
                      <pic:pic>
                        <pic:nvPicPr>
                          <pic:cNvPr id="6983919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802155" name="Picture">
</wp:docPr>
                        <a:graphic>
                          <a:graphicData uri="http://schemas.openxmlformats.org/drawingml/2006/picture">
                            <pic:pic>
                              <pic:nvPicPr>
                                <pic:cNvPr id="11108021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65251" name="Picture">
</wp:docPr>
                  <a:graphic>
                    <a:graphicData uri="http://schemas.openxmlformats.org/drawingml/2006/picture">
                      <pic:pic>
                        <pic:nvPicPr>
                          <pic:cNvPr id="144936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56973" name="Picture">
</wp:docPr>
                  <a:graphic>
                    <a:graphicData uri="http://schemas.openxmlformats.org/drawingml/2006/picture">
                      <pic:pic>
                        <pic:nvPicPr>
                          <pic:cNvPr id="20095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19007" name="Picture">
</wp:docPr>
                  <a:graphic>
                    <a:graphicData uri="http://schemas.openxmlformats.org/drawingml/2006/picture">
                      <pic:pic>
                        <pic:nvPicPr>
                          <pic:cNvPr id="164951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ferte-gaucher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35624" name="Picture">
</wp:docPr>
                  <a:graphic>
                    <a:graphicData uri="http://schemas.openxmlformats.org/drawingml/2006/picture">
                      <pic:pic>
                        <pic:nvPicPr>
                          <pic:cNvPr id="186043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50509" name="Picture">
</wp:docPr>
                  <a:graphic>
                    <a:graphicData uri="http://schemas.openxmlformats.org/drawingml/2006/picture">
                      <pic:pic>
                        <pic:nvPicPr>
                          <pic:cNvPr id="93335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61591" name="Picture">
</wp:docPr>
                  <a:graphic>
                    <a:graphicData uri="http://schemas.openxmlformats.org/drawingml/2006/picture">
                      <pic:pic>
                        <pic:nvPicPr>
                          <pic:cNvPr id="149026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436714" name="Picture">
</wp:docPr>
                  <a:graphic>
                    <a:graphicData uri="http://schemas.openxmlformats.org/drawingml/2006/picture">
                      <pic:pic>
                        <pic:nvPicPr>
                          <pic:cNvPr id="36343671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99216" name="Picture">
</wp:docPr>
                  <a:graphic>
                    <a:graphicData uri="http://schemas.openxmlformats.org/drawingml/2006/picture">
                      <pic:pic>
                        <pic:nvPicPr>
                          <pic:cNvPr id="1103699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388951" name="Picture">
</wp:docPr>
                  <a:graphic>
                    <a:graphicData uri="http://schemas.openxmlformats.org/drawingml/2006/picture">
                      <pic:pic>
                        <pic:nvPicPr>
                          <pic:cNvPr id="200438895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01030" name="Picture">
</wp:docPr>
                        <a:graphic>
                          <a:graphicData uri="http://schemas.openxmlformats.org/drawingml/2006/picture">
                            <pic:pic>
                              <pic:nvPicPr>
                                <pic:cNvPr id="864901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24371" name="Picture">
</wp:docPr>
                  <a:graphic>
                    <a:graphicData uri="http://schemas.openxmlformats.org/drawingml/2006/picture">
                      <pic:pic>
                        <pic:nvPicPr>
                          <pic:cNvPr id="213872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10341" name="Picture">
</wp:docPr>
                  <a:graphic>
                    <a:graphicData uri="http://schemas.openxmlformats.org/drawingml/2006/picture">
                      <pic:pic>
                        <pic:nvPicPr>
                          <pic:cNvPr id="62241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30311" name="Picture">
</wp:docPr>
                  <a:graphic>
                    <a:graphicData uri="http://schemas.openxmlformats.org/drawingml/2006/picture">
                      <pic:pic>
                        <pic:nvPicPr>
                          <pic:cNvPr id="209613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82536" name="Picture">
</wp:docPr>
                  <a:graphic>
                    <a:graphicData uri="http://schemas.openxmlformats.org/drawingml/2006/picture">
                      <pic:pic>
                        <pic:nvPicPr>
                          <pic:cNvPr id="17779825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50493" name="Picture">
</wp:docPr>
                  <a:graphic>
                    <a:graphicData uri="http://schemas.openxmlformats.org/drawingml/2006/picture">
                      <pic:pic>
                        <pic:nvPicPr>
                          <pic:cNvPr id="925350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736178" name="Picture">
</wp:docPr>
                  <a:graphic>
                    <a:graphicData uri="http://schemas.openxmlformats.org/drawingml/2006/picture">
                      <pic:pic>
                        <pic:nvPicPr>
                          <pic:cNvPr id="14087361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053720" name="Picture">
</wp:docPr>
                        <a:graphic>
                          <a:graphicData uri="http://schemas.openxmlformats.org/drawingml/2006/picture">
                            <pic:pic>
                              <pic:nvPicPr>
                                <pic:cNvPr id="1221053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01305" name="Picture">
</wp:docPr>
                  <a:graphic>
                    <a:graphicData uri="http://schemas.openxmlformats.org/drawingml/2006/picture">
                      <pic:pic>
                        <pic:nvPicPr>
                          <pic:cNvPr id="65450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70292" name="Picture">
</wp:docPr>
                  <a:graphic>
                    <a:graphicData uri="http://schemas.openxmlformats.org/drawingml/2006/picture">
                      <pic:pic>
                        <pic:nvPicPr>
                          <pic:cNvPr id="106777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29650" name="Picture">
</wp:docPr>
                  <a:graphic>
                    <a:graphicData uri="http://schemas.openxmlformats.org/drawingml/2006/picture">
                      <pic:pic>
                        <pic:nvPicPr>
                          <pic:cNvPr id="65082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356398" name="Picture">
</wp:docPr>
                  <a:graphic>
                    <a:graphicData uri="http://schemas.openxmlformats.org/drawingml/2006/picture">
                      <pic:pic>
                        <pic:nvPicPr>
                          <pic:cNvPr id="11393563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93680" name="Picture">
</wp:docPr>
                  <a:graphic>
                    <a:graphicData uri="http://schemas.openxmlformats.org/drawingml/2006/picture">
                      <pic:pic>
                        <pic:nvPicPr>
                          <pic:cNvPr id="861793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9069720" name="Picture">
</wp:docPr>
                  <a:graphic>
                    <a:graphicData uri="http://schemas.openxmlformats.org/drawingml/2006/picture">
                      <pic:pic>
                        <pic:nvPicPr>
                          <pic:cNvPr id="51906972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12987" name="Picture">
</wp:docPr>
                  <a:graphic>
                    <a:graphicData uri="http://schemas.openxmlformats.org/drawingml/2006/picture">
                      <pic:pic>
                        <pic:nvPicPr>
                          <pic:cNvPr id="110921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34272" name="Picture">
</wp:docPr>
                  <a:graphic>
                    <a:graphicData uri="http://schemas.openxmlformats.org/drawingml/2006/picture">
                      <pic:pic>
                        <pic:nvPicPr>
                          <pic:cNvPr id="90553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86236" name="Picture">
</wp:docPr>
                  <a:graphic>
                    <a:graphicData uri="http://schemas.openxmlformats.org/drawingml/2006/picture">
                      <pic:pic>
                        <pic:nvPicPr>
                          <pic:cNvPr id="174968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ferte-gaucher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257774" name="Picture">
</wp:docPr>
                  <a:graphic>
                    <a:graphicData uri="http://schemas.openxmlformats.org/drawingml/2006/picture">
                      <pic:pic>
                        <pic:nvPicPr>
                          <pic:cNvPr id="14472577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06412" name="Picture">
</wp:docPr>
                  <a:graphic>
                    <a:graphicData uri="http://schemas.openxmlformats.org/drawingml/2006/picture">
                      <pic:pic>
                        <pic:nvPicPr>
                          <pic:cNvPr id="3043064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9476656" name="Picture">
</wp:docPr>
                  <a:graphic>
                    <a:graphicData uri="http://schemas.openxmlformats.org/drawingml/2006/picture">
                      <pic:pic>
                        <pic:nvPicPr>
                          <pic:cNvPr id="132947665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04201" name="Picture">
</wp:docPr>
                        <a:graphic>
                          <a:graphicData uri="http://schemas.openxmlformats.org/drawingml/2006/picture">
                            <pic:pic>
                              <pic:nvPicPr>
                                <pic:cNvPr id="105590420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41378" name="Picture">
</wp:docPr>
                  <a:graphic>
                    <a:graphicData uri="http://schemas.openxmlformats.org/drawingml/2006/picture">
                      <pic:pic>
                        <pic:nvPicPr>
                          <pic:cNvPr id="63184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37859" name="Picture">
</wp:docPr>
                  <a:graphic>
                    <a:graphicData uri="http://schemas.openxmlformats.org/drawingml/2006/picture">
                      <pic:pic>
                        <pic:nvPicPr>
                          <pic:cNvPr id="115673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56482" name="Picture">
</wp:docPr>
                  <a:graphic>
                    <a:graphicData uri="http://schemas.openxmlformats.org/drawingml/2006/picture">
                      <pic:pic>
                        <pic:nvPicPr>
                          <pic:cNvPr id="201435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"https://fiches-risques.brgm.fr/georisques/infosols/instruction/SSP60818601" \t "_blank" </w:instrText>
            </w:r>
            <w:r>
              <w:fldChar w:fldCharType="separate"/>
            </w:r>
            <w:r>
              <w:rPr>
                <w:rFonts w:ascii="Marianne" w:hAnsi="Marianne" w:eastAsia="Marianne" w:cs="Marianne"/>
                <w:sz w:val="14"/>
              </w:rPr>
              <w:t xml:space="preserve">SSP60818601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V&amp;B FLIESEN Gmbh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346980" name="Picture">
</wp:docPr>
                  <a:graphic>
                    <a:graphicData uri="http://schemas.openxmlformats.org/drawingml/2006/picture">
                      <pic:pic>
                        <pic:nvPicPr>
                          <pic:cNvPr id="202934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01974" name="Picture">
</wp:docPr>
                  <a:graphic>
                    <a:graphicData uri="http://schemas.openxmlformats.org/drawingml/2006/picture">
                      <pic:pic>
                        <pic:nvPicPr>
                          <pic:cNvPr id="193950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La Ferté-Gaucher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181036" name="Picture">
</wp:docPr>
                  <a:graphic>
                    <a:graphicData uri="http://schemas.openxmlformats.org/drawingml/2006/picture">
                      <pic:pic>
                        <pic:nvPicPr>
                          <pic:cNvPr id="47818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"https://fiches-risques.brgm.fr/georisques/casias/SSP4156497" \t "_blank" </w:instrText>
            </w:r>
            <w:r>
              <w:fldChar w:fldCharType="separate"/>
            </w:r>
            <w:r>
              <w:rPr>
                <w:rFonts w:ascii="Marianne" w:hAnsi="Marianne" w:eastAsia="Marianne" w:cs="Marianne"/>
                <w:sz w:val="14"/>
              </w:rPr>
              <w:t xml:space="preserve">SSP4156497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Ferté-Gaucher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"https://fiches-risques.brgm.fr/georisques/casias/SSP4156495" \t "_blank" </w:instrText>
            </w:r>
            <w:r>
              <w:fldChar w:fldCharType="separate"/>
            </w:r>
            <w:r>
              <w:rPr>
                <w:rFonts w:ascii="Marianne" w:hAnsi="Marianne" w:eastAsia="Marianne" w:cs="Marianne"/>
                <w:sz w:val="14"/>
              </w:rPr>
              <w:t xml:space="preserve">SSP4156495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La Ferté-Gaucher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"https://fiches-risques.brgm.fr/georisques/casias/SSP4156494" \t "_blank" </w:instrText>
            </w:r>
            <w:r>
              <w:fldChar w:fldCharType="separate"/>
            </w:r>
            <w:r>
              <w:rPr>
                <w:rFonts w:ascii="Marianne" w:hAnsi="Marianne" w:eastAsia="Marianne" w:cs="Marianne"/>
                <w:sz w:val="14"/>
              </w:rPr>
              <w:t xml:space="preserve">SSP4156494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Ferté-Gaucher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"https://fiches-risques.brgm.fr/georisques/casias/SSP4156493" \t "_blank" </w:instrText>
            </w:r>
            <w:r>
              <w:fldChar w:fldCharType="separate"/>
            </w:r>
            <w:r>
              <w:rPr>
                <w:rFonts w:ascii="Marianne" w:hAnsi="Marianne" w:eastAsia="Marianne" w:cs="Marianne"/>
                <w:sz w:val="14"/>
              </w:rPr>
              <w:t xml:space="preserve">SSP4156493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La Ferté-Gaucher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"https://fiches-risques.brgm.fr/georisques/casias/SSP4156470" \t "_blank" </w:instrText>
            </w:r>
            <w:r>
              <w:fldChar w:fldCharType="separate"/>
            </w:r>
            <w:r>
              <w:rPr>
                <w:rFonts w:ascii="Marianne" w:hAnsi="Marianne" w:eastAsia="Marianne" w:cs="Marianne"/>
                <w:sz w:val="14"/>
              </w:rPr>
              <w:t xml:space="preserve">SSP4156470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La Ferté-Gaucher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"https://fiches-risques.brgm.fr/georisques/casias/SSP4156469" \t "_blank" </w:instrText>
            </w:r>
            <w:r>
              <w:fldChar w:fldCharType="separate"/>
            </w:r>
            <w:r>
              <w:rPr>
                <w:rFonts w:ascii="Marianne" w:hAnsi="Marianne" w:eastAsia="Marianne" w:cs="Marianne"/>
                <w:sz w:val="14"/>
              </w:rPr>
              <w:t xml:space="preserve">SSP4156469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La Ferté-Gaucher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"https://fiches-risques.brgm.fr/georisques/casias/SSP3878086" \t "_blank" </w:instrText>
            </w:r>
            <w:r>
              <w:fldChar w:fldCharType="separate"/>
            </w:r>
            <w:r>
              <w:rPr>
                <w:rFonts w:ascii="Marianne" w:hAnsi="Marianne" w:eastAsia="Marianne" w:cs="Marianne"/>
                <w:sz w:val="14"/>
              </w:rPr>
              <w:t xml:space="preserve">SSP3878086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Autos-occasions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"https://fiches-risques.brgm.fr/georisques/casias/SSP3876731" \t "_blank" </w:instrText>
            </w:r>
            <w:r>
              <w:fldChar w:fldCharType="separate"/>
            </w:r>
            <w:r>
              <w:rPr>
                <w:rFonts w:ascii="Marianne" w:hAnsi="Marianne" w:eastAsia="Marianne" w:cs="Marianne"/>
                <w:sz w:val="14"/>
              </w:rPr>
              <w:t xml:space="preserve">SSP3876731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"https://fiches-risques.brgm.fr/georisques/casias/SSP3876461" \t "_blank" </w:instrText>
            </w:r>
            <w:r>
              <w:fldChar w:fldCharType="separate"/>
            </w:r>
            <w:r>
              <w:rPr>
                <w:rFonts w:ascii="Marianne" w:hAnsi="Marianne" w:eastAsia="Marianne" w:cs="Marianne"/>
                <w:sz w:val="14"/>
              </w:rPr>
              <w:t xml:space="preserve">SSP3876461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"https://fiches-risques.brgm.fr/georisques/casias/SSP3876314" \t "_blank" </w:instrText>
            </w:r>
            <w:r>
              <w:fldChar w:fldCharType="separate"/>
            </w:r>
            <w:r>
              <w:rPr>
                <w:rFonts w:ascii="Marianne" w:hAnsi="Marianne" w:eastAsia="Marianne" w:cs="Marianne"/>
                <w:sz w:val="14"/>
              </w:rPr>
              <w:t xml:space="preserve">SSP3876314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vins en gros avec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"https://fiches-risques.brgm.fr/georisques/casias/SSP3876136" \t "_blank" </w:instrText>
            </w:r>
            <w:r>
              <w:fldChar w:fldCharType="separate"/>
            </w:r>
            <w:r>
              <w:rPr>
                <w:rFonts w:ascii="Marianne" w:hAnsi="Marianne" w:eastAsia="Marianne" w:cs="Marianne"/>
                <w:sz w:val="14"/>
              </w:rPr>
              <w:t xml:space="preserve">SSP3876136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"https://fiches-risques.brgm.fr/georisques/casias/SSP3875744" \t "_blank" </w:instrText>
            </w:r>
            <w:r>
              <w:fldChar w:fldCharType="separate"/>
            </w:r>
            <w:r>
              <w:rPr>
                <w:rFonts w:ascii="Marianne" w:hAnsi="Marianne" w:eastAsia="Marianne" w:cs="Marianne"/>
                <w:sz w:val="14"/>
              </w:rPr>
              <w:t xml:space="preserve">SSP3875744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faïence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"https://fiches-risques.brgm.fr/georisques/casias/SSP3875358" \t "_blank" </w:instrText>
            </w:r>
            <w:r>
              <w:fldChar w:fldCharType="separate"/>
            </w:r>
            <w:r>
              <w:rPr>
                <w:rFonts w:ascii="Marianne" w:hAnsi="Marianne" w:eastAsia="Marianne" w:cs="Marianne"/>
                <w:sz w:val="14"/>
              </w:rPr>
              <w:t xml:space="preserve">SSP3875358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"https://fiches-risques.brgm.fr/georisques/casias/SSP3875357" \t "_blank" </w:instrText>
            </w:r>
            <w:r>
              <w:fldChar w:fldCharType="separate"/>
            </w:r>
            <w:r>
              <w:rPr>
                <w:rFonts w:ascii="Marianne" w:hAnsi="Marianne" w:eastAsia="Marianne" w:cs="Marianne"/>
                <w:sz w:val="14"/>
              </w:rPr>
              <w:t xml:space="preserve">SSP3875357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"https://fiches-risques.brgm.fr/georisques/casias/SSP3874256" \t "_blank" </w:instrText>
            </w:r>
            <w:r>
              <w:fldChar w:fldCharType="separate"/>
            </w:r>
            <w:r>
              <w:rPr>
                <w:rFonts w:ascii="Marianne" w:hAnsi="Marianne" w:eastAsia="Marianne" w:cs="Marianne"/>
                <w:sz w:val="14"/>
              </w:rPr>
              <w:t xml:space="preserve">SSP3874256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"https://fiches-risques.brgm.fr/georisques/casias/SSP3874249" \t "_blank" </w:instrText>
            </w:r>
            <w:r>
              <w:fldChar w:fldCharType="separate"/>
            </w:r>
            <w:r>
              <w:rPr>
                <w:rFonts w:ascii="Marianne" w:hAnsi="Marianne" w:eastAsia="Marianne" w:cs="Marianne"/>
                <w:sz w:val="14"/>
              </w:rPr>
              <w:t xml:space="preserve">SSP3874249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"https://fiches-risques.brgm.fr/georisques/casias/SSP3874246" \t "_blank" </w:instrText>
            </w:r>
            <w:r>
              <w:fldChar w:fldCharType="separate"/>
            </w:r>
            <w:r>
              <w:rPr>
                <w:rFonts w:ascii="Marianne" w:hAnsi="Marianne" w:eastAsia="Marianne" w:cs="Marianne"/>
                <w:sz w:val="14"/>
              </w:rPr>
              <w:t xml:space="preserve">SSP3874246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"https://fiches-risques.brgm.fr/georisques/casias/SSP3873503" \t "_blank" </w:instrText>
            </w:r>
            <w:r>
              <w:fldChar w:fldCharType="separate"/>
            </w:r>
            <w:r>
              <w:rPr>
                <w:rFonts w:ascii="Marianne" w:hAnsi="Marianne" w:eastAsia="Marianne" w:cs="Marianne"/>
                <w:sz w:val="14"/>
              </w:rPr>
              <w:t xml:space="preserve">SSP3873503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"https://fiches-risques.brgm.fr/georisques/casias/SSP3873358" \t "_blank" </w:instrText>
            </w:r>
            <w:r>
              <w:fldChar w:fldCharType="separate"/>
            </w:r>
            <w:r>
              <w:rPr>
                <w:rFonts w:ascii="Marianne" w:hAnsi="Marianne" w:eastAsia="Marianne" w:cs="Marianne"/>
                <w:sz w:val="14"/>
              </w:rPr>
              <w:t xml:space="preserve">SSP3873358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"https://fiches-risques.brgm.fr/georisques/casias/SSP3872961" \t "_blank" </w:instrText>
            </w:r>
            <w:r>
              <w:fldChar w:fldCharType="separate"/>
            </w:r>
            <w:r>
              <w:rPr>
                <w:rFonts w:ascii="Marianne" w:hAnsi="Marianne" w:eastAsia="Marianne" w:cs="Marianne"/>
                <w:sz w:val="14"/>
              </w:rPr>
              <w:t xml:space="preserve">SSP3872961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"https://fiches-risques.brgm.fr/georisques/casias/SSP3872957" \t "_blank" </w:instrText>
            </w:r>
            <w:r>
              <w:fldChar w:fldCharType="separate"/>
            </w:r>
            <w:r>
              <w:rPr>
                <w:rFonts w:ascii="Marianne" w:hAnsi="Marianne" w:eastAsia="Marianne" w:cs="Marianne"/>
                <w:sz w:val="14"/>
              </w:rPr>
              <w:t xml:space="preserve">SSP3872957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"https://fiches-risques.brgm.fr/georisques/casias/SSP3872706" \t "_blank" </w:instrText>
            </w:r>
            <w:r>
              <w:fldChar w:fldCharType="separate"/>
            </w:r>
            <w:r>
              <w:rPr>
                <w:rFonts w:ascii="Marianne" w:hAnsi="Marianne" w:eastAsia="Marianne" w:cs="Marianne"/>
                <w:sz w:val="14"/>
              </w:rPr>
              <w:t xml:space="preserve">SSP3872706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Autos-occasions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"https://fiches-risques.brgm.fr/georisques/casias/SSP3872660" \t "_blank" </w:instrText>
            </w:r>
            <w:r>
              <w:fldChar w:fldCharType="separate"/>
            </w:r>
            <w:r>
              <w:rPr>
                <w:rFonts w:ascii="Marianne" w:hAnsi="Marianne" w:eastAsia="Marianne" w:cs="Marianne"/>
                <w:sz w:val="14"/>
              </w:rPr>
              <w:t xml:space="preserve">SSP3872660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"https://fiches-risques.brgm.fr/georisques/casias/SSP3872659" \t "_blank" </w:instrText>
            </w:r>
            <w:r>
              <w:fldChar w:fldCharType="separate"/>
            </w:r>
            <w:r>
              <w:rPr>
                <w:rFonts w:ascii="Marianne" w:hAnsi="Marianne" w:eastAsia="Marianne" w:cs="Marianne"/>
                <w:sz w:val="14"/>
              </w:rPr>
              <w:t xml:space="preserve">SSP3872659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Marchand de cycle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"https://fiches-risques.brgm.fr/georisques/casias/SSP3872368" \t "_blank" </w:instrText>
            </w:r>
            <w:r>
              <w:fldChar w:fldCharType="separate"/>
            </w:r>
            <w:r>
              <w:rPr>
                <w:rFonts w:ascii="Marianne" w:hAnsi="Marianne" w:eastAsia="Marianne" w:cs="Marianne"/>
                <w:sz w:val="14"/>
              </w:rPr>
              <w:t xml:space="preserve">SSP3872368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céramiques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"https://fiches-risques.brgm.fr/georisques/casias/SSP3872284" \t "_blank" </w:instrText>
            </w:r>
            <w:r>
              <w:fldChar w:fldCharType="separate"/>
            </w:r>
            <w:r>
              <w:rPr>
                <w:rFonts w:ascii="Marianne" w:hAnsi="Marianne" w:eastAsia="Marianne" w:cs="Marianne"/>
                <w:sz w:val="14"/>
              </w:rPr>
              <w:t xml:space="preserve">SSP3872284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"https://fiches-risques.brgm.fr/georisques/casias/SSP3872152" \t "_blank" </w:instrText>
            </w:r>
            <w:r>
              <w:fldChar w:fldCharType="separate"/>
            </w:r>
            <w:r>
              <w:rPr>
                <w:rFonts w:ascii="Marianne" w:hAnsi="Marianne" w:eastAsia="Marianne" w:cs="Marianne"/>
                <w:sz w:val="14"/>
              </w:rPr>
              <w:t xml:space="preserve">SSP3872152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"https://fiches-risques.brgm.fr/georisques/casias/SSP608178" \t "_blank" </w:instrText>
            </w:r>
            <w:r>
              <w:fldChar w:fldCharType="separate"/>
            </w:r>
            <w:r>
              <w:rPr>
                <w:rFonts w:ascii="Marianne" w:hAnsi="Marianne" w:eastAsia="Marianne" w:cs="Marianne"/>
                <w:sz w:val="14"/>
              </w:rPr>
              <w:t xml:space="preserve">SSP608178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ETATS UNI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