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32317" name="Picture">
</wp:docPr>
                  <a:graphic>
                    <a:graphicData uri="http://schemas.openxmlformats.org/drawingml/2006/picture">
                      <pic:pic>
                        <pic:nvPicPr>
                          <pic:cNvPr id="97683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121977" name="Picture">
</wp:docPr>
                  <a:graphic>
                    <a:graphicData uri="http://schemas.openxmlformats.org/drawingml/2006/picture">
                      <pic:pic>
                        <pic:nvPicPr>
                          <pic:cNvPr id="557121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208944" name="Picture">
</wp:docPr>
                        <a:graphic>
                          <a:graphicData uri="http://schemas.openxmlformats.org/drawingml/2006/picture">
                            <pic:pic>
                              <pic:nvPicPr>
                                <pic:cNvPr id="1663208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La Fère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857026" name="Picture">
</wp:docPr>
                  <a:graphic>
                    <a:graphicData uri="http://schemas.openxmlformats.org/drawingml/2006/picture">
                      <pic:pic>
                        <pic:nvPicPr>
                          <pic:cNvPr id="456857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953499" name="Picture">
</wp:docPr>
                  <a:graphic>
                    <a:graphicData uri="http://schemas.openxmlformats.org/drawingml/2006/picture">
                      <pic:pic>
                        <pic:nvPicPr>
                          <pic:cNvPr id="1223953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40799" name="Picture">
</wp:docPr>
                  <a:graphic>
                    <a:graphicData uri="http://schemas.openxmlformats.org/drawingml/2006/picture">
                      <pic:pic>
                        <pic:nvPicPr>
                          <pic:cNvPr id="57994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430277" name="Picture">
</wp:docPr>
                  <a:graphic>
                    <a:graphicData uri="http://schemas.openxmlformats.org/drawingml/2006/picture">
                      <pic:pic>
                        <pic:nvPicPr>
                          <pic:cNvPr id="102843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80915" name="Picture">
</wp:docPr>
                  <a:graphic>
                    <a:graphicData uri="http://schemas.openxmlformats.org/drawingml/2006/picture">
                      <pic:pic>
                        <pic:nvPicPr>
                          <pic:cNvPr id="72568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886772" name="Picture">
</wp:docPr>
                        <a:graphic>
                          <a:graphicData uri="http://schemas.openxmlformats.org/drawingml/2006/picture">
                            <pic:pic>
                              <pic:nvPicPr>
                                <pic:cNvPr id="1106886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94476" name="Picture">
</wp:docPr>
                        <a:graphic>
                          <a:graphicData uri="http://schemas.openxmlformats.org/drawingml/2006/picture">
                            <pic:pic>
                              <pic:nvPicPr>
                                <pic:cNvPr id="1254094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985747" name="Picture">
</wp:docPr>
                        <a:graphic>
                          <a:graphicData uri="http://schemas.openxmlformats.org/drawingml/2006/picture">
                            <pic:pic>
                              <pic:nvPicPr>
                                <pic:cNvPr id="561985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222534" name="Picture">
</wp:docPr>
                        <a:graphic>
                          <a:graphicData uri="http://schemas.openxmlformats.org/drawingml/2006/picture">
                            <pic:pic>
                              <pic:nvPicPr>
                                <pic:cNvPr id="1717222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29509" name="Picture">
</wp:docPr>
                        <a:graphic>
                          <a:graphicData uri="http://schemas.openxmlformats.org/drawingml/2006/picture">
                            <pic:pic>
                              <pic:nvPicPr>
                                <pic:cNvPr id="999729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580359" name="Picture">
</wp:docPr>
                        <a:graphic>
                          <a:graphicData uri="http://schemas.openxmlformats.org/drawingml/2006/picture">
                            <pic:pic>
                              <pic:nvPicPr>
                                <pic:cNvPr id="7325803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18077" name="Picture">
</wp:docPr>
                        <a:graphic>
                          <a:graphicData uri="http://schemas.openxmlformats.org/drawingml/2006/picture">
                            <pic:pic>
                              <pic:nvPicPr>
                                <pic:cNvPr id="1339118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85342" name="Picture">
</wp:docPr>
                        <a:graphic>
                          <a:graphicData uri="http://schemas.openxmlformats.org/drawingml/2006/picture">
                            <pic:pic>
                              <pic:nvPicPr>
                                <pic:cNvPr id="445585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94066" name="Picture">
</wp:docPr>
                        <a:graphic>
                          <a:graphicData uri="http://schemas.openxmlformats.org/drawingml/2006/picture">
                            <pic:pic>
                              <pic:nvPicPr>
                                <pic:cNvPr id="18908940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865209" name="Picture">
</wp:docPr>
                        <a:graphic>
                          <a:graphicData uri="http://schemas.openxmlformats.org/drawingml/2006/picture">
                            <pic:pic>
                              <pic:nvPicPr>
                                <pic:cNvPr id="1055865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89259" name="Picture">
</wp:docPr>
                        <a:graphic>
                          <a:graphicData uri="http://schemas.openxmlformats.org/drawingml/2006/picture">
                            <pic:pic>
                              <pic:nvPicPr>
                                <pic:cNvPr id="487389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42585" name="Picture">
</wp:docPr>
                        <a:graphic>
                          <a:graphicData uri="http://schemas.openxmlformats.org/drawingml/2006/picture">
                            <pic:pic>
                              <pic:nvPicPr>
                                <pic:cNvPr id="8424425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154257" name="Picture">
</wp:docPr>
                        <a:graphic>
                          <a:graphicData uri="http://schemas.openxmlformats.org/drawingml/2006/picture">
                            <pic:pic>
                              <pic:nvPicPr>
                                <pic:cNvPr id="304154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30112" name="Picture">
</wp:docPr>
                        <a:graphic>
                          <a:graphicData uri="http://schemas.openxmlformats.org/drawingml/2006/picture">
                            <pic:pic>
                              <pic:nvPicPr>
                                <pic:cNvPr id="1326830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262729" name="Picture">
</wp:docPr>
                        <a:graphic>
                          <a:graphicData uri="http://schemas.openxmlformats.org/drawingml/2006/picture">
                            <pic:pic>
                              <pic:nvPicPr>
                                <pic:cNvPr id="4022627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474112" name="Picture">
</wp:docPr>
                        <a:graphic>
                          <a:graphicData uri="http://schemas.openxmlformats.org/drawingml/2006/picture">
                            <pic:pic>
                              <pic:nvPicPr>
                                <pic:cNvPr id="7224741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920841" name="Picture">
</wp:docPr>
                        <a:graphic>
                          <a:graphicData uri="http://schemas.openxmlformats.org/drawingml/2006/picture">
                            <pic:pic>
                              <pic:nvPicPr>
                                <pic:cNvPr id="845920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999729" name="Picture">
</wp:docPr>
                        <a:graphic>
                          <a:graphicData uri="http://schemas.openxmlformats.org/drawingml/2006/picture">
                            <pic:pic>
                              <pic:nvPicPr>
                                <pic:cNvPr id="1029999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62455" name="Picture">
</wp:docPr>
                        <a:graphic>
                          <a:graphicData uri="http://schemas.openxmlformats.org/drawingml/2006/picture">
                            <pic:pic>
                              <pic:nvPicPr>
                                <pic:cNvPr id="20809624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11777" name="Picture">
</wp:docPr>
                        <a:graphic>
                          <a:graphicData uri="http://schemas.openxmlformats.org/drawingml/2006/picture">
                            <pic:pic>
                              <pic:nvPicPr>
                                <pic:cNvPr id="2763117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99996" name="Picture">
</wp:docPr>
                        <a:graphic>
                          <a:graphicData uri="http://schemas.openxmlformats.org/drawingml/2006/picture">
                            <pic:pic>
                              <pic:nvPicPr>
                                <pic:cNvPr id="1090599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31309" name="Picture">
</wp:docPr>
                  <a:graphic>
                    <a:graphicData uri="http://schemas.openxmlformats.org/drawingml/2006/picture">
                      <pic:pic>
                        <pic:nvPicPr>
                          <pic:cNvPr id="137403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99292" name="Picture">
</wp:docPr>
                  <a:graphic>
                    <a:graphicData uri="http://schemas.openxmlformats.org/drawingml/2006/picture">
                      <pic:pic>
                        <pic:nvPicPr>
                          <pic:cNvPr id="58049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9735" name="Picture">
</wp:docPr>
                  <a:graphic>
                    <a:graphicData uri="http://schemas.openxmlformats.org/drawingml/2006/picture">
                      <pic:pic>
                        <pic:nvPicPr>
                          <pic:cNvPr id="17812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810586" name="Picture">
</wp:docPr>
                  <a:graphic>
                    <a:graphicData uri="http://schemas.openxmlformats.org/drawingml/2006/picture">
                      <pic:pic>
                        <pic:nvPicPr>
                          <pic:cNvPr id="17778105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06541" name="Picture">
</wp:docPr>
                  <a:graphic>
                    <a:graphicData uri="http://schemas.openxmlformats.org/drawingml/2006/picture">
                      <pic:pic>
                        <pic:nvPicPr>
                          <pic:cNvPr id="1553206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7558387" name="Picture">
</wp:docPr>
                  <a:graphic>
                    <a:graphicData uri="http://schemas.openxmlformats.org/drawingml/2006/picture">
                      <pic:pic>
                        <pic:nvPicPr>
                          <pic:cNvPr id="13975583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775364" name="Picture">
</wp:docPr>
                        <a:graphic>
                          <a:graphicData uri="http://schemas.openxmlformats.org/drawingml/2006/picture">
                            <pic:pic>
                              <pic:nvPicPr>
                                <pic:cNvPr id="955775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CHAUNY-TERGNIER-LA FERE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408094" name="Picture">
</wp:docPr>
                        <a:graphic>
                          <a:graphicData uri="http://schemas.openxmlformats.org/drawingml/2006/picture">
                            <pic:pic>
                              <pic:nvPicPr>
                                <pic:cNvPr id="15784080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39123" name="Picture">
</wp:docPr>
                  <a:graphic>
                    <a:graphicData uri="http://schemas.openxmlformats.org/drawingml/2006/picture">
                      <pic:pic>
                        <pic:nvPicPr>
                          <pic:cNvPr id="132363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88996" name="Picture">
</wp:docPr>
                  <a:graphic>
                    <a:graphicData uri="http://schemas.openxmlformats.org/drawingml/2006/picture">
                      <pic:pic>
                        <pic:nvPicPr>
                          <pic:cNvPr id="75708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57530" name="Picture">
</wp:docPr>
                  <a:graphic>
                    <a:graphicData uri="http://schemas.openxmlformats.org/drawingml/2006/picture">
                      <pic:pic>
                        <pic:nvPicPr>
                          <pic:cNvPr id="164175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17626" name="Picture">
</wp:docPr>
                        <a:graphic>
                          <a:graphicData uri="http://schemas.openxmlformats.org/drawingml/2006/picture">
                            <pic:pic>
                              <pic:nvPicPr>
                                <pic:cNvPr id="2885176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938281" name="Picture">
</wp:docPr>
                        <a:graphic>
                          <a:graphicData uri="http://schemas.openxmlformats.org/drawingml/2006/picture">
                            <pic:pic>
                              <pic:nvPicPr>
                                <pic:cNvPr id="10929382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45883" name="Picture">
</wp:docPr>
                        <a:graphic>
                          <a:graphicData uri="http://schemas.openxmlformats.org/drawingml/2006/picture">
                            <pic:pic>
                              <pic:nvPicPr>
                                <pic:cNvPr id="13257458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57034" name="Picture">
</wp:docPr>
                  <a:graphic>
                    <a:graphicData uri="http://schemas.openxmlformats.org/drawingml/2006/picture">
                      <pic:pic>
                        <pic:nvPicPr>
                          <pic:cNvPr id="84545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4624" name="Picture">
</wp:docPr>
                  <a:graphic>
                    <a:graphicData uri="http://schemas.openxmlformats.org/drawingml/2006/picture">
                      <pic:pic>
                        <pic:nvPicPr>
                          <pic:cNvPr id="16820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16117" name="Picture">
</wp:docPr>
                  <a:graphic>
                    <a:graphicData uri="http://schemas.openxmlformats.org/drawingml/2006/picture">
                      <pic:pic>
                        <pic:nvPicPr>
                          <pic:cNvPr id="187591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252236" name="Picture">
</wp:docPr>
                  <a:graphic>
                    <a:graphicData uri="http://schemas.openxmlformats.org/drawingml/2006/picture">
                      <pic:pic>
                        <pic:nvPicPr>
                          <pic:cNvPr id="8092522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03926" name="Picture">
</wp:docPr>
                  <a:graphic>
                    <a:graphicData uri="http://schemas.openxmlformats.org/drawingml/2006/picture">
                      <pic:pic>
                        <pic:nvPicPr>
                          <pic:cNvPr id="1454103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674358" name="Picture">
</wp:docPr>
                  <a:graphic>
                    <a:graphicData uri="http://schemas.openxmlformats.org/drawingml/2006/picture">
                      <pic:pic>
                        <pic:nvPicPr>
                          <pic:cNvPr id="14076743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545803" name="Picture">
</wp:docPr>
                        <a:graphic>
                          <a:graphicData uri="http://schemas.openxmlformats.org/drawingml/2006/picture">
                            <pic:pic>
                              <pic:nvPicPr>
                                <pic:cNvPr id="2022545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72703" name="Picture">
</wp:docPr>
                        <a:graphic>
                          <a:graphicData uri="http://schemas.openxmlformats.org/drawingml/2006/picture">
                            <pic:pic>
                              <pic:nvPicPr>
                                <pic:cNvPr id="9093727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17829" name="Picture">
</wp:docPr>
                  <a:graphic>
                    <a:graphicData uri="http://schemas.openxmlformats.org/drawingml/2006/picture">
                      <pic:pic>
                        <pic:nvPicPr>
                          <pic:cNvPr id="159241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64749" name="Picture">
</wp:docPr>
                  <a:graphic>
                    <a:graphicData uri="http://schemas.openxmlformats.org/drawingml/2006/picture">
                      <pic:pic>
                        <pic:nvPicPr>
                          <pic:cNvPr id="141036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83173" name="Picture">
</wp:docPr>
                  <a:graphic>
                    <a:graphicData uri="http://schemas.openxmlformats.org/drawingml/2006/picture">
                      <pic:pic>
                        <pic:nvPicPr>
                          <pic:cNvPr id="210358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014322" name="Picture">
</wp:docPr>
                  <a:graphic>
                    <a:graphicData uri="http://schemas.openxmlformats.org/drawingml/2006/picture">
                      <pic:pic>
                        <pic:nvPicPr>
                          <pic:cNvPr id="20280143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8980" name="Picture">
</wp:docPr>
                  <a:graphic>
                    <a:graphicData uri="http://schemas.openxmlformats.org/drawingml/2006/picture">
                      <pic:pic>
                        <pic:nvPicPr>
                          <pic:cNvPr id="65258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27408" name="Picture">
</wp:docPr>
                  <a:graphic>
                    <a:graphicData uri="http://schemas.openxmlformats.org/drawingml/2006/picture">
                      <pic:pic>
                        <pic:nvPicPr>
                          <pic:cNvPr id="1571274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00647" name="Picture">
</wp:docPr>
                        <a:graphic>
                          <a:graphicData uri="http://schemas.openxmlformats.org/drawingml/2006/picture">
                            <pic:pic>
                              <pic:nvPicPr>
                                <pic:cNvPr id="36900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43427" name="Picture">
</wp:docPr>
                  <a:graphic>
                    <a:graphicData uri="http://schemas.openxmlformats.org/drawingml/2006/picture">
                      <pic:pic>
                        <pic:nvPicPr>
                          <pic:cNvPr id="172994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57954" name="Picture">
</wp:docPr>
                  <a:graphic>
                    <a:graphicData uri="http://schemas.openxmlformats.org/drawingml/2006/picture">
                      <pic:pic>
                        <pic:nvPicPr>
                          <pic:cNvPr id="178625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08924" name="Picture">
</wp:docPr>
                  <a:graphic>
                    <a:graphicData uri="http://schemas.openxmlformats.org/drawingml/2006/picture">
                      <pic:pic>
                        <pic:nvPicPr>
                          <pic:cNvPr id="92050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064686" name="Picture">
</wp:docPr>
                  <a:graphic>
                    <a:graphicData uri="http://schemas.openxmlformats.org/drawingml/2006/picture">
                      <pic:pic>
                        <pic:nvPicPr>
                          <pic:cNvPr id="5280646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09285" name="Picture">
</wp:docPr>
                  <a:graphic>
                    <a:graphicData uri="http://schemas.openxmlformats.org/drawingml/2006/picture">
                      <pic:pic>
                        <pic:nvPicPr>
                          <pic:cNvPr id="1573009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39177" name="Picture">
</wp:docPr>
                  <a:graphic>
                    <a:graphicData uri="http://schemas.openxmlformats.org/drawingml/2006/picture">
                      <pic:pic>
                        <pic:nvPicPr>
                          <pic:cNvPr id="1426391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254336" name="Picture">
</wp:docPr>
                        <a:graphic>
                          <a:graphicData uri="http://schemas.openxmlformats.org/drawingml/2006/picture">
                            <pic:pic>
                              <pic:nvPicPr>
                                <pic:cNvPr id="1794254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820255" name="Picture">
</wp:docPr>
                  <a:graphic>
                    <a:graphicData uri="http://schemas.openxmlformats.org/drawingml/2006/picture">
                      <pic:pic>
                        <pic:nvPicPr>
                          <pic:cNvPr id="172782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391787" name="Picture">
</wp:docPr>
                  <a:graphic>
                    <a:graphicData uri="http://schemas.openxmlformats.org/drawingml/2006/picture">
                      <pic:pic>
                        <pic:nvPicPr>
                          <pic:cNvPr id="89939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844792" name="Picture">
</wp:docPr>
                  <a:graphic>
                    <a:graphicData uri="http://schemas.openxmlformats.org/drawingml/2006/picture">
                      <pic:pic>
                        <pic:nvPicPr>
                          <pic:cNvPr id="65084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3878" name="Picture">
</wp:docPr>
                  <a:graphic>
                    <a:graphicData uri="http://schemas.openxmlformats.org/drawingml/2006/picture">
                      <pic:pic>
                        <pic:nvPicPr>
                          <pic:cNvPr id="747938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04584" name="Picture">
</wp:docPr>
                  <a:graphic>
                    <a:graphicData uri="http://schemas.openxmlformats.org/drawingml/2006/picture">
                      <pic:pic>
                        <pic:nvPicPr>
                          <pic:cNvPr id="1012404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790605" name="Picture">
</wp:docPr>
                  <a:graphic>
                    <a:graphicData uri="http://schemas.openxmlformats.org/drawingml/2006/picture">
                      <pic:pic>
                        <pic:nvPicPr>
                          <pic:cNvPr id="1342790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09572" name="Picture">
</wp:docPr>
                        <a:graphic>
                          <a:graphicData uri="http://schemas.openxmlformats.org/drawingml/2006/picture">
                            <pic:pic>
                              <pic:nvPicPr>
                                <pic:cNvPr id="1113109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78545" name="Picture">
</wp:docPr>
                  <a:graphic>
                    <a:graphicData uri="http://schemas.openxmlformats.org/drawingml/2006/picture">
                      <pic:pic>
                        <pic:nvPicPr>
                          <pic:cNvPr id="148617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28269" name="Picture">
</wp:docPr>
                  <a:graphic>
                    <a:graphicData uri="http://schemas.openxmlformats.org/drawingml/2006/picture">
                      <pic:pic>
                        <pic:nvPicPr>
                          <pic:cNvPr id="111922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39273" name="Picture">
</wp:docPr>
                  <a:graphic>
                    <a:graphicData uri="http://schemas.openxmlformats.org/drawingml/2006/picture">
                      <pic:pic>
                        <pic:nvPicPr>
                          <pic:cNvPr id="41663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079552" name="Picture">
</wp:docPr>
                  <a:graphic>
                    <a:graphicData uri="http://schemas.openxmlformats.org/drawingml/2006/picture">
                      <pic:pic>
                        <pic:nvPicPr>
                          <pic:cNvPr id="193307955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68931" name="Picture">
</wp:docPr>
                  <a:graphic>
                    <a:graphicData uri="http://schemas.openxmlformats.org/drawingml/2006/picture">
                      <pic:pic>
                        <pic:nvPicPr>
                          <pic:cNvPr id="270668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8447072" name="Picture">
</wp:docPr>
                  <a:graphic>
                    <a:graphicData uri="http://schemas.openxmlformats.org/drawingml/2006/picture">
                      <pic:pic>
                        <pic:nvPicPr>
                          <pic:cNvPr id="9184470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93752" name="Picture">
</wp:docPr>
                  <a:graphic>
                    <a:graphicData uri="http://schemas.openxmlformats.org/drawingml/2006/picture">
                      <pic:pic>
                        <pic:nvPicPr>
                          <pic:cNvPr id="91809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42318" name="Picture">
</wp:docPr>
                  <a:graphic>
                    <a:graphicData uri="http://schemas.openxmlformats.org/drawingml/2006/picture">
                      <pic:pic>
                        <pic:nvPicPr>
                          <pic:cNvPr id="110014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861494" name="Picture">
</wp:docPr>
                  <a:graphic>
                    <a:graphicData uri="http://schemas.openxmlformats.org/drawingml/2006/picture">
                      <pic:pic>
                        <pic:nvPicPr>
                          <pic:cNvPr id="53086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776328" name="Picture">
</wp:docPr>
                  <a:graphic>
                    <a:graphicData uri="http://schemas.openxmlformats.org/drawingml/2006/picture">
                      <pic:pic>
                        <pic:nvPicPr>
                          <pic:cNvPr id="5207763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73616" name="Picture">
</wp:docPr>
                  <a:graphic>
                    <a:graphicData uri="http://schemas.openxmlformats.org/drawingml/2006/picture">
                      <pic:pic>
                        <pic:nvPicPr>
                          <pic:cNvPr id="262973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8577792" name="Picture">
</wp:docPr>
                  <a:graphic>
                    <a:graphicData uri="http://schemas.openxmlformats.org/drawingml/2006/picture">
                      <pic:pic>
                        <pic:nvPicPr>
                          <pic:cNvPr id="17085777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3799" name="Picture">
</wp:docPr>
                  <a:graphic>
                    <a:graphicData uri="http://schemas.openxmlformats.org/drawingml/2006/picture">
                      <pic:pic>
                        <pic:nvPicPr>
                          <pic:cNvPr id="4163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98704" name="Picture">
</wp:docPr>
                  <a:graphic>
                    <a:graphicData uri="http://schemas.openxmlformats.org/drawingml/2006/picture">
                      <pic:pic>
                        <pic:nvPicPr>
                          <pic:cNvPr id="82809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La Fère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51582" name="Picture">
</wp:docPr>
                  <a:graphic>
                    <a:graphicData uri="http://schemas.openxmlformats.org/drawingml/2006/picture">
                      <pic:pic>
                        <pic:nvPicPr>
                          <pic:cNvPr id="32975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"https://fiches-risques.brgm.fr/georisques/casias/SSP4017993" \t "_blank" </w:instrText>
            </w:r>
            <w:r>
              <w:fldChar w:fldCharType="separate"/>
            </w:r>
            <w:r>
              <w:rPr>
                <w:rFonts w:ascii="Marianne" w:hAnsi="Marianne" w:eastAsia="Marianne" w:cs="Marianne"/>
                <w:sz w:val="14"/>
              </w:rPr>
              <w:t xml:space="preserve">SSP4017993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"https://fiches-risques.brgm.fr/georisques/casias/SSP4015971" \t "_blank" </w:instrText>
            </w:r>
            <w:r>
              <w:fldChar w:fldCharType="separate"/>
            </w:r>
            <w:r>
              <w:rPr>
                <w:rFonts w:ascii="Marianne" w:hAnsi="Marianne" w:eastAsia="Marianne" w:cs="Marianne"/>
                <w:sz w:val="14"/>
              </w:rPr>
              <w:t xml:space="preserve">SSP4015971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TUTIN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"https://fiches-risques.brgm.fr/georisques/casias/SSP4015970" \t "_blank" </w:instrText>
            </w:r>
            <w:r>
              <w:fldChar w:fldCharType="separate"/>
            </w:r>
            <w:r>
              <w:rPr>
                <w:rFonts w:ascii="Marianne" w:hAnsi="Marianne" w:eastAsia="Marianne" w:cs="Marianne"/>
                <w:sz w:val="14"/>
              </w:rPr>
              <w:t xml:space="preserve">SSP4015970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TRAVERSIER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"https://fiches-risques.brgm.fr/georisques/casias/SSP4015969" \t "_blank" </w:instrText>
            </w:r>
            <w:r>
              <w:fldChar w:fldCharType="separate"/>
            </w:r>
            <w:r>
              <w:rPr>
                <w:rFonts w:ascii="Marianne" w:hAnsi="Marianne" w:eastAsia="Marianne" w:cs="Marianne"/>
                <w:sz w:val="14"/>
              </w:rPr>
              <w:t xml:space="preserve">SSP4015969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TOURNEUR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"https://fiches-risques.brgm.fr/georisques/casias/SSP4015968" \t "_blank" </w:instrText>
            </w:r>
            <w:r>
              <w:fldChar w:fldCharType="separate"/>
            </w:r>
            <w:r>
              <w:rPr>
                <w:rFonts w:ascii="Marianne" w:hAnsi="Marianne" w:eastAsia="Marianne" w:cs="Marianne"/>
                <w:sz w:val="14"/>
              </w:rPr>
              <w:t xml:space="preserve">SSP4015968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THUET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"https://fiches-risques.brgm.fr/georisques/casias/SSP4015967" \t "_blank" </w:instrText>
            </w:r>
            <w:r>
              <w:fldChar w:fldCharType="separate"/>
            </w:r>
            <w:r>
              <w:rPr>
                <w:rFonts w:ascii="Marianne" w:hAnsi="Marianne" w:eastAsia="Marianne" w:cs="Marianne"/>
                <w:sz w:val="14"/>
              </w:rPr>
              <w:t xml:space="preserve">SSP4015967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TETARD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"https://fiches-risques.brgm.fr/georisques/casias/SSP4015966" \t "_blank" </w:instrText>
            </w:r>
            <w:r>
              <w:fldChar w:fldCharType="separate"/>
            </w:r>
            <w:r>
              <w:rPr>
                <w:rFonts w:ascii="Marianne" w:hAnsi="Marianne" w:eastAsia="Marianne" w:cs="Marianne"/>
                <w:sz w:val="14"/>
              </w:rPr>
              <w:t xml:space="preserve">SSP4015966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SOKOLOWSKI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"https://fiches-risques.brgm.fr/georisques/casias/SSP4015965" \t "_blank" </w:instrText>
            </w:r>
            <w:r>
              <w:fldChar w:fldCharType="separate"/>
            </w:r>
            <w:r>
              <w:rPr>
                <w:rFonts w:ascii="Marianne" w:hAnsi="Marianne" w:eastAsia="Marianne" w:cs="Marianne"/>
                <w:sz w:val="14"/>
              </w:rPr>
              <w:t xml:space="preserve">SSP4015965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"https://fiches-risques.brgm.fr/georisques/casias/SSP4015964" \t "_blank" </w:instrText>
            </w:r>
            <w:r>
              <w:fldChar w:fldCharType="separate"/>
            </w:r>
            <w:r>
              <w:rPr>
                <w:rFonts w:ascii="Marianne" w:hAnsi="Marianne" w:eastAsia="Marianne" w:cs="Marianne"/>
                <w:sz w:val="14"/>
              </w:rPr>
              <w:t xml:space="preserve">SSP4015964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CHAPERON ; Gazomètre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"https://fiches-risques.brgm.fr/georisques/casias/SSP4015963" \t "_blank" </w:instrText>
            </w:r>
            <w:r>
              <w:fldChar w:fldCharType="separate"/>
            </w:r>
            <w:r>
              <w:rPr>
                <w:rFonts w:ascii="Marianne" w:hAnsi="Marianne" w:eastAsia="Marianne" w:cs="Marianne"/>
                <w:sz w:val="14"/>
              </w:rPr>
              <w:t xml:space="preserve">SSP4015963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2 roues ex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"https://fiches-risques.brgm.fr/georisques/casias/SSP4015962" \t "_blank" </w:instrText>
            </w:r>
            <w:r>
              <w:fldChar w:fldCharType="separate"/>
            </w:r>
            <w:r>
              <w:rPr>
                <w:rFonts w:ascii="Marianne" w:hAnsi="Marianne" w:eastAsia="Marianne" w:cs="Marianne"/>
                <w:sz w:val="14"/>
              </w:rPr>
              <w:t xml:space="preserve">SSP4015962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RIAULT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"https://fiches-risques.brgm.fr/georisques/casias/SSP4015961" \t "_blank" </w:instrText>
            </w:r>
            <w:r>
              <w:fldChar w:fldCharType="separate"/>
            </w:r>
            <w:r>
              <w:rPr>
                <w:rFonts w:ascii="Marianne" w:hAnsi="Marianne" w:eastAsia="Marianne" w:cs="Marianne"/>
                <w:sz w:val="14"/>
              </w:rPr>
              <w:t xml:space="preserve">SSP4015961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"https://fiches-risques.brgm.fr/georisques/casias/SSP4015960" \t "_blank" </w:instrText>
            </w:r>
            <w:r>
              <w:fldChar w:fldCharType="separate"/>
            </w:r>
            <w:r>
              <w:rPr>
                <w:rFonts w:ascii="Marianne" w:hAnsi="Marianne" w:eastAsia="Marianne" w:cs="Marianne"/>
                <w:sz w:val="14"/>
              </w:rPr>
              <w:t xml:space="preserve">SSP4015960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PILART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"https://fiches-risques.brgm.fr/georisques/casias/SSP4015959" \t "_blank" </w:instrText>
            </w:r>
            <w:r>
              <w:fldChar w:fldCharType="separate"/>
            </w:r>
            <w:r>
              <w:rPr>
                <w:rFonts w:ascii="Marianne" w:hAnsi="Marianne" w:eastAsia="Marianne" w:cs="Marianne"/>
                <w:sz w:val="14"/>
              </w:rPr>
              <w:t xml:space="preserve">SSP4015959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dissous NAVET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"https://fiches-risques.brgm.fr/georisques/casias/SSP4015958" \t "_blank" </w:instrText>
            </w:r>
            <w:r>
              <w:fldChar w:fldCharType="separate"/>
            </w:r>
            <w:r>
              <w:rPr>
                <w:rFonts w:ascii="Marianne" w:hAnsi="Marianne" w:eastAsia="Marianne" w:cs="Marianne"/>
                <w:sz w:val="14"/>
              </w:rPr>
              <w:t xml:space="preserve">SSP4015958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Buvery ex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"https://fiches-risques.brgm.fr/georisques/casias/SSP4015957" \t "_blank" </w:instrText>
            </w:r>
            <w:r>
              <w:fldChar w:fldCharType="separate"/>
            </w:r>
            <w:r>
              <w:rPr>
                <w:rFonts w:ascii="Marianne" w:hAnsi="Marianne" w:eastAsia="Marianne" w:cs="Marianne"/>
                <w:sz w:val="14"/>
              </w:rPr>
              <w:t xml:space="preserve">SSP4015957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"https://fiches-risques.brgm.fr/georisques/casias/SSP4015956" \t "_blank" </w:instrText>
            </w:r>
            <w:r>
              <w:fldChar w:fldCharType="separate"/>
            </w:r>
            <w:r>
              <w:rPr>
                <w:rFonts w:ascii="Marianne" w:hAnsi="Marianne" w:eastAsia="Marianne" w:cs="Marianne"/>
                <w:sz w:val="14"/>
              </w:rPr>
              <w:t xml:space="preserve">SSP4015956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MELEYE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"https://fiches-risques.brgm.fr/georisques/casias/SSP4015955" \t "_blank" </w:instrText>
            </w:r>
            <w:r>
              <w:fldChar w:fldCharType="separate"/>
            </w:r>
            <w:r>
              <w:rPr>
                <w:rFonts w:ascii="Marianne" w:hAnsi="Marianne" w:eastAsia="Marianne" w:cs="Marianne"/>
                <w:sz w:val="14"/>
              </w:rPr>
              <w:t xml:space="preserve">SSP4015955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"https://fiches-risques.brgm.fr/georisques/casias/SSP4015954" \t "_blank" </w:instrText>
            </w:r>
            <w:r>
              <w:fldChar w:fldCharType="separate"/>
            </w:r>
            <w:r>
              <w:rPr>
                <w:rFonts w:ascii="Marianne" w:hAnsi="Marianne" w:eastAsia="Marianne" w:cs="Marianne"/>
                <w:sz w:val="14"/>
              </w:rPr>
              <w:t xml:space="preserve">SSP4015954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MARCHAND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"https://fiches-risques.brgm.fr/georisques/casias/SSP4015953" \t "_blank" </w:instrText>
            </w:r>
            <w:r>
              <w:fldChar w:fldCharType="separate"/>
            </w:r>
            <w:r>
              <w:rPr>
                <w:rFonts w:ascii="Marianne" w:hAnsi="Marianne" w:eastAsia="Marianne" w:cs="Marianne"/>
                <w:sz w:val="14"/>
              </w:rPr>
              <w:t xml:space="preserve">SSP4015953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"https://fiches-risques.brgm.fr/georisques/casias/SSP4015952" \t "_blank" </w:instrText>
            </w:r>
            <w:r>
              <w:fldChar w:fldCharType="separate"/>
            </w:r>
            <w:r>
              <w:rPr>
                <w:rFonts w:ascii="Marianne" w:hAnsi="Marianne" w:eastAsia="Marianne" w:cs="Marianne"/>
                <w:sz w:val="14"/>
              </w:rPr>
              <w:t xml:space="preserve">SSP4015952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FREMEAUX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"https://fiches-risques.brgm.fr/georisques/casias/SSP4015951" \t "_blank" </w:instrText>
            </w:r>
            <w:r>
              <w:fldChar w:fldCharType="separate"/>
            </w:r>
            <w:r>
              <w:rPr>
                <w:rFonts w:ascii="Marianne" w:hAnsi="Marianne" w:eastAsia="Marianne" w:cs="Marianne"/>
                <w:sz w:val="14"/>
              </w:rPr>
              <w:t xml:space="preserve">SSP4015951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corps gras FOURTANE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"https://fiches-risques.brgm.fr/georisques/casias/SSP4015950" \t "_blank" </w:instrText>
            </w:r>
            <w:r>
              <w:fldChar w:fldCharType="separate"/>
            </w:r>
            <w:r>
              <w:rPr>
                <w:rFonts w:ascii="Marianne" w:hAnsi="Marianne" w:eastAsia="Marianne" w:cs="Marianne"/>
                <w:sz w:val="14"/>
              </w:rPr>
              <w:t xml:space="preserve">SSP4015950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Arsenal du midi de La Fère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"https://fiches-risques.brgm.fr/georisques/casias/SSP4015949" \t "_blank" </w:instrText>
            </w:r>
            <w:r>
              <w:fldChar w:fldCharType="separate"/>
            </w:r>
            <w:r>
              <w:rPr>
                <w:rFonts w:ascii="Marianne" w:hAnsi="Marianne" w:eastAsia="Marianne" w:cs="Marianne"/>
                <w:sz w:val="14"/>
              </w:rPr>
              <w:t xml:space="preserve">SSP4015949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DUFRIEN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"https://fiches-risques.brgm.fr/georisques/casias/SSP4015948" \t "_blank" </w:instrText>
            </w:r>
            <w:r>
              <w:fldChar w:fldCharType="separate"/>
            </w:r>
            <w:r>
              <w:rPr>
                <w:rFonts w:ascii="Marianne" w:hAnsi="Marianne" w:eastAsia="Marianne" w:cs="Marianne"/>
                <w:sz w:val="14"/>
              </w:rPr>
              <w:t xml:space="preserve">SSP4015948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"https://fiches-risques.brgm.fr/georisques/casias/SSP4015947" \t "_blank" </w:instrText>
            </w:r>
            <w:r>
              <w:fldChar w:fldCharType="separate"/>
            </w:r>
            <w:r>
              <w:rPr>
                <w:rFonts w:ascii="Marianne" w:hAnsi="Marianne" w:eastAsia="Marianne" w:cs="Marianne"/>
                <w:sz w:val="14"/>
              </w:rPr>
              <w:t xml:space="preserve">SSP4015947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DOUAILLE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"https://fiches-risques.brgm.fr/georisques/casias/SSP4015946" \t "_blank" </w:instrText>
            </w:r>
            <w:r>
              <w:fldChar w:fldCharType="separate"/>
            </w:r>
            <w:r>
              <w:rPr>
                <w:rFonts w:ascii="Marianne" w:hAnsi="Marianne" w:eastAsia="Marianne" w:cs="Marianne"/>
                <w:sz w:val="14"/>
              </w:rPr>
              <w:t xml:space="preserve">SSP4015946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DB ENERGIE ex DELAMORT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"https://fiches-risques.brgm.fr/georisques/casias/SSP4015945" \t "_blank" </w:instrText>
            </w:r>
            <w:r>
              <w:fldChar w:fldCharType="separate"/>
            </w:r>
            <w:r>
              <w:rPr>
                <w:rFonts w:ascii="Marianne" w:hAnsi="Marianne" w:eastAsia="Marianne" w:cs="Marianne"/>
                <w:sz w:val="14"/>
              </w:rPr>
              <w:t xml:space="preserve">SSP4015945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CRESPIN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"https://fiches-risques.brgm.fr/georisques/casias/SSP4015944" \t "_blank" </w:instrText>
            </w:r>
            <w:r>
              <w:fldChar w:fldCharType="separate"/>
            </w:r>
            <w:r>
              <w:rPr>
                <w:rFonts w:ascii="Marianne" w:hAnsi="Marianne" w:eastAsia="Marianne" w:cs="Marianne"/>
                <w:sz w:val="14"/>
              </w:rPr>
              <w:t xml:space="preserve">SSP4015944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NOREPI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"https://fiches-risques.brgm.fr/georisques/casias/SSP4015943" \t "_blank" </w:instrText>
            </w:r>
            <w:r>
              <w:fldChar w:fldCharType="separate"/>
            </w:r>
            <w:r>
              <w:rPr>
                <w:rFonts w:ascii="Marianne" w:hAnsi="Marianne" w:eastAsia="Marianne" w:cs="Marianne"/>
                <w:sz w:val="14"/>
              </w:rPr>
              <w:t xml:space="preserve">SSP4015943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PAMA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"https://fiches-risques.brgm.fr/georisques/casias/SSP4015942" \t "_blank" </w:instrText>
            </w:r>
            <w:r>
              <w:fldChar w:fldCharType="separate"/>
            </w:r>
            <w:r>
              <w:rPr>
                <w:rFonts w:ascii="Marianne" w:hAnsi="Marianne" w:eastAsia="Marianne" w:cs="Marianne"/>
                <w:sz w:val="14"/>
              </w:rPr>
              <w:t xml:space="preserve">SSP4015942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"https://fiches-risques.brgm.fr/georisques/casias/SSP4015941" \t "_blank" </w:instrText>
            </w:r>
            <w:r>
              <w:fldChar w:fldCharType="separate"/>
            </w:r>
            <w:r>
              <w:rPr>
                <w:rFonts w:ascii="Marianne" w:hAnsi="Marianne" w:eastAsia="Marianne" w:cs="Marianne"/>
                <w:sz w:val="14"/>
              </w:rPr>
              <w:t xml:space="preserve">SSP4015941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CHAUVIN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"https://fiches-risques.brgm.fr/georisques/casias/SSP4015940" \t "_blank" </w:instrText>
            </w:r>
            <w:r>
              <w:fldChar w:fldCharType="separate"/>
            </w:r>
            <w:r>
              <w:rPr>
                <w:rFonts w:ascii="Marianne" w:hAnsi="Marianne" w:eastAsia="Marianne" w:cs="Marianne"/>
                <w:sz w:val="14"/>
              </w:rPr>
              <w:t xml:space="preserve">SSP4015940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 de la Fère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"https://fiches-risques.brgm.fr/georisques/casias/SSP4015939" \t "_blank" </w:instrText>
            </w:r>
            <w:r>
              <w:fldChar w:fldCharType="separate"/>
            </w:r>
            <w:r>
              <w:rPr>
                <w:rFonts w:ascii="Marianne" w:hAnsi="Marianne" w:eastAsia="Marianne" w:cs="Marianne"/>
                <w:sz w:val="14"/>
              </w:rPr>
              <w:t xml:space="preserve">SSP4015939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BRUNETEAUX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