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90554" name="Picture">
</wp:docPr>
                  <a:graphic>
                    <a:graphicData uri="http://schemas.openxmlformats.org/drawingml/2006/picture">
                      <pic:pic>
                        <pic:nvPicPr>
                          <pic:cNvPr id="141069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670641" name="Picture">
</wp:docPr>
                  <a:graphic>
                    <a:graphicData uri="http://schemas.openxmlformats.org/drawingml/2006/picture">
                      <pic:pic>
                        <pic:nvPicPr>
                          <pic:cNvPr id="799670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819115" name="Picture">
</wp:docPr>
                        <a:graphic>
                          <a:graphicData uri="http://schemas.openxmlformats.org/drawingml/2006/picture">
                            <pic:pic>
                              <pic:nvPicPr>
                                <pic:cNvPr id="1650819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38110 La Bâtie-Montgascon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404141" name="Picture">
</wp:docPr>
                  <a:graphic>
                    <a:graphicData uri="http://schemas.openxmlformats.org/drawingml/2006/picture">
                      <pic:pic>
                        <pic:nvPicPr>
                          <pic:cNvPr id="1866404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5930036" name="Picture">
</wp:docPr>
                  <a:graphic>
                    <a:graphicData uri="http://schemas.openxmlformats.org/drawingml/2006/picture">
                      <pic:pic>
                        <pic:nvPicPr>
                          <pic:cNvPr id="375930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44958" name="Picture">
</wp:docPr>
                  <a:graphic>
                    <a:graphicData uri="http://schemas.openxmlformats.org/drawingml/2006/picture">
                      <pic:pic>
                        <pic:nvPicPr>
                          <pic:cNvPr id="185504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63235" name="Picture">
</wp:docPr>
                  <a:graphic>
                    <a:graphicData uri="http://schemas.openxmlformats.org/drawingml/2006/picture">
                      <pic:pic>
                        <pic:nvPicPr>
                          <pic:cNvPr id="143716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75915" name="Picture">
</wp:docPr>
                  <a:graphic>
                    <a:graphicData uri="http://schemas.openxmlformats.org/drawingml/2006/picture">
                      <pic:pic>
                        <pic:nvPicPr>
                          <pic:cNvPr id="95467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175726" name="Picture">
</wp:docPr>
                        <a:graphic>
                          <a:graphicData uri="http://schemas.openxmlformats.org/drawingml/2006/picture">
                            <pic:pic>
                              <pic:nvPicPr>
                                <pic:cNvPr id="261175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92331" name="Picture">
</wp:docPr>
                        <a:graphic>
                          <a:graphicData uri="http://schemas.openxmlformats.org/drawingml/2006/picture">
                            <pic:pic>
                              <pic:nvPicPr>
                                <pic:cNvPr id="688292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591661" name="Picture">
</wp:docPr>
                        <a:graphic>
                          <a:graphicData uri="http://schemas.openxmlformats.org/drawingml/2006/picture">
                            <pic:pic>
                              <pic:nvPicPr>
                                <pic:cNvPr id="1489591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32115" name="Picture">
</wp:docPr>
                        <a:graphic>
                          <a:graphicData uri="http://schemas.openxmlformats.org/drawingml/2006/picture">
                            <pic:pic>
                              <pic:nvPicPr>
                                <pic:cNvPr id="910932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90256" name="Picture">
</wp:docPr>
                        <a:graphic>
                          <a:graphicData uri="http://schemas.openxmlformats.org/drawingml/2006/picture">
                            <pic:pic>
                              <pic:nvPicPr>
                                <pic:cNvPr id="448290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394903" name="Picture">
</wp:docPr>
                        <a:graphic>
                          <a:graphicData uri="http://schemas.openxmlformats.org/drawingml/2006/picture">
                            <pic:pic>
                              <pic:nvPicPr>
                                <pic:cNvPr id="17853949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040475" name="Picture">
</wp:docPr>
                        <a:graphic>
                          <a:graphicData uri="http://schemas.openxmlformats.org/drawingml/2006/picture">
                            <pic:pic>
                              <pic:nvPicPr>
                                <pic:cNvPr id="531040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323691" name="Picture">
</wp:docPr>
                        <a:graphic>
                          <a:graphicData uri="http://schemas.openxmlformats.org/drawingml/2006/picture">
                            <pic:pic>
                              <pic:nvPicPr>
                                <pic:cNvPr id="748323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346035" name="Picture">
</wp:docPr>
                        <a:graphic>
                          <a:graphicData uri="http://schemas.openxmlformats.org/drawingml/2006/picture">
                            <pic:pic>
                              <pic:nvPicPr>
                                <pic:cNvPr id="3243460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299919" name="Picture">
</wp:docPr>
                        <a:graphic>
                          <a:graphicData uri="http://schemas.openxmlformats.org/drawingml/2006/picture">
                            <pic:pic>
                              <pic:nvPicPr>
                                <pic:cNvPr id="3492999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20322" name="Picture">
</wp:docPr>
                        <a:graphic>
                          <a:graphicData uri="http://schemas.openxmlformats.org/drawingml/2006/picture">
                            <pic:pic>
                              <pic:nvPicPr>
                                <pic:cNvPr id="775620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9493" name="Picture">
</wp:docPr>
                        <a:graphic>
                          <a:graphicData uri="http://schemas.openxmlformats.org/drawingml/2006/picture">
                            <pic:pic>
                              <pic:nvPicPr>
                                <pic:cNvPr id="641594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37427" name="Picture">
</wp:docPr>
                        <a:graphic>
                          <a:graphicData uri="http://schemas.openxmlformats.org/drawingml/2006/picture">
                            <pic:pic>
                              <pic:nvPicPr>
                                <pic:cNvPr id="2123637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39764" name="Picture">
</wp:docPr>
                        <a:graphic>
                          <a:graphicData uri="http://schemas.openxmlformats.org/drawingml/2006/picture">
                            <pic:pic>
                              <pic:nvPicPr>
                                <pic:cNvPr id="922539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203263" name="Picture">
</wp:docPr>
                        <a:graphic>
                          <a:graphicData uri="http://schemas.openxmlformats.org/drawingml/2006/picture">
                            <pic:pic>
                              <pic:nvPicPr>
                                <pic:cNvPr id="17902032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47478" name="Picture">
</wp:docPr>
                        <a:graphic>
                          <a:graphicData uri="http://schemas.openxmlformats.org/drawingml/2006/picture">
                            <pic:pic>
                              <pic:nvPicPr>
                                <pic:cNvPr id="4326474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9262" name="Picture">
</wp:docPr>
                        <a:graphic>
                          <a:graphicData uri="http://schemas.openxmlformats.org/drawingml/2006/picture">
                            <pic:pic>
                              <pic:nvPicPr>
                                <pic:cNvPr id="124869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62920" name="Picture">
</wp:docPr>
                        <a:graphic>
                          <a:graphicData uri="http://schemas.openxmlformats.org/drawingml/2006/picture">
                            <pic:pic>
                              <pic:nvPicPr>
                                <pic:cNvPr id="255262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65303" name="Picture">
</wp:docPr>
                  <a:graphic>
                    <a:graphicData uri="http://schemas.openxmlformats.org/drawingml/2006/picture">
                      <pic:pic>
                        <pic:nvPicPr>
                          <pic:cNvPr id="37926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69178" name="Picture">
</wp:docPr>
                  <a:graphic>
                    <a:graphicData uri="http://schemas.openxmlformats.org/drawingml/2006/picture">
                      <pic:pic>
                        <pic:nvPicPr>
                          <pic:cNvPr id="34536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902530" name="Picture">
</wp:docPr>
                  <a:graphic>
                    <a:graphicData uri="http://schemas.openxmlformats.org/drawingml/2006/picture">
                      <pic:pic>
                        <pic:nvPicPr>
                          <pic:cNvPr id="203690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batie-montgascon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690913" name="Picture">
</wp:docPr>
                  <a:graphic>
                    <a:graphicData uri="http://schemas.openxmlformats.org/drawingml/2006/picture">
                      <pic:pic>
                        <pic:nvPicPr>
                          <pic:cNvPr id="67969091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75782" name="Picture">
</wp:docPr>
                  <a:graphic>
                    <a:graphicData uri="http://schemas.openxmlformats.org/drawingml/2006/picture">
                      <pic:pic>
                        <pic:nvPicPr>
                          <pic:cNvPr id="2108075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69284" name="Picture">
</wp:docPr>
                  <a:graphic>
                    <a:graphicData uri="http://schemas.openxmlformats.org/drawingml/2006/picture">
                      <pic:pic>
                        <pic:nvPicPr>
                          <pic:cNvPr id="19076928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859700" name="Picture">
</wp:docPr>
                        <a:graphic>
                          <a:graphicData uri="http://schemas.openxmlformats.org/drawingml/2006/picture">
                            <pic:pic>
                              <pic:nvPicPr>
                                <pic:cNvPr id="5278597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03420" name="Picture">
</wp:docPr>
                        <a:graphic>
                          <a:graphicData uri="http://schemas.openxmlformats.org/drawingml/2006/picture">
                            <pic:pic>
                              <pic:nvPicPr>
                                <pic:cNvPr id="1399034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80628" name="Picture">
</wp:docPr>
                  <a:graphic>
                    <a:graphicData uri="http://schemas.openxmlformats.org/drawingml/2006/picture">
                      <pic:pic>
                        <pic:nvPicPr>
                          <pic:cNvPr id="100618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49733" name="Picture">
</wp:docPr>
                  <a:graphic>
                    <a:graphicData uri="http://schemas.openxmlformats.org/drawingml/2006/picture">
                      <pic:pic>
                        <pic:nvPicPr>
                          <pic:cNvPr id="118434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0266" name="Picture">
</wp:docPr>
                  <a:graphic>
                    <a:graphicData uri="http://schemas.openxmlformats.org/drawingml/2006/picture">
                      <pic:pic>
                        <pic:nvPicPr>
                          <pic:cNvPr id="9631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batie-montgascon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283026" name="Picture">
</wp:docPr>
                  <a:graphic>
                    <a:graphicData uri="http://schemas.openxmlformats.org/drawingml/2006/picture">
                      <pic:pic>
                        <pic:nvPicPr>
                          <pic:cNvPr id="27028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670434" name="Picture">
</wp:docPr>
                  <a:graphic>
                    <a:graphicData uri="http://schemas.openxmlformats.org/drawingml/2006/picture">
                      <pic:pic>
                        <pic:nvPicPr>
                          <pic:cNvPr id="180367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1707" name="Picture">
</wp:docPr>
                  <a:graphic>
                    <a:graphicData uri="http://schemas.openxmlformats.org/drawingml/2006/picture">
                      <pic:pic>
                        <pic:nvPicPr>
                          <pic:cNvPr id="4684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batie-montgascon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319948" name="Picture">
</wp:docPr>
                  <a:graphic>
                    <a:graphicData uri="http://schemas.openxmlformats.org/drawingml/2006/picture">
                      <pic:pic>
                        <pic:nvPicPr>
                          <pic:cNvPr id="568319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77715" name="Picture">
</wp:docPr>
                  <a:graphic>
                    <a:graphicData uri="http://schemas.openxmlformats.org/drawingml/2006/picture">
                      <pic:pic>
                        <pic:nvPicPr>
                          <pic:cNvPr id="18518777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811154" name="Picture">
</wp:docPr>
                  <a:graphic>
                    <a:graphicData uri="http://schemas.openxmlformats.org/drawingml/2006/picture">
                      <pic:pic>
                        <pic:nvPicPr>
                          <pic:cNvPr id="9528111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75834" name="Picture">
</wp:docPr>
                        <a:graphic>
                          <a:graphicData uri="http://schemas.openxmlformats.org/drawingml/2006/picture">
                            <pic:pic>
                              <pic:nvPicPr>
                                <pic:cNvPr id="2119575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790350" name="Picture">
</wp:docPr>
                  <a:graphic>
                    <a:graphicData uri="http://schemas.openxmlformats.org/drawingml/2006/picture">
                      <pic:pic>
                        <pic:nvPicPr>
                          <pic:cNvPr id="184379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521183" name="Picture">
</wp:docPr>
                  <a:graphic>
                    <a:graphicData uri="http://schemas.openxmlformats.org/drawingml/2006/picture">
                      <pic:pic>
                        <pic:nvPicPr>
                          <pic:cNvPr id="186552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91578" name="Picture">
</wp:docPr>
                  <a:graphic>
                    <a:graphicData uri="http://schemas.openxmlformats.org/drawingml/2006/picture">
                      <pic:pic>
                        <pic:nvPicPr>
                          <pic:cNvPr id="54319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batie-montgascon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33394" name="Picture">
</wp:docPr>
                  <a:graphic>
                    <a:graphicData uri="http://schemas.openxmlformats.org/drawingml/2006/picture">
                      <pic:pic>
                        <pic:nvPicPr>
                          <pic:cNvPr id="21077333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03349" name="Picture">
</wp:docPr>
                  <a:graphic>
                    <a:graphicData uri="http://schemas.openxmlformats.org/drawingml/2006/picture">
                      <pic:pic>
                        <pic:nvPicPr>
                          <pic:cNvPr id="1062103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278317" name="Picture">
</wp:docPr>
                  <a:graphic>
                    <a:graphicData uri="http://schemas.openxmlformats.org/drawingml/2006/picture">
                      <pic:pic>
                        <pic:nvPicPr>
                          <pic:cNvPr id="17412783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9663" name="Picture">
</wp:docPr>
                        <a:graphic>
                          <a:graphicData uri="http://schemas.openxmlformats.org/drawingml/2006/picture">
                            <pic:pic>
                              <pic:nvPicPr>
                                <pic:cNvPr id="160449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354783" name="Picture">
</wp:docPr>
                        <a:graphic>
                          <a:graphicData uri="http://schemas.openxmlformats.org/drawingml/2006/picture">
                            <pic:pic>
                              <pic:nvPicPr>
                                <pic:cNvPr id="12033547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181995" name="Picture">
</wp:docPr>
                  <a:graphic>
                    <a:graphicData uri="http://schemas.openxmlformats.org/drawingml/2006/picture">
                      <pic:pic>
                        <pic:nvPicPr>
                          <pic:cNvPr id="127518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36788" name="Picture">
</wp:docPr>
                  <a:graphic>
                    <a:graphicData uri="http://schemas.openxmlformats.org/drawingml/2006/picture">
                      <pic:pic>
                        <pic:nvPicPr>
                          <pic:cNvPr id="199573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34369" name="Picture">
</wp:docPr>
                  <a:graphic>
                    <a:graphicData uri="http://schemas.openxmlformats.org/drawingml/2006/picture">
                      <pic:pic>
                        <pic:nvPicPr>
                          <pic:cNvPr id="168373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batie-montgascon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517598" name="Picture">
</wp:docPr>
                  <a:graphic>
                    <a:graphicData uri="http://schemas.openxmlformats.org/drawingml/2006/picture">
                      <pic:pic>
                        <pic:nvPicPr>
                          <pic:cNvPr id="1330517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84270" name="Picture">
</wp:docPr>
                  <a:graphic>
                    <a:graphicData uri="http://schemas.openxmlformats.org/drawingml/2006/picture">
                      <pic:pic>
                        <pic:nvPicPr>
                          <pic:cNvPr id="487784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50282" name="Picture">
</wp:docPr>
                  <a:graphic>
                    <a:graphicData uri="http://schemas.openxmlformats.org/drawingml/2006/picture">
                      <pic:pic>
                        <pic:nvPicPr>
                          <pic:cNvPr id="1181502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808093" name="Picture">
</wp:docPr>
                        <a:graphic>
                          <a:graphicData uri="http://schemas.openxmlformats.org/drawingml/2006/picture">
                            <pic:pic>
                              <pic:nvPicPr>
                                <pic:cNvPr id="288808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88597" name="Picture">
</wp:docPr>
                  <a:graphic>
                    <a:graphicData uri="http://schemas.openxmlformats.org/drawingml/2006/picture">
                      <pic:pic>
                        <pic:nvPicPr>
                          <pic:cNvPr id="107858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7269" name="Picture">
</wp:docPr>
                  <a:graphic>
                    <a:graphicData uri="http://schemas.openxmlformats.org/drawingml/2006/picture">
                      <pic:pic>
                        <pic:nvPicPr>
                          <pic:cNvPr id="14184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88977" name="Picture">
</wp:docPr>
                  <a:graphic>
                    <a:graphicData uri="http://schemas.openxmlformats.org/drawingml/2006/picture">
                      <pic:pic>
                        <pic:nvPicPr>
                          <pic:cNvPr id="41908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batie-montgascon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27946" name="Picture">
</wp:docPr>
                  <a:graphic>
                    <a:graphicData uri="http://schemas.openxmlformats.org/drawingml/2006/picture">
                      <pic:pic>
                        <pic:nvPicPr>
                          <pic:cNvPr id="3306279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47033" name="Picture">
</wp:docPr>
                  <a:graphic>
                    <a:graphicData uri="http://schemas.openxmlformats.org/drawingml/2006/picture">
                      <pic:pic>
                        <pic:nvPicPr>
                          <pic:cNvPr id="1050647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397633" name="Picture">
</wp:docPr>
                  <a:graphic>
                    <a:graphicData uri="http://schemas.openxmlformats.org/drawingml/2006/picture">
                      <pic:pic>
                        <pic:nvPicPr>
                          <pic:cNvPr id="6083976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76299" name="Picture">
</wp:docPr>
                        <a:graphic>
                          <a:graphicData uri="http://schemas.openxmlformats.org/drawingml/2006/picture">
                            <pic:pic>
                              <pic:nvPicPr>
                                <pic:cNvPr id="1998776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03343" name="Picture">
</wp:docPr>
                  <a:graphic>
                    <a:graphicData uri="http://schemas.openxmlformats.org/drawingml/2006/picture">
                      <pic:pic>
                        <pic:nvPicPr>
                          <pic:cNvPr id="120930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17672" name="Picture">
</wp:docPr>
                  <a:graphic>
                    <a:graphicData uri="http://schemas.openxmlformats.org/drawingml/2006/picture">
                      <pic:pic>
                        <pic:nvPicPr>
                          <pic:cNvPr id="63411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74994" name="Picture">
</wp:docPr>
                  <a:graphic>
                    <a:graphicData uri="http://schemas.openxmlformats.org/drawingml/2006/picture">
                      <pic:pic>
                        <pic:nvPicPr>
                          <pic:cNvPr id="95147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batie-montgascon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896741" name="Picture">
</wp:docPr>
                  <a:graphic>
                    <a:graphicData uri="http://schemas.openxmlformats.org/drawingml/2006/picture">
                      <pic:pic>
                        <pic:nvPicPr>
                          <pic:cNvPr id="11178967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2498" name="Picture">
</wp:docPr>
                  <a:graphic>
                    <a:graphicData uri="http://schemas.openxmlformats.org/drawingml/2006/picture">
                      <pic:pic>
                        <pic:nvPicPr>
                          <pic:cNvPr id="22582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6967496" name="Picture">
</wp:docPr>
                  <a:graphic>
                    <a:graphicData uri="http://schemas.openxmlformats.org/drawingml/2006/picture">
                      <pic:pic>
                        <pic:nvPicPr>
                          <pic:cNvPr id="9269674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62396" name="Picture">
</wp:docPr>
                  <a:graphic>
                    <a:graphicData uri="http://schemas.openxmlformats.org/drawingml/2006/picture">
                      <pic:pic>
                        <pic:nvPicPr>
                          <pic:cNvPr id="207266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80607" name="Picture">
</wp:docPr>
                  <a:graphic>
                    <a:graphicData uri="http://schemas.openxmlformats.org/drawingml/2006/picture">
                      <pic:pic>
                        <pic:nvPicPr>
                          <pic:cNvPr id="202628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38110 La Bâtie-Montgascon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20433" name="Picture">
</wp:docPr>
                  <a:graphic>
                    <a:graphicData uri="http://schemas.openxmlformats.org/drawingml/2006/picture">
                      <pic:pic>
                        <pic:nvPicPr>
                          <pic:cNvPr id="77392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"https://fiches-risques.brgm.fr/georisques/casias/SSP4050470" \t "_blank" </w:instrText>
            </w:r>
            <w:r>
              <w:fldChar w:fldCharType="separate"/>
            </w:r>
            <w:r>
              <w:rPr>
                <w:rFonts w:ascii="Marianne" w:hAnsi="Marianne" w:eastAsia="Marianne" w:cs="Marianne"/>
                <w:sz w:val="14"/>
              </w:rPr>
              <w:t xml:space="preserve">SSP4050470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d'Evrieu" (station service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"https://fiches-risques.brgm.fr/georisques/casias/SSP4049230" \t "_blank" </w:instrText>
            </w:r>
            <w:r>
              <w:fldChar w:fldCharType="separate"/>
            </w:r>
            <w:r>
              <w:rPr>
                <w:rFonts w:ascii="Marianne" w:hAnsi="Marianne" w:eastAsia="Marianne" w:cs="Marianne"/>
                <w:sz w:val="14"/>
              </w:rPr>
              <w:t xml:space="preserve">SSP4049230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et visserie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"https://fiches-risques.brgm.fr/georisques/casias/SSP4048835" \t "_blank" </w:instrText>
            </w:r>
            <w:r>
              <w:fldChar w:fldCharType="separate"/>
            </w:r>
            <w:r>
              <w:rPr>
                <w:rFonts w:ascii="Marianne" w:hAnsi="Marianne" w:eastAsia="Marianne" w:cs="Marianne"/>
                <w:sz w:val="14"/>
              </w:rPr>
              <w:t xml:space="preserve">SSP4048835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"https://fiches-risques.brgm.fr/georisques/casias/SSP4048834" \t "_blank" </w:instrText>
            </w:r>
            <w:r>
              <w:fldChar w:fldCharType="separate"/>
            </w:r>
            <w:r>
              <w:rPr>
                <w:rFonts w:ascii="Marianne" w:hAnsi="Marianne" w:eastAsia="Marianne" w:cs="Marianne"/>
                <w:sz w:val="14"/>
              </w:rPr>
              <w:t xml:space="preserve">SSP4048834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(dans un atelier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"https://fiches-risques.brgm.fr/georisques/casias/SSP4048833" \t "_blank" </w:instrText>
            </w:r>
            <w:r>
              <w:fldChar w:fldCharType="separate"/>
            </w:r>
            <w:r>
              <w:rPr>
                <w:rFonts w:ascii="Marianne" w:hAnsi="Marianne" w:eastAsia="Marianne" w:cs="Marianne"/>
                <w:sz w:val="14"/>
              </w:rPr>
              <w:t xml:space="preserve">SSP4048833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"https://fiches-risques.brgm.fr/georisques/casias/SSP4048832" \t "_blank" </w:instrText>
            </w:r>
            <w:r>
              <w:fldChar w:fldCharType="separate"/>
            </w:r>
            <w:r>
              <w:rPr>
                <w:rFonts w:ascii="Marianne" w:hAnsi="Marianne" w:eastAsia="Marianne" w:cs="Marianne"/>
                <w:sz w:val="14"/>
              </w:rPr>
              <w:t xml:space="preserve">SSP4048832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"https://fiches-risques.brgm.fr/georisques/casias/SSP4048252" \t "_blank" </w:instrText>
            </w:r>
            <w:r>
              <w:fldChar w:fldCharType="separate"/>
            </w:r>
            <w:r>
              <w:rPr>
                <w:rFonts w:ascii="Marianne" w:hAnsi="Marianne" w:eastAsia="Marianne" w:cs="Marianne"/>
                <w:sz w:val="14"/>
              </w:rPr>
              <w:t xml:space="preserve">SSP4048252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d'impression sur étoffes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