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075246" name="Picture">
</wp:docPr>
                  <a:graphic>
                    <a:graphicData uri="http://schemas.openxmlformats.org/drawingml/2006/picture">
                      <pic:pic>
                        <pic:nvPicPr>
                          <pic:cNvPr id="146207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5986093" name="Picture">
</wp:docPr>
                  <a:graphic>
                    <a:graphicData uri="http://schemas.openxmlformats.org/drawingml/2006/picture">
                      <pic:pic>
                        <pic:nvPicPr>
                          <pic:cNvPr id="15159860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6519503" name="Picture">
</wp:docPr>
                        <a:graphic>
                          <a:graphicData uri="http://schemas.openxmlformats.org/drawingml/2006/picture">
                            <pic:pic>
                              <pic:nvPicPr>
                                <pic:cNvPr id="11765195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L'Isle-en-Rigault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433581" name="Picture">
</wp:docPr>
                  <a:graphic>
                    <a:graphicData uri="http://schemas.openxmlformats.org/drawingml/2006/picture">
                      <pic:pic>
                        <pic:nvPicPr>
                          <pic:cNvPr id="1532433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4794540" name="Picture">
</wp:docPr>
                  <a:graphic>
                    <a:graphicData uri="http://schemas.openxmlformats.org/drawingml/2006/picture">
                      <pic:pic>
                        <pic:nvPicPr>
                          <pic:cNvPr id="1634794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198895" name="Picture">
</wp:docPr>
                  <a:graphic>
                    <a:graphicData uri="http://schemas.openxmlformats.org/drawingml/2006/picture">
                      <pic:pic>
                        <pic:nvPicPr>
                          <pic:cNvPr id="133419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249800" name="Picture">
</wp:docPr>
                  <a:graphic>
                    <a:graphicData uri="http://schemas.openxmlformats.org/drawingml/2006/picture">
                      <pic:pic>
                        <pic:nvPicPr>
                          <pic:cNvPr id="21524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935653" name="Picture">
</wp:docPr>
                  <a:graphic>
                    <a:graphicData uri="http://schemas.openxmlformats.org/drawingml/2006/picture">
                      <pic:pic>
                        <pic:nvPicPr>
                          <pic:cNvPr id="143593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004030" name="Picture">
</wp:docPr>
                        <a:graphic>
                          <a:graphicData uri="http://schemas.openxmlformats.org/drawingml/2006/picture">
                            <pic:pic>
                              <pic:nvPicPr>
                                <pic:cNvPr id="10540040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318498" name="Picture">
</wp:docPr>
                        <a:graphic>
                          <a:graphicData uri="http://schemas.openxmlformats.org/drawingml/2006/picture">
                            <pic:pic>
                              <pic:nvPicPr>
                                <pic:cNvPr id="20263184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231121" name="Picture">
</wp:docPr>
                        <a:graphic>
                          <a:graphicData uri="http://schemas.openxmlformats.org/drawingml/2006/picture">
                            <pic:pic>
                              <pic:nvPicPr>
                                <pic:cNvPr id="1224231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493756" name="Picture">
</wp:docPr>
                        <a:graphic>
                          <a:graphicData uri="http://schemas.openxmlformats.org/drawingml/2006/picture">
                            <pic:pic>
                              <pic:nvPicPr>
                                <pic:cNvPr id="2115493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27563" name="Picture">
</wp:docPr>
                        <a:graphic>
                          <a:graphicData uri="http://schemas.openxmlformats.org/drawingml/2006/picture">
                            <pic:pic>
                              <pic:nvPicPr>
                                <pic:cNvPr id="1599927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324401" name="Picture">
</wp:docPr>
                        <a:graphic>
                          <a:graphicData uri="http://schemas.openxmlformats.org/drawingml/2006/picture">
                            <pic:pic>
                              <pic:nvPicPr>
                                <pic:cNvPr id="18893244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354792" name="Picture">
</wp:docPr>
                        <a:graphic>
                          <a:graphicData uri="http://schemas.openxmlformats.org/drawingml/2006/picture">
                            <pic:pic>
                              <pic:nvPicPr>
                                <pic:cNvPr id="15753547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084084" name="Picture">
</wp:docPr>
                        <a:graphic>
                          <a:graphicData uri="http://schemas.openxmlformats.org/drawingml/2006/picture">
                            <pic:pic>
                              <pic:nvPicPr>
                                <pic:cNvPr id="1276084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424977" name="Picture">
</wp:docPr>
                        <a:graphic>
                          <a:graphicData uri="http://schemas.openxmlformats.org/drawingml/2006/picture">
                            <pic:pic>
                              <pic:nvPicPr>
                                <pic:cNvPr id="10144249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409375" name="Picture">
</wp:docPr>
                        <a:graphic>
                          <a:graphicData uri="http://schemas.openxmlformats.org/drawingml/2006/picture">
                            <pic:pic>
                              <pic:nvPicPr>
                                <pic:cNvPr id="20574093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973230" name="Picture">
</wp:docPr>
                        <a:graphic>
                          <a:graphicData uri="http://schemas.openxmlformats.org/drawingml/2006/picture">
                            <pic:pic>
                              <pic:nvPicPr>
                                <pic:cNvPr id="671973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236324" name="Picture">
</wp:docPr>
                        <a:graphic>
                          <a:graphicData uri="http://schemas.openxmlformats.org/drawingml/2006/picture">
                            <pic:pic>
                              <pic:nvPicPr>
                                <pic:cNvPr id="3302363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757746" name="Picture">
</wp:docPr>
                        <a:graphic>
                          <a:graphicData uri="http://schemas.openxmlformats.org/drawingml/2006/picture">
                            <pic:pic>
                              <pic:nvPicPr>
                                <pic:cNvPr id="20437577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631204" name="Picture">
</wp:docPr>
                        <a:graphic>
                          <a:graphicData uri="http://schemas.openxmlformats.org/drawingml/2006/picture">
                            <pic:pic>
                              <pic:nvPicPr>
                                <pic:cNvPr id="573631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889763" name="Picture">
</wp:docPr>
                        <a:graphic>
                          <a:graphicData uri="http://schemas.openxmlformats.org/drawingml/2006/picture">
                            <pic:pic>
                              <pic:nvPicPr>
                                <pic:cNvPr id="3188897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75369" name="Picture">
</wp:docPr>
                        <a:graphic>
                          <a:graphicData uri="http://schemas.openxmlformats.org/drawingml/2006/picture">
                            <pic:pic>
                              <pic:nvPicPr>
                                <pic:cNvPr id="238753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20598" name="Picture">
</wp:docPr>
                        <a:graphic>
                          <a:graphicData uri="http://schemas.openxmlformats.org/drawingml/2006/picture">
                            <pic:pic>
                              <pic:nvPicPr>
                                <pic:cNvPr id="49720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233666" name="Picture">
</wp:docPr>
                        <a:graphic>
                          <a:graphicData uri="http://schemas.openxmlformats.org/drawingml/2006/picture">
                            <pic:pic>
                              <pic:nvPicPr>
                                <pic:cNvPr id="6452336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941830" name="Picture">
</wp:docPr>
                        <a:graphic>
                          <a:graphicData uri="http://schemas.openxmlformats.org/drawingml/2006/picture">
                            <pic:pic>
                              <pic:nvPicPr>
                                <pic:cNvPr id="2189418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892659" name="Picture">
</wp:docPr>
                        <a:graphic>
                          <a:graphicData uri="http://schemas.openxmlformats.org/drawingml/2006/picture">
                            <pic:pic>
                              <pic:nvPicPr>
                                <pic:cNvPr id="4638926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458856" name="Picture">
</wp:docPr>
                        <a:graphic>
                          <a:graphicData uri="http://schemas.openxmlformats.org/drawingml/2006/picture">
                            <pic:pic>
                              <pic:nvPicPr>
                                <pic:cNvPr id="6064588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362495" name="Picture">
</wp:docPr>
                        <a:graphic>
                          <a:graphicData uri="http://schemas.openxmlformats.org/drawingml/2006/picture">
                            <pic:pic>
                              <pic:nvPicPr>
                                <pic:cNvPr id="14513624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733598" name="Picture">
</wp:docPr>
                        <a:graphic>
                          <a:graphicData uri="http://schemas.openxmlformats.org/drawingml/2006/picture">
                            <pic:pic>
                              <pic:nvPicPr>
                                <pic:cNvPr id="18917335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552752" name="Picture">
</wp:docPr>
                        <a:graphic>
                          <a:graphicData uri="http://schemas.openxmlformats.org/drawingml/2006/picture">
                            <pic:pic>
                              <pic:nvPicPr>
                                <pic:cNvPr id="14355527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19929" name="Picture">
</wp:docPr>
                  <a:graphic>
                    <a:graphicData uri="http://schemas.openxmlformats.org/drawingml/2006/picture">
                      <pic:pic>
                        <pic:nvPicPr>
                          <pic:cNvPr id="83511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95404" name="Picture">
</wp:docPr>
                  <a:graphic>
                    <a:graphicData uri="http://schemas.openxmlformats.org/drawingml/2006/picture">
                      <pic:pic>
                        <pic:nvPicPr>
                          <pic:cNvPr id="4059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015079" name="Picture">
</wp:docPr>
                  <a:graphic>
                    <a:graphicData uri="http://schemas.openxmlformats.org/drawingml/2006/picture">
                      <pic:pic>
                        <pic:nvPicPr>
                          <pic:cNvPr id="91801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L'isle-en-rigault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448064" name="Picture">
</wp:docPr>
                  <a:graphic>
                    <a:graphicData uri="http://schemas.openxmlformats.org/drawingml/2006/picture">
                      <pic:pic>
                        <pic:nvPicPr>
                          <pic:cNvPr id="16674480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108432" name="Picture">
</wp:docPr>
                  <a:graphic>
                    <a:graphicData uri="http://schemas.openxmlformats.org/drawingml/2006/picture">
                      <pic:pic>
                        <pic:nvPicPr>
                          <pic:cNvPr id="21341084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9181282" name="Picture">
</wp:docPr>
                  <a:graphic>
                    <a:graphicData uri="http://schemas.openxmlformats.org/drawingml/2006/picture">
                      <pic:pic>
                        <pic:nvPicPr>
                          <pic:cNvPr id="16591812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773520" name="Picture">
</wp:docPr>
                        <a:graphic>
                          <a:graphicData uri="http://schemas.openxmlformats.org/drawingml/2006/picture">
                            <pic:pic>
                              <pic:nvPicPr>
                                <pic:cNvPr id="20907735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971966" name="Picture">
</wp:docPr>
                  <a:graphic>
                    <a:graphicData uri="http://schemas.openxmlformats.org/drawingml/2006/picture">
                      <pic:pic>
                        <pic:nvPicPr>
                          <pic:cNvPr id="82597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23743" name="Picture">
</wp:docPr>
                  <a:graphic>
                    <a:graphicData uri="http://schemas.openxmlformats.org/drawingml/2006/picture">
                      <pic:pic>
                        <pic:nvPicPr>
                          <pic:cNvPr id="15302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28114" name="Picture">
</wp:docPr>
                  <a:graphic>
                    <a:graphicData uri="http://schemas.openxmlformats.org/drawingml/2006/picture">
                      <pic:pic>
                        <pic:nvPicPr>
                          <pic:cNvPr id="11512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L'isle-en-rigault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008412" name="Picture">
</wp:docPr>
                        <a:graphic>
                          <a:graphicData uri="http://schemas.openxmlformats.org/drawingml/2006/picture">
                            <pic:pic>
                              <pic:nvPicPr>
                                <pic:cNvPr id="19180084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992439" name="Picture">
</wp:docPr>
                        <a:graphic>
                          <a:graphicData uri="http://schemas.openxmlformats.org/drawingml/2006/picture">
                            <pic:pic>
                              <pic:nvPicPr>
                                <pic:cNvPr id="2719924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829278" name="Picture">
</wp:docPr>
                        <a:graphic>
                          <a:graphicData uri="http://schemas.openxmlformats.org/drawingml/2006/picture">
                            <pic:pic>
                              <pic:nvPicPr>
                                <pic:cNvPr id="45682927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048786" name="Picture">
</wp:docPr>
                  <a:graphic>
                    <a:graphicData uri="http://schemas.openxmlformats.org/drawingml/2006/picture">
                      <pic:pic>
                        <pic:nvPicPr>
                          <pic:cNvPr id="193704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84150" name="Picture">
</wp:docPr>
                  <a:graphic>
                    <a:graphicData uri="http://schemas.openxmlformats.org/drawingml/2006/picture">
                      <pic:pic>
                        <pic:nvPicPr>
                          <pic:cNvPr id="9398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665890" name="Picture">
</wp:docPr>
                  <a:graphic>
                    <a:graphicData uri="http://schemas.openxmlformats.org/drawingml/2006/picture">
                      <pic:pic>
                        <pic:nvPicPr>
                          <pic:cNvPr id="126066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L'isle-en-rigault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106691" name="Picture">
</wp:docPr>
                  <a:graphic>
                    <a:graphicData uri="http://schemas.openxmlformats.org/drawingml/2006/picture">
                      <pic:pic>
                        <pic:nvPicPr>
                          <pic:cNvPr id="15311066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887350" name="Picture">
</wp:docPr>
                  <a:graphic>
                    <a:graphicData uri="http://schemas.openxmlformats.org/drawingml/2006/picture">
                      <pic:pic>
                        <pic:nvPicPr>
                          <pic:cNvPr id="1961887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6641326" name="Picture">
</wp:docPr>
                  <a:graphic>
                    <a:graphicData uri="http://schemas.openxmlformats.org/drawingml/2006/picture">
                      <pic:pic>
                        <pic:nvPicPr>
                          <pic:cNvPr id="20366413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241174" name="Picture">
</wp:docPr>
                        <a:graphic>
                          <a:graphicData uri="http://schemas.openxmlformats.org/drawingml/2006/picture">
                            <pic:pic>
                              <pic:nvPicPr>
                                <pic:cNvPr id="1240241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107660" name="Picture">
</wp:docPr>
                        <a:graphic>
                          <a:graphicData uri="http://schemas.openxmlformats.org/drawingml/2006/picture">
                            <pic:pic>
                              <pic:nvPicPr>
                                <pic:cNvPr id="11741076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158471" name="Picture">
</wp:docPr>
                  <a:graphic>
                    <a:graphicData uri="http://schemas.openxmlformats.org/drawingml/2006/picture">
                      <pic:pic>
                        <pic:nvPicPr>
                          <pic:cNvPr id="146315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312293" name="Picture">
</wp:docPr>
                  <a:graphic>
                    <a:graphicData uri="http://schemas.openxmlformats.org/drawingml/2006/picture">
                      <pic:pic>
                        <pic:nvPicPr>
                          <pic:cNvPr id="125431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731303" name="Picture">
</wp:docPr>
                  <a:graphic>
                    <a:graphicData uri="http://schemas.openxmlformats.org/drawingml/2006/picture">
                      <pic:pic>
                        <pic:nvPicPr>
                          <pic:cNvPr id="141073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L'isle-en-rigault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861287" name="Picture">
</wp:docPr>
                  <a:graphic>
                    <a:graphicData uri="http://schemas.openxmlformats.org/drawingml/2006/picture">
                      <pic:pic>
                        <pic:nvPicPr>
                          <pic:cNvPr id="14588612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868837" name="Picture">
</wp:docPr>
                  <a:graphic>
                    <a:graphicData uri="http://schemas.openxmlformats.org/drawingml/2006/picture">
                      <pic:pic>
                        <pic:nvPicPr>
                          <pic:cNvPr id="16048688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5324578" name="Picture">
</wp:docPr>
                  <a:graphic>
                    <a:graphicData uri="http://schemas.openxmlformats.org/drawingml/2006/picture">
                      <pic:pic>
                        <pic:nvPicPr>
                          <pic:cNvPr id="16853245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887084" name="Picture">
</wp:docPr>
                        <a:graphic>
                          <a:graphicData uri="http://schemas.openxmlformats.org/drawingml/2006/picture">
                            <pic:pic>
                              <pic:nvPicPr>
                                <pic:cNvPr id="3448870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91436" name="Picture">
</wp:docPr>
                  <a:graphic>
                    <a:graphicData uri="http://schemas.openxmlformats.org/drawingml/2006/picture">
                      <pic:pic>
                        <pic:nvPicPr>
                          <pic:cNvPr id="134479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122339" name="Picture">
</wp:docPr>
                  <a:graphic>
                    <a:graphicData uri="http://schemas.openxmlformats.org/drawingml/2006/picture">
                      <pic:pic>
                        <pic:nvPicPr>
                          <pic:cNvPr id="1466122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959305" name="Picture">
</wp:docPr>
                  <a:graphic>
                    <a:graphicData uri="http://schemas.openxmlformats.org/drawingml/2006/picture">
                      <pic:pic>
                        <pic:nvPicPr>
                          <pic:cNvPr id="1672959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L'isle-en-rigault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829651" name="Picture">
</wp:docPr>
                  <a:graphic>
                    <a:graphicData uri="http://schemas.openxmlformats.org/drawingml/2006/picture">
                      <pic:pic>
                        <pic:nvPicPr>
                          <pic:cNvPr id="20418296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498954" name="Picture">
</wp:docPr>
                  <a:graphic>
                    <a:graphicData uri="http://schemas.openxmlformats.org/drawingml/2006/picture">
                      <pic:pic>
                        <pic:nvPicPr>
                          <pic:cNvPr id="12644989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5620774" name="Picture">
</wp:docPr>
                  <a:graphic>
                    <a:graphicData uri="http://schemas.openxmlformats.org/drawingml/2006/picture">
                      <pic:pic>
                        <pic:nvPicPr>
                          <pic:cNvPr id="20856207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128920" name="Picture">
</wp:docPr>
                        <a:graphic>
                          <a:graphicData uri="http://schemas.openxmlformats.org/drawingml/2006/picture">
                            <pic:pic>
                              <pic:nvPicPr>
                                <pic:cNvPr id="18311289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873836" name="Picture">
</wp:docPr>
                  <a:graphic>
                    <a:graphicData uri="http://schemas.openxmlformats.org/drawingml/2006/picture">
                      <pic:pic>
                        <pic:nvPicPr>
                          <pic:cNvPr id="22887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884127" name="Picture">
</wp:docPr>
                  <a:graphic>
                    <a:graphicData uri="http://schemas.openxmlformats.org/drawingml/2006/picture">
                      <pic:pic>
                        <pic:nvPicPr>
                          <pic:cNvPr id="1376884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138122" name="Picture">
</wp:docPr>
                  <a:graphic>
                    <a:graphicData uri="http://schemas.openxmlformats.org/drawingml/2006/picture">
                      <pic:pic>
                        <pic:nvPicPr>
                          <pic:cNvPr id="42813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L'isle-en-rigault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599194" name="Picture">
</wp:docPr>
                  <a:graphic>
                    <a:graphicData uri="http://schemas.openxmlformats.org/drawingml/2006/picture">
                      <pic:pic>
                        <pic:nvPicPr>
                          <pic:cNvPr id="61159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754982" name="Picture">
</wp:docPr>
                  <a:graphic>
                    <a:graphicData uri="http://schemas.openxmlformats.org/drawingml/2006/picture">
                      <pic:pic>
                        <pic:nvPicPr>
                          <pic:cNvPr id="205675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809904" name="Picture">
</wp:docPr>
                  <a:graphic>
                    <a:graphicData uri="http://schemas.openxmlformats.org/drawingml/2006/picture">
                      <pic:pic>
                        <pic:nvPicPr>
                          <pic:cNvPr id="117180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L'isle-en-rigault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304772" name="Picture">
</wp:docPr>
                  <a:graphic>
                    <a:graphicData uri="http://schemas.openxmlformats.org/drawingml/2006/picture">
                      <pic:pic>
                        <pic:nvPicPr>
                          <pic:cNvPr id="20623047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320725" name="Picture">
</wp:docPr>
                  <a:graphic>
                    <a:graphicData uri="http://schemas.openxmlformats.org/drawingml/2006/picture">
                      <pic:pic>
                        <pic:nvPicPr>
                          <pic:cNvPr id="1147320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65739" name="Picture">
</wp:docPr>
                  <a:graphic>
                    <a:graphicData uri="http://schemas.openxmlformats.org/drawingml/2006/picture">
                      <pic:pic>
                        <pic:nvPicPr>
                          <pic:cNvPr id="750657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836939" name="Picture">
</wp:docPr>
                        <a:graphic>
                          <a:graphicData uri="http://schemas.openxmlformats.org/drawingml/2006/picture">
                            <pic:pic>
                              <pic:nvPicPr>
                                <pic:cNvPr id="10828369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050336" name="Picture">
</wp:docPr>
                  <a:graphic>
                    <a:graphicData uri="http://schemas.openxmlformats.org/drawingml/2006/picture">
                      <pic:pic>
                        <pic:nvPicPr>
                          <pic:cNvPr id="25905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118104" name="Picture">
</wp:docPr>
                  <a:graphic>
                    <a:graphicData uri="http://schemas.openxmlformats.org/drawingml/2006/picture">
                      <pic:pic>
                        <pic:nvPicPr>
                          <pic:cNvPr id="181411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984246" name="Picture">
</wp:docPr>
                  <a:graphic>
                    <a:graphicData uri="http://schemas.openxmlformats.org/drawingml/2006/picture">
                      <pic:pic>
                        <pic:nvPicPr>
                          <pic:cNvPr id="185598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L'isle-en-rigault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017266" name="Picture">
</wp:docPr>
                  <a:graphic>
                    <a:graphicData uri="http://schemas.openxmlformats.org/drawingml/2006/picture">
                      <pic:pic>
                        <pic:nvPicPr>
                          <pic:cNvPr id="3190172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19447" name="Picture">
</wp:docPr>
                  <a:graphic>
                    <a:graphicData uri="http://schemas.openxmlformats.org/drawingml/2006/picture">
                      <pic:pic>
                        <pic:nvPicPr>
                          <pic:cNvPr id="17162194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172262" name="Picture">
</wp:docPr>
                  <a:graphic>
                    <a:graphicData uri="http://schemas.openxmlformats.org/drawingml/2006/picture">
                      <pic:pic>
                        <pic:nvPicPr>
                          <pic:cNvPr id="19441722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63605" name="Picture">
</wp:docPr>
                        <a:graphic>
                          <a:graphicData uri="http://schemas.openxmlformats.org/drawingml/2006/picture">
                            <pic:pic>
                              <pic:nvPicPr>
                                <pic:cNvPr id="527636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48849" name="Picture">
</wp:docPr>
                  <a:graphic>
                    <a:graphicData uri="http://schemas.openxmlformats.org/drawingml/2006/picture">
                      <pic:pic>
                        <pic:nvPicPr>
                          <pic:cNvPr id="210644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77159" name="Picture">
</wp:docPr>
                  <a:graphic>
                    <a:graphicData uri="http://schemas.openxmlformats.org/drawingml/2006/picture">
                      <pic:pic>
                        <pic:nvPicPr>
                          <pic:cNvPr id="2857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65694" name="Picture">
</wp:docPr>
                  <a:graphic>
                    <a:graphicData uri="http://schemas.openxmlformats.org/drawingml/2006/picture">
                      <pic:pic>
                        <pic:nvPicPr>
                          <pic:cNvPr id="8806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L'isle-en-rigault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509688" name="Picture">
</wp:docPr>
                  <a:graphic>
                    <a:graphicData uri="http://schemas.openxmlformats.org/drawingml/2006/picture">
                      <pic:pic>
                        <pic:nvPicPr>
                          <pic:cNvPr id="90450968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659820" name="Picture">
</wp:docPr>
                  <a:graphic>
                    <a:graphicData uri="http://schemas.openxmlformats.org/drawingml/2006/picture">
                      <pic:pic>
                        <pic:nvPicPr>
                          <pic:cNvPr id="2456598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3284692" name="Picture">
</wp:docPr>
                  <a:graphic>
                    <a:graphicData uri="http://schemas.openxmlformats.org/drawingml/2006/picture">
                      <pic:pic>
                        <pic:nvPicPr>
                          <pic:cNvPr id="143328469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511373" name="Picture">
</wp:docPr>
                  <a:graphic>
                    <a:graphicData uri="http://schemas.openxmlformats.org/drawingml/2006/picture">
                      <pic:pic>
                        <pic:nvPicPr>
                          <pic:cNvPr id="201551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856926" name="Picture">
</wp:docPr>
                  <a:graphic>
                    <a:graphicData uri="http://schemas.openxmlformats.org/drawingml/2006/picture">
                      <pic:pic>
                        <pic:nvPicPr>
                          <pic:cNvPr id="52485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08067" name="Picture">
</wp:docPr>
                  <a:graphic>
                    <a:graphicData uri="http://schemas.openxmlformats.org/drawingml/2006/picture">
                      <pic:pic>
                        <pic:nvPicPr>
                          <pic:cNvPr id="1836708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L'isle-en-rigault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295213" name="Picture">
</wp:docPr>
                  <a:graphic>
                    <a:graphicData uri="http://schemas.openxmlformats.org/drawingml/2006/picture">
                      <pic:pic>
                        <pic:nvPicPr>
                          <pic:cNvPr id="51429521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62791" name="Picture">
</wp:docPr>
                  <a:graphic>
                    <a:graphicData uri="http://schemas.openxmlformats.org/drawingml/2006/picture">
                      <pic:pic>
                        <pic:nvPicPr>
                          <pic:cNvPr id="16684627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2372121" name="Picture">
</wp:docPr>
                  <a:graphic>
                    <a:graphicData uri="http://schemas.openxmlformats.org/drawingml/2006/picture">
                      <pic:pic>
                        <pic:nvPicPr>
                          <pic:cNvPr id="2132372121"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760496" name="Picture">
</wp:docPr>
                        <a:graphic>
                          <a:graphicData uri="http://schemas.openxmlformats.org/drawingml/2006/picture">
                            <pic:pic>
                              <pic:nvPicPr>
                                <pic:cNvPr id="127676049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85250" name="Picture">
</wp:docPr>
                  <a:graphic>
                    <a:graphicData uri="http://schemas.openxmlformats.org/drawingml/2006/picture">
                      <pic:pic>
                        <pic:nvPicPr>
                          <pic:cNvPr id="212888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383013" name="Picture">
</wp:docPr>
                  <a:graphic>
                    <a:graphicData uri="http://schemas.openxmlformats.org/drawingml/2006/picture">
                      <pic:pic>
                        <pic:nvPicPr>
                          <pic:cNvPr id="138938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822228" name="Picture">
</wp:docPr>
                  <a:graphic>
                    <a:graphicData uri="http://schemas.openxmlformats.org/drawingml/2006/picture">
                      <pic:pic>
                        <pic:nvPicPr>
                          <pic:cNvPr id="152682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"https://fiches-risques.brgm.fr/fr/georisques/mvt-synthetique/65500337" \t "_self" </w:instrText>
            </w:r>
            <w:r>
              <w:fldChar w:fldCharType="separate"/>
            </w:r>
            <w:r>
              <w:rPr>
                <w:rFonts w:ascii="Marianne" w:hAnsi="Marianne" w:eastAsia="Marianne" w:cs="Marianne"/>
                <w:sz w:val="14"/>
              </w:rPr>
              <w:t xml:space="preserve">65500337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"https://fiches-risques.brgm.fr/fr/georisques/mvt-synthetique/65500338" \t "_self" </w:instrText>
            </w:r>
            <w:r>
              <w:fldChar w:fldCharType="separate"/>
            </w:r>
            <w:r>
              <w:rPr>
                <w:rFonts w:ascii="Marianne" w:hAnsi="Marianne" w:eastAsia="Marianne" w:cs="Marianne"/>
                <w:sz w:val="14"/>
              </w:rPr>
              <w:t xml:space="preserve">65500338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la Chevre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"https://fiches-risques.brgm.fr/fr/georisques/mvt-synthetique/65500339" \t "_self" </w:instrText>
            </w:r>
            <w:r>
              <w:fldChar w:fldCharType="separate"/>
            </w:r>
            <w:r>
              <w:rPr>
                <w:rFonts w:ascii="Marianne" w:hAnsi="Marianne" w:eastAsia="Marianne" w:cs="Marianne"/>
                <w:sz w:val="14"/>
              </w:rPr>
              <w:t xml:space="preserve">65500339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"https://fiches-risques.brgm.fr/fr/georisques/mvt-synthetique/65500340" \t "_self" </w:instrText>
            </w:r>
            <w:r>
              <w:fldChar w:fldCharType="separate"/>
            </w:r>
            <w:r>
              <w:rPr>
                <w:rFonts w:ascii="Marianne" w:hAnsi="Marianne" w:eastAsia="Marianne" w:cs="Marianne"/>
                <w:sz w:val="14"/>
              </w:rPr>
              <w:t xml:space="preserve">65500340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"https://fiches-risques.brgm.fr/fr/georisques/mvt-synthetique/65500341" \t "_self" </w:instrText>
            </w:r>
            <w:r>
              <w:fldChar w:fldCharType="separate"/>
            </w:r>
            <w:r>
              <w:rPr>
                <w:rFonts w:ascii="Marianne" w:hAnsi="Marianne" w:eastAsia="Marianne" w:cs="Marianne"/>
                <w:sz w:val="14"/>
              </w:rPr>
              <w:t xml:space="preserve">65500341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"https://fiches-risques.brgm.fr/fr/georisques/mvt-synthetique/65500342" \t "_self" </w:instrText>
            </w:r>
            <w:r>
              <w:fldChar w:fldCharType="separate"/>
            </w:r>
            <w:r>
              <w:rPr>
                <w:rFonts w:ascii="Marianne" w:hAnsi="Marianne" w:eastAsia="Marianne" w:cs="Marianne"/>
                <w:sz w:val="14"/>
              </w:rPr>
              <w:t xml:space="preserve">65500342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"https://fiches-risques.brgm.fr/fr/georisques/mvt-synthetique/65500343" \t "_self" </w:instrText>
            </w:r>
            <w:r>
              <w:fldChar w:fldCharType="separate"/>
            </w:r>
            <w:r>
              <w:rPr>
                <w:rFonts w:ascii="Marianne" w:hAnsi="Marianne" w:eastAsia="Marianne" w:cs="Marianne"/>
                <w:sz w:val="14"/>
              </w:rPr>
              <w:t xml:space="preserve">65500343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"https://fiches-risques.brgm.fr/fr/georisques/mvt-synthetique/65500344" \t "_self" </w:instrText>
            </w:r>
            <w:r>
              <w:fldChar w:fldCharType="separate"/>
            </w:r>
            <w:r>
              <w:rPr>
                <w:rFonts w:ascii="Marianne" w:hAnsi="Marianne" w:eastAsia="Marianne" w:cs="Marianne"/>
                <w:sz w:val="14"/>
              </w:rPr>
              <w:t xml:space="preserve">65500344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"https://fiches-risques.brgm.fr/fr/georisques/mvt-synthetique/65500345" \t "_self" </w:instrText>
            </w:r>
            <w:r>
              <w:fldChar w:fldCharType="separate"/>
            </w:r>
            <w:r>
              <w:rPr>
                <w:rFonts w:ascii="Marianne" w:hAnsi="Marianne" w:eastAsia="Marianne" w:cs="Marianne"/>
                <w:sz w:val="14"/>
              </w:rPr>
              <w:t xml:space="preserve">65500345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"https://fiches-risques.brgm.fr/fr/georisques/mvt-synthetique/65500346" \t "_self" </w:instrText>
            </w:r>
            <w:r>
              <w:fldChar w:fldCharType="separate"/>
            </w:r>
            <w:r>
              <w:rPr>
                <w:rFonts w:ascii="Marianne" w:hAnsi="Marianne" w:eastAsia="Marianne" w:cs="Marianne"/>
                <w:sz w:val="14"/>
              </w:rPr>
              <w:t xml:space="preserve">65500346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"https://fiches-risques.brgm.fr/fr/georisques/mvt-synthetique/65500347" \t "_self" </w:instrText>
            </w:r>
            <w:r>
              <w:fldChar w:fldCharType="separate"/>
            </w:r>
            <w:r>
              <w:rPr>
                <w:rFonts w:ascii="Marianne" w:hAnsi="Marianne" w:eastAsia="Marianne" w:cs="Marianne"/>
                <w:sz w:val="14"/>
              </w:rPr>
              <w:t xml:space="preserve">65500347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"https://fiches-risques.brgm.fr/fr/georisques/mvt-synthetique/65500348" \t "_self" </w:instrText>
            </w:r>
            <w:r>
              <w:fldChar w:fldCharType="separate"/>
            </w:r>
            <w:r>
              <w:rPr>
                <w:rFonts w:ascii="Marianne" w:hAnsi="Marianne" w:eastAsia="Marianne" w:cs="Marianne"/>
                <w:sz w:val="14"/>
              </w:rPr>
              <w:t xml:space="preserve">65500348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Vieux Hoyers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"https://fiches-risques.brgm.fr/fr/georisques/mvt-synthetique/65500349" \t "_self" </w:instrText>
            </w:r>
            <w:r>
              <w:fldChar w:fldCharType="separate"/>
            </w:r>
            <w:r>
              <w:rPr>
                <w:rFonts w:ascii="Marianne" w:hAnsi="Marianne" w:eastAsia="Marianne" w:cs="Marianne"/>
                <w:sz w:val="14"/>
              </w:rPr>
              <w:t xml:space="preserve">65500349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"https://fiches-risques.brgm.fr/fr/georisques/mvt-synthetique/65500350" \t "_self" </w:instrText>
            </w:r>
            <w:r>
              <w:fldChar w:fldCharType="separate"/>
            </w:r>
            <w:r>
              <w:rPr>
                <w:rFonts w:ascii="Marianne" w:hAnsi="Marianne" w:eastAsia="Marianne" w:cs="Marianne"/>
                <w:sz w:val="14"/>
              </w:rPr>
              <w:t xml:space="preserve">65500350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"https://fiches-risques.brgm.fr/fr/georisques/mvt-synthetique/65500351" \t "_self" </w:instrText>
            </w:r>
            <w:r>
              <w:fldChar w:fldCharType="separate"/>
            </w:r>
            <w:r>
              <w:rPr>
                <w:rFonts w:ascii="Marianne" w:hAnsi="Marianne" w:eastAsia="Marianne" w:cs="Marianne"/>
                <w:sz w:val="14"/>
              </w:rPr>
              <w:t xml:space="preserve">65500351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"https://fiches-risques.brgm.fr/fr/georisques/mvt-synthetique/65500352" \t "_self" </w:instrText>
            </w:r>
            <w:r>
              <w:fldChar w:fldCharType="separate"/>
            </w:r>
            <w:r>
              <w:rPr>
                <w:rFonts w:ascii="Marianne" w:hAnsi="Marianne" w:eastAsia="Marianne" w:cs="Marianne"/>
                <w:sz w:val="14"/>
              </w:rPr>
              <w:t xml:space="preserve">65500352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"https://fiches-risques.brgm.fr/fr/georisques/mvt-synthetique/65500353" \t "_self" </w:instrText>
            </w:r>
            <w:r>
              <w:fldChar w:fldCharType="separate"/>
            </w:r>
            <w:r>
              <w:rPr>
                <w:rFonts w:ascii="Marianne" w:hAnsi="Marianne" w:eastAsia="Marianne" w:cs="Marianne"/>
                <w:sz w:val="14"/>
              </w:rPr>
              <w:t xml:space="preserve">65500353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Vieux Hoyers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"https://fiches-risques.brgm.fr/fr/georisques/mvt-synthetique/65500354" \t "_self" </w:instrText>
            </w:r>
            <w:r>
              <w:fldChar w:fldCharType="separate"/>
            </w:r>
            <w:r>
              <w:rPr>
                <w:rFonts w:ascii="Marianne" w:hAnsi="Marianne" w:eastAsia="Marianne" w:cs="Marianne"/>
                <w:sz w:val="14"/>
              </w:rPr>
              <w:t xml:space="preserve">65500354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Fprêt domaniale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"https://fiches-risques.brgm.fr/fr/georisques/mvt-synthetique/65500356" \t "_self" </w:instrText>
            </w:r>
            <w:r>
              <w:fldChar w:fldCharType="separate"/>
            </w:r>
            <w:r>
              <w:rPr>
                <w:rFonts w:ascii="Marianne" w:hAnsi="Marianne" w:eastAsia="Marianne" w:cs="Marianne"/>
                <w:sz w:val="14"/>
              </w:rPr>
              <w:t xml:space="preserve">65500356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Domaniale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"https://fiches-risques.brgm.fr/fr/georisques/mvt-synthetique/65500357" \t "_self" </w:instrText>
            </w:r>
            <w:r>
              <w:fldChar w:fldCharType="separate"/>
            </w:r>
            <w:r>
              <w:rPr>
                <w:rFonts w:ascii="Marianne" w:hAnsi="Marianne" w:eastAsia="Marianne" w:cs="Marianne"/>
                <w:sz w:val="14"/>
              </w:rPr>
              <w:t xml:space="preserve">65500357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domaniale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"https://fiches-risques.brgm.fr/fr/georisques/mvt-synthetique/65500358" \t "_self" </w:instrText>
            </w:r>
            <w:r>
              <w:fldChar w:fldCharType="separate"/>
            </w:r>
            <w:r>
              <w:rPr>
                <w:rFonts w:ascii="Marianne" w:hAnsi="Marianne" w:eastAsia="Marianne" w:cs="Marianne"/>
                <w:sz w:val="14"/>
              </w:rPr>
              <w:t xml:space="preserve">65500358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domaniale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"https://fiches-risques.brgm.fr/fr/georisques/mvt-synthetique/65500359" \t "_self" </w:instrText>
            </w:r>
            <w:r>
              <w:fldChar w:fldCharType="separate"/>
            </w:r>
            <w:r>
              <w:rPr>
                <w:rFonts w:ascii="Marianne" w:hAnsi="Marianne" w:eastAsia="Marianne" w:cs="Marianne"/>
                <w:sz w:val="14"/>
              </w:rPr>
              <w:t xml:space="preserve">65500359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domaniale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"https://fiches-risques.brgm.fr/fr/georisques/mvt-synthetique/65500360" \t "_self" </w:instrText>
            </w:r>
            <w:r>
              <w:fldChar w:fldCharType="separate"/>
            </w:r>
            <w:r>
              <w:rPr>
                <w:rFonts w:ascii="Marianne" w:hAnsi="Marianne" w:eastAsia="Marianne" w:cs="Marianne"/>
                <w:sz w:val="14"/>
              </w:rPr>
              <w:t xml:space="preserve">65500360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"https://fiches-risques.brgm.fr/fr/georisques/mvt-synthetique/65500361" \t "_self" </w:instrText>
            </w:r>
            <w:r>
              <w:fldChar w:fldCharType="separate"/>
            </w:r>
            <w:r>
              <w:rPr>
                <w:rFonts w:ascii="Marianne" w:hAnsi="Marianne" w:eastAsia="Marianne" w:cs="Marianne"/>
                <w:sz w:val="14"/>
              </w:rPr>
              <w:t xml:space="preserve">65500361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"https://fiches-risques.brgm.fr/fr/georisques/mvt-synthetique/65500362" \t "_self" </w:instrText>
            </w:r>
            <w:r>
              <w:fldChar w:fldCharType="separate"/>
            </w:r>
            <w:r>
              <w:rPr>
                <w:rFonts w:ascii="Marianne" w:hAnsi="Marianne" w:eastAsia="Marianne" w:cs="Marianne"/>
                <w:sz w:val="14"/>
              </w:rPr>
              <w:t xml:space="preserve">65500362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"https://fiches-risques.brgm.fr/fr/georisques/mvt-synthetique/65500363" \t "_self" </w:instrText>
            </w:r>
            <w:r>
              <w:fldChar w:fldCharType="separate"/>
            </w:r>
            <w:r>
              <w:rPr>
                <w:rFonts w:ascii="Marianne" w:hAnsi="Marianne" w:eastAsia="Marianne" w:cs="Marianne"/>
                <w:sz w:val="14"/>
              </w:rPr>
              <w:t xml:space="preserve">65500363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"https://fiches-risques.brgm.fr/fr/georisques/mvt-synthetique/65500364" \t "_self" </w:instrText>
            </w:r>
            <w:r>
              <w:fldChar w:fldCharType="separate"/>
            </w:r>
            <w:r>
              <w:rPr>
                <w:rFonts w:ascii="Marianne" w:hAnsi="Marianne" w:eastAsia="Marianne" w:cs="Marianne"/>
                <w:sz w:val="14"/>
              </w:rPr>
              <w:t xml:space="preserve">65500364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"https://fiches-risques.brgm.fr/fr/georisques/mvt-synthetique/65500365" \t "_self" </w:instrText>
            </w:r>
            <w:r>
              <w:fldChar w:fldCharType="separate"/>
            </w:r>
            <w:r>
              <w:rPr>
                <w:rFonts w:ascii="Marianne" w:hAnsi="Marianne" w:eastAsia="Marianne" w:cs="Marianne"/>
                <w:sz w:val="14"/>
              </w:rPr>
              <w:t xml:space="preserve">65500365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"https://fiches-risques.brgm.fr/fr/georisques/mvt-synthetique/65500366" \t "_self" </w:instrText>
            </w:r>
            <w:r>
              <w:fldChar w:fldCharType="separate"/>
            </w:r>
            <w:r>
              <w:rPr>
                <w:rFonts w:ascii="Marianne" w:hAnsi="Marianne" w:eastAsia="Marianne" w:cs="Marianne"/>
                <w:sz w:val="14"/>
              </w:rPr>
              <w:t xml:space="preserve">65500366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"https://fiches-risques.brgm.fr/fr/georisques/mvt-synthetique/65500367" \t "_self" </w:instrText>
            </w:r>
            <w:r>
              <w:fldChar w:fldCharType="separate"/>
            </w:r>
            <w:r>
              <w:rPr>
                <w:rFonts w:ascii="Marianne" w:hAnsi="Marianne" w:eastAsia="Marianne" w:cs="Marianne"/>
                <w:sz w:val="14"/>
              </w:rPr>
              <w:t xml:space="preserve">65500367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"https://fiches-risques.brgm.fr/fr/georisques/mvt-synthetique/65500368" \t "_self" </w:instrText>
            </w:r>
            <w:r>
              <w:fldChar w:fldCharType="separate"/>
            </w:r>
            <w:r>
              <w:rPr>
                <w:rFonts w:ascii="Marianne" w:hAnsi="Marianne" w:eastAsia="Marianne" w:cs="Marianne"/>
                <w:sz w:val="14"/>
              </w:rPr>
              <w:t xml:space="preserve">65500368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"https://fiches-risques.brgm.fr/fr/georisques/mvt-synthetique/65500369" \t "_self" </w:instrText>
            </w:r>
            <w:r>
              <w:fldChar w:fldCharType="separate"/>
            </w:r>
            <w:r>
              <w:rPr>
                <w:rFonts w:ascii="Marianne" w:hAnsi="Marianne" w:eastAsia="Marianne" w:cs="Marianne"/>
                <w:sz w:val="14"/>
              </w:rPr>
              <w:t xml:space="preserve">65500369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"https://fiches-risques.brgm.fr/fr/georisques/mvt-synthetique/65500370" \t "_self" </w:instrText>
            </w:r>
            <w:r>
              <w:fldChar w:fldCharType="separate"/>
            </w:r>
            <w:r>
              <w:rPr>
                <w:rFonts w:ascii="Marianne" w:hAnsi="Marianne" w:eastAsia="Marianne" w:cs="Marianne"/>
                <w:sz w:val="14"/>
              </w:rPr>
              <w:t xml:space="preserve">65500370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"https://fiches-risques.brgm.fr/fr/georisques/mvt-synthetique/65500371" \t "_self" </w:instrText>
            </w:r>
            <w:r>
              <w:fldChar w:fldCharType="separate"/>
            </w:r>
            <w:r>
              <w:rPr>
                <w:rFonts w:ascii="Marianne" w:hAnsi="Marianne" w:eastAsia="Marianne" w:cs="Marianne"/>
                <w:sz w:val="14"/>
              </w:rPr>
              <w:t xml:space="preserve">65500371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"https://fiches-risques.brgm.fr/fr/georisques/mvt-synthetique/65500372" \t "_self" </w:instrText>
            </w:r>
            <w:r>
              <w:fldChar w:fldCharType="separate"/>
            </w:r>
            <w:r>
              <w:rPr>
                <w:rFonts w:ascii="Marianne" w:hAnsi="Marianne" w:eastAsia="Marianne" w:cs="Marianne"/>
                <w:sz w:val="14"/>
              </w:rPr>
              <w:t xml:space="preserve">65500372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"https://fiches-risques.brgm.fr/fr/georisques/mvt-synthetique/65500373" \t "_self" </w:instrText>
            </w:r>
            <w:r>
              <w:fldChar w:fldCharType="separate"/>
            </w:r>
            <w:r>
              <w:rPr>
                <w:rFonts w:ascii="Marianne" w:hAnsi="Marianne" w:eastAsia="Marianne" w:cs="Marianne"/>
                <w:sz w:val="14"/>
              </w:rPr>
              <w:t xml:space="preserve">65500373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"https://fiches-risques.brgm.fr/fr/georisques/mvt-synthetique/65500374" \t "_self" </w:instrText>
            </w:r>
            <w:r>
              <w:fldChar w:fldCharType="separate"/>
            </w:r>
            <w:r>
              <w:rPr>
                <w:rFonts w:ascii="Marianne" w:hAnsi="Marianne" w:eastAsia="Marianne" w:cs="Marianne"/>
                <w:sz w:val="14"/>
              </w:rPr>
              <w:t xml:space="preserve">65500374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"https://fiches-risques.brgm.fr/fr/georisques/mvt-synthetique/65500375" \t "_self" </w:instrText>
            </w:r>
            <w:r>
              <w:fldChar w:fldCharType="separate"/>
            </w:r>
            <w:r>
              <w:rPr>
                <w:rFonts w:ascii="Marianne" w:hAnsi="Marianne" w:eastAsia="Marianne" w:cs="Marianne"/>
                <w:sz w:val="14"/>
              </w:rPr>
              <w:t xml:space="preserve">65500375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"https://fiches-risques.brgm.fr/fr/georisques/mvt-synthetique/65500376" \t "_self" </w:instrText>
            </w:r>
            <w:r>
              <w:fldChar w:fldCharType="separate"/>
            </w:r>
            <w:r>
              <w:rPr>
                <w:rFonts w:ascii="Marianne" w:hAnsi="Marianne" w:eastAsia="Marianne" w:cs="Marianne"/>
                <w:sz w:val="14"/>
              </w:rPr>
              <w:t xml:space="preserve">65500376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880575" name="Picture">
</wp:docPr>
                  <a:graphic>
                    <a:graphicData uri="http://schemas.openxmlformats.org/drawingml/2006/picture">
                      <pic:pic>
                        <pic:nvPicPr>
                          <pic:cNvPr id="122888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996248" name="Picture">
</wp:docPr>
                  <a:graphic>
                    <a:graphicData uri="http://schemas.openxmlformats.org/drawingml/2006/picture">
                      <pic:pic>
                        <pic:nvPicPr>
                          <pic:cNvPr id="42499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849779" name="Picture">
</wp:docPr>
                  <a:graphic>
                    <a:graphicData uri="http://schemas.openxmlformats.org/drawingml/2006/picture">
                      <pic:pic>
                        <pic:nvPicPr>
                          <pic:cNvPr id="122784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"https://fiches-risques.brgm.fr/fr/georisques/mvt-synthetique/65500377" \t "_self" </w:instrText>
            </w:r>
            <w:r>
              <w:fldChar w:fldCharType="separate"/>
            </w:r>
            <w:r>
              <w:rPr>
                <w:rFonts w:ascii="Marianne" w:hAnsi="Marianne" w:eastAsia="Marianne" w:cs="Marianne"/>
                <w:sz w:val="14"/>
              </w:rPr>
              <w:t xml:space="preserve">65500377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"https://fiches-risques.brgm.fr/fr/georisques/mvt-synthetique/65500378" \t "_self" </w:instrText>
            </w:r>
            <w:r>
              <w:fldChar w:fldCharType="separate"/>
            </w:r>
            <w:r>
              <w:rPr>
                <w:rFonts w:ascii="Marianne" w:hAnsi="Marianne" w:eastAsia="Marianne" w:cs="Marianne"/>
                <w:sz w:val="14"/>
              </w:rPr>
              <w:t xml:space="preserve">65500378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"https://fiches-risques.brgm.fr/fr/georisques/mvt-synthetique/65500379" \t "_self" </w:instrText>
            </w:r>
            <w:r>
              <w:fldChar w:fldCharType="separate"/>
            </w:r>
            <w:r>
              <w:rPr>
                <w:rFonts w:ascii="Marianne" w:hAnsi="Marianne" w:eastAsia="Marianne" w:cs="Marianne"/>
                <w:sz w:val="14"/>
              </w:rPr>
              <w:t xml:space="preserve">65500379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"https://fiches-risques.brgm.fr/fr/georisques/mvt-synthetique/65500380" \t "_self" </w:instrText>
            </w:r>
            <w:r>
              <w:fldChar w:fldCharType="separate"/>
            </w:r>
            <w:r>
              <w:rPr>
                <w:rFonts w:ascii="Marianne" w:hAnsi="Marianne" w:eastAsia="Marianne" w:cs="Marianne"/>
                <w:sz w:val="14"/>
              </w:rPr>
              <w:t xml:space="preserve">65500380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"https://fiches-risques.brgm.fr/fr/georisques/mvt-synthetique/65500381" \t "_self" </w:instrText>
            </w:r>
            <w:r>
              <w:fldChar w:fldCharType="separate"/>
            </w:r>
            <w:r>
              <w:rPr>
                <w:rFonts w:ascii="Marianne" w:hAnsi="Marianne" w:eastAsia="Marianne" w:cs="Marianne"/>
                <w:sz w:val="14"/>
              </w:rPr>
              <w:t xml:space="preserve">65500381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"https://fiches-risques.brgm.fr/fr/georisques/mvt-synthetique/65500382" \t "_self" </w:instrText>
            </w:r>
            <w:r>
              <w:fldChar w:fldCharType="separate"/>
            </w:r>
            <w:r>
              <w:rPr>
                <w:rFonts w:ascii="Marianne" w:hAnsi="Marianne" w:eastAsia="Marianne" w:cs="Marianne"/>
                <w:sz w:val="14"/>
              </w:rPr>
              <w:t xml:space="preserve">65500382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"https://fiches-risques.brgm.fr/fr/georisques/mvt-synthetique/65500383" \t "_self" </w:instrText>
            </w:r>
            <w:r>
              <w:fldChar w:fldCharType="separate"/>
            </w:r>
            <w:r>
              <w:rPr>
                <w:rFonts w:ascii="Marianne" w:hAnsi="Marianne" w:eastAsia="Marianne" w:cs="Marianne"/>
                <w:sz w:val="14"/>
              </w:rPr>
              <w:t xml:space="preserve">65500383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"https://fiches-risques.brgm.fr/fr/georisques/mvt-synthetique/65500384" \t "_self" </w:instrText>
            </w:r>
            <w:r>
              <w:fldChar w:fldCharType="separate"/>
            </w:r>
            <w:r>
              <w:rPr>
                <w:rFonts w:ascii="Marianne" w:hAnsi="Marianne" w:eastAsia="Marianne" w:cs="Marianne"/>
                <w:sz w:val="14"/>
              </w:rPr>
              <w:t xml:space="preserve">65500384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"https://fiches-risques.brgm.fr/fr/georisques/mvt-synthetique/65500385" \t "_self" </w:instrText>
            </w:r>
            <w:r>
              <w:fldChar w:fldCharType="separate"/>
            </w:r>
            <w:r>
              <w:rPr>
                <w:rFonts w:ascii="Marianne" w:hAnsi="Marianne" w:eastAsia="Marianne" w:cs="Marianne"/>
                <w:sz w:val="14"/>
              </w:rPr>
              <w:t xml:space="preserve">65500385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"https://fiches-risques.brgm.fr/fr/georisques/mvt-synthetique/65500386" \t "_self" </w:instrText>
            </w:r>
            <w:r>
              <w:fldChar w:fldCharType="separate"/>
            </w:r>
            <w:r>
              <w:rPr>
                <w:rFonts w:ascii="Marianne" w:hAnsi="Marianne" w:eastAsia="Marianne" w:cs="Marianne"/>
                <w:sz w:val="14"/>
              </w:rPr>
              <w:t xml:space="preserve">65500386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Vieux Hoyers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"https://fiches-risques.brgm.fr/fr/georisques/mvt-synthetique/65500387" \t "_self" </w:instrText>
            </w:r>
            <w:r>
              <w:fldChar w:fldCharType="separate"/>
            </w:r>
            <w:r>
              <w:rPr>
                <w:rFonts w:ascii="Marianne" w:hAnsi="Marianne" w:eastAsia="Marianne" w:cs="Marianne"/>
                <w:sz w:val="14"/>
              </w:rPr>
              <w:t xml:space="preserve">65500387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"https://fiches-risques.brgm.fr/fr/georisques/mvt-synthetique/65500388" \t "_self" </w:instrText>
            </w:r>
            <w:r>
              <w:fldChar w:fldCharType="separate"/>
            </w:r>
            <w:r>
              <w:rPr>
                <w:rFonts w:ascii="Marianne" w:hAnsi="Marianne" w:eastAsia="Marianne" w:cs="Marianne"/>
                <w:sz w:val="14"/>
              </w:rPr>
              <w:t xml:space="preserve">65500388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"https://fiches-risques.brgm.fr/fr/georisques/mvt-synthetique/65500389" \t "_self" </w:instrText>
            </w:r>
            <w:r>
              <w:fldChar w:fldCharType="separate"/>
            </w:r>
            <w:r>
              <w:rPr>
                <w:rFonts w:ascii="Marianne" w:hAnsi="Marianne" w:eastAsia="Marianne" w:cs="Marianne"/>
                <w:sz w:val="14"/>
              </w:rPr>
              <w:t xml:space="preserve">65500389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"https://fiches-risques.brgm.fr/fr/georisques/mvt-synthetique/65500390" \t "_self" </w:instrText>
            </w:r>
            <w:r>
              <w:fldChar w:fldCharType="separate"/>
            </w:r>
            <w:r>
              <w:rPr>
                <w:rFonts w:ascii="Marianne" w:hAnsi="Marianne" w:eastAsia="Marianne" w:cs="Marianne"/>
                <w:sz w:val="14"/>
              </w:rPr>
              <w:t xml:space="preserve">65500390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"https://fiches-risques.brgm.fr/fr/georisques/mvt-synthetique/65500391" \t "_self" </w:instrText>
            </w:r>
            <w:r>
              <w:fldChar w:fldCharType="separate"/>
            </w:r>
            <w:r>
              <w:rPr>
                <w:rFonts w:ascii="Marianne" w:hAnsi="Marianne" w:eastAsia="Marianne" w:cs="Marianne"/>
                <w:sz w:val="14"/>
              </w:rPr>
              <w:t xml:space="preserve">65500391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"https://fiches-risques.brgm.fr/fr/georisques/mvt-synthetique/65500392" \t "_self" </w:instrText>
            </w:r>
            <w:r>
              <w:fldChar w:fldCharType="separate"/>
            </w:r>
            <w:r>
              <w:rPr>
                <w:rFonts w:ascii="Marianne" w:hAnsi="Marianne" w:eastAsia="Marianne" w:cs="Marianne"/>
                <w:sz w:val="14"/>
              </w:rPr>
              <w:t xml:space="preserve">65500392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981858" name="Picture">
</wp:docPr>
                  <a:graphic>
                    <a:graphicData uri="http://schemas.openxmlformats.org/drawingml/2006/picture">
                      <pic:pic>
                        <pic:nvPicPr>
                          <pic:cNvPr id="125898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164028" name="Picture">
</wp:docPr>
                  <a:graphic>
                    <a:graphicData uri="http://schemas.openxmlformats.org/drawingml/2006/picture">
                      <pic:pic>
                        <pic:nvPicPr>
                          <pic:cNvPr id="168716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353425" name="Picture">
</wp:docPr>
                  <a:graphic>
                    <a:graphicData uri="http://schemas.openxmlformats.org/drawingml/2006/picture">
                      <pic:pic>
                        <pic:nvPicPr>
                          <pic:cNvPr id="106635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"https://fiches-risques.brgm.fr/georisques/cavite/LORAW0019091" \t "_self" </w:instrText>
            </w:r>
            <w:r>
              <w:fldChar w:fldCharType="separate"/>
            </w:r>
            <w:r>
              <w:rPr>
                <w:rFonts w:ascii="Marianne" w:hAnsi="Marianne" w:eastAsia="Marianne" w:cs="Marianne"/>
                <w:sz w:val="14"/>
              </w:rPr>
              <w:t xml:space="preserve">LORAW0019091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29 Août bis (Gouffre des Etocs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"https://fiches-risques.brgm.fr/georisques/cavite/LORAW0019309" \t "_self" </w:instrText>
            </w:r>
            <w:r>
              <w:fldChar w:fldCharType="separate"/>
            </w:r>
            <w:r>
              <w:rPr>
                <w:rFonts w:ascii="Marianne" w:hAnsi="Marianne" w:eastAsia="Marianne" w:cs="Marianne"/>
                <w:sz w:val="14"/>
              </w:rPr>
              <w:t xml:space="preserve">LORAW0019309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Périmètre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"https://fiches-risques.brgm.fr/georisques/cavite/LORAW0019312" \t "_self" </w:instrText>
            </w:r>
            <w:r>
              <w:fldChar w:fldCharType="separate"/>
            </w:r>
            <w:r>
              <w:rPr>
                <w:rFonts w:ascii="Marianne" w:hAnsi="Marianne" w:eastAsia="Marianne" w:cs="Marianne"/>
                <w:sz w:val="14"/>
              </w:rPr>
              <w:t xml:space="preserve">LORAW0019312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Communal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"https://fiches-risques.brgm.fr/georisques/cavite/LORAW0019313" \t "_self" </w:instrText>
            </w:r>
            <w:r>
              <w:fldChar w:fldCharType="separate"/>
            </w:r>
            <w:r>
              <w:rPr>
                <w:rFonts w:ascii="Marianne" w:hAnsi="Marianne" w:eastAsia="Marianne" w:cs="Marianne"/>
                <w:sz w:val="14"/>
              </w:rPr>
              <w:t xml:space="preserve">LORAW0019313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Céphalopode (Gouffre du Bois Communal n°27)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"https://fiches-risques.brgm.fr/georisques/cavite/LORAW0019314" \t "_self" </w:instrText>
            </w:r>
            <w:r>
              <w:fldChar w:fldCharType="separate"/>
            </w:r>
            <w:r>
              <w:rPr>
                <w:rFonts w:ascii="Marianne" w:hAnsi="Marianne" w:eastAsia="Marianne" w:cs="Marianne"/>
                <w:sz w:val="14"/>
              </w:rPr>
              <w:t xml:space="preserve">LORAW0019314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Communal n°29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"https://fiches-risques.brgm.fr/georisques/cavite/LORAW0019316" \t "_self" </w:instrText>
            </w:r>
            <w:r>
              <w:fldChar w:fldCharType="separate"/>
            </w:r>
            <w:r>
              <w:rPr>
                <w:rFonts w:ascii="Marianne" w:hAnsi="Marianne" w:eastAsia="Marianne" w:cs="Marianne"/>
                <w:sz w:val="14"/>
              </w:rPr>
              <w:t xml:space="preserve">LORAW0019316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3 du 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"https://fiches-risques.brgm.fr/georisques/cavite/LORAW0019321" \t "_self" </w:instrText>
            </w:r>
            <w:r>
              <w:fldChar w:fldCharType="separate"/>
            </w:r>
            <w:r>
              <w:rPr>
                <w:rFonts w:ascii="Marianne" w:hAnsi="Marianne" w:eastAsia="Marianne" w:cs="Marianne"/>
                <w:sz w:val="14"/>
              </w:rPr>
              <w:t xml:space="preserve">LORAW0019321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l'Armistice (Gouffre du Bois Communal n°19)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"https://fiches-risques.brgm.fr/georisques/cavite/LORAW0019325" \t "_self" </w:instrText>
            </w:r>
            <w:r>
              <w:fldChar w:fldCharType="separate"/>
            </w:r>
            <w:r>
              <w:rPr>
                <w:rFonts w:ascii="Marianne" w:hAnsi="Marianne" w:eastAsia="Marianne" w:cs="Marianne"/>
                <w:sz w:val="14"/>
              </w:rPr>
              <w:t xml:space="preserve">LORAW0019325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Communal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"https://fiches-risques.brgm.fr/georisques/cavite/LORAW0019331" \t "_self" </w:instrText>
            </w:r>
            <w:r>
              <w:fldChar w:fldCharType="separate"/>
            </w:r>
            <w:r>
              <w:rPr>
                <w:rFonts w:ascii="Marianne" w:hAnsi="Marianne" w:eastAsia="Marianne" w:cs="Marianne"/>
                <w:sz w:val="14"/>
              </w:rPr>
              <w:t xml:space="preserve">LORAW0019331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Communal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"https://fiches-risques.brgm.fr/georisques/cavite/LORAW0019335" \t "_self" </w:instrText>
            </w:r>
            <w:r>
              <w:fldChar w:fldCharType="separate"/>
            </w:r>
            <w:r>
              <w:rPr>
                <w:rFonts w:ascii="Marianne" w:hAnsi="Marianne" w:eastAsia="Marianne" w:cs="Marianne"/>
                <w:sz w:val="14"/>
              </w:rPr>
              <w:t xml:space="preserve">LORAW0019335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Communal n°24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"https://fiches-risques.brgm.fr/georisques/cavite/LORAW0019341" \t "_self" </w:instrText>
            </w:r>
            <w:r>
              <w:fldChar w:fldCharType="separate"/>
            </w:r>
            <w:r>
              <w:rPr>
                <w:rFonts w:ascii="Marianne" w:hAnsi="Marianne" w:eastAsia="Marianne" w:cs="Marianne"/>
                <w:sz w:val="14"/>
              </w:rPr>
              <w:t xml:space="preserve">LORAW0019341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Communal n°23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"https://fiches-risques.brgm.fr/georisques/cavite/LORAW0040035" \t "_self" </w:instrText>
            </w:r>
            <w:r>
              <w:fldChar w:fldCharType="separate"/>
            </w:r>
            <w:r>
              <w:rPr>
                <w:rFonts w:ascii="Marianne" w:hAnsi="Marianne" w:eastAsia="Marianne" w:cs="Marianne"/>
                <w:sz w:val="14"/>
              </w:rPr>
              <w:t xml:space="preserve">LORAW0040035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d'Etocs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"https://fiches-risques.brgm.fr/georisques/cavite/LORAW0040036" \t "_self" </w:instrText>
            </w:r>
            <w:r>
              <w:fldChar w:fldCharType="separate"/>
            </w:r>
            <w:r>
              <w:rPr>
                <w:rFonts w:ascii="Marianne" w:hAnsi="Marianne" w:eastAsia="Marianne" w:cs="Marianne"/>
                <w:sz w:val="14"/>
              </w:rPr>
              <w:t xml:space="preserve">LORAW0040036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d'Etocs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"https://fiches-risques.brgm.fr/georisques/cavite/LORAW0040037" \t "_self" </w:instrText>
            </w:r>
            <w:r>
              <w:fldChar w:fldCharType="separate"/>
            </w:r>
            <w:r>
              <w:rPr>
                <w:rFonts w:ascii="Marianne" w:hAnsi="Marianne" w:eastAsia="Marianne" w:cs="Marianne"/>
                <w:sz w:val="14"/>
              </w:rPr>
              <w:t xml:space="preserve">LORAW0040037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souterraine du Haut de la Lonne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"https://fiches-risques.brgm.fr/georisques/cavite/LORAW0041074" \t "_self" </w:instrText>
            </w:r>
            <w:r>
              <w:fldChar w:fldCharType="separate"/>
            </w:r>
            <w:r>
              <w:rPr>
                <w:rFonts w:ascii="Marianne" w:hAnsi="Marianne" w:eastAsia="Marianne" w:cs="Marianne"/>
                <w:sz w:val="14"/>
              </w:rPr>
              <w:t xml:space="preserve">LORAW0041074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n°65500350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"https://fiches-risques.brgm.fr/georisques/cavite/LORAW0041075" \t "_self" </w:instrText>
            </w:r>
            <w:r>
              <w:fldChar w:fldCharType="separate"/>
            </w:r>
            <w:r>
              <w:rPr>
                <w:rFonts w:ascii="Marianne" w:hAnsi="Marianne" w:eastAsia="Marianne" w:cs="Marianne"/>
                <w:sz w:val="14"/>
              </w:rPr>
              <w:t xml:space="preserve">LORAW0041075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n°65500356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"https://fiches-risques.brgm.fr/georisques/cavite/LORAW0042183" \t "_self" </w:instrText>
            </w:r>
            <w:r>
              <w:fldChar w:fldCharType="separate"/>
            </w:r>
            <w:r>
              <w:rPr>
                <w:rFonts w:ascii="Marianne" w:hAnsi="Marianne" w:eastAsia="Marianne" w:cs="Marianne"/>
                <w:sz w:val="14"/>
              </w:rPr>
              <w:t xml:space="preserve">LORAW0042183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Renards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"https://fiches-risques.brgm.fr/georisques/cavite/LORAW0042184" \t "_self" </w:instrText>
            </w:r>
            <w:r>
              <w:fldChar w:fldCharType="separate"/>
            </w:r>
            <w:r>
              <w:rPr>
                <w:rFonts w:ascii="Marianne" w:hAnsi="Marianne" w:eastAsia="Marianne" w:cs="Marianne"/>
                <w:sz w:val="14"/>
              </w:rPr>
              <w:t xml:space="preserve">LORAW0042184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Vieux Hoyers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"https://fiches-risques.brgm.fr/georisques/cavite/LORAW0042185" \t "_self" </w:instrText>
            </w:r>
            <w:r>
              <w:fldChar w:fldCharType="separate"/>
            </w:r>
            <w:r>
              <w:rPr>
                <w:rFonts w:ascii="Marianne" w:hAnsi="Marianne" w:eastAsia="Marianne" w:cs="Marianne"/>
                <w:sz w:val="14"/>
              </w:rPr>
              <w:t xml:space="preserve">LORAW0042185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Vieux Hoyers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"https://fiches-risques.brgm.fr/georisques/cavite/LORAW0042186" \t "_self" </w:instrText>
            </w:r>
            <w:r>
              <w:fldChar w:fldCharType="separate"/>
            </w:r>
            <w:r>
              <w:rPr>
                <w:rFonts w:ascii="Marianne" w:hAnsi="Marianne" w:eastAsia="Marianne" w:cs="Marianne"/>
                <w:sz w:val="14"/>
              </w:rPr>
              <w:t xml:space="preserve">LORAW0042186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Vieux Hoyers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"https://fiches-risques.brgm.fr/georisques/cavite/LORAW0042187" \t "_self" </w:instrText>
            </w:r>
            <w:r>
              <w:fldChar w:fldCharType="separate"/>
            </w:r>
            <w:r>
              <w:rPr>
                <w:rFonts w:ascii="Marianne" w:hAnsi="Marianne" w:eastAsia="Marianne" w:cs="Marianne"/>
                <w:sz w:val="14"/>
              </w:rPr>
              <w:t xml:space="preserve">LORAW0042187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Vieux Hoyers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"https://fiches-risques.brgm.fr/georisques/cavite/LORAW0042188" \t "_self" </w:instrText>
            </w:r>
            <w:r>
              <w:fldChar w:fldCharType="separate"/>
            </w:r>
            <w:r>
              <w:rPr>
                <w:rFonts w:ascii="Marianne" w:hAnsi="Marianne" w:eastAsia="Marianne" w:cs="Marianne"/>
                <w:sz w:val="14"/>
              </w:rPr>
              <w:t xml:space="preserve">LORAW0042188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Vieux Hoyers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"https://fiches-risques.brgm.fr/georisques/cavite/LORAW0042189" \t "_self" </w:instrText>
            </w:r>
            <w:r>
              <w:fldChar w:fldCharType="separate"/>
            </w:r>
            <w:r>
              <w:rPr>
                <w:rFonts w:ascii="Marianne" w:hAnsi="Marianne" w:eastAsia="Marianne" w:cs="Marianne"/>
                <w:sz w:val="14"/>
              </w:rPr>
              <w:t xml:space="preserve">LORAW0042189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Vieux Hoyers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"https://fiches-risques.brgm.fr/georisques/cavite/LORAW0042190" \t "_self" </w:instrText>
            </w:r>
            <w:r>
              <w:fldChar w:fldCharType="separate"/>
            </w:r>
            <w:r>
              <w:rPr>
                <w:rFonts w:ascii="Marianne" w:hAnsi="Marianne" w:eastAsia="Marianne" w:cs="Marianne"/>
                <w:sz w:val="14"/>
              </w:rPr>
              <w:t xml:space="preserve">LORAW0042190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Vieux Hoyers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"https://fiches-risques.brgm.fr/georisques/cavite/LORAW0042191" \t "_self" </w:instrText>
            </w:r>
            <w:r>
              <w:fldChar w:fldCharType="separate"/>
            </w:r>
            <w:r>
              <w:rPr>
                <w:rFonts w:ascii="Marianne" w:hAnsi="Marianne" w:eastAsia="Marianne" w:cs="Marianne"/>
                <w:sz w:val="14"/>
              </w:rPr>
              <w:t xml:space="preserve">LORAW0042191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doline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"https://fiches-risques.brgm.fr/georisques/cavite/LORAW0042192" \t "_self" </w:instrText>
            </w:r>
            <w:r>
              <w:fldChar w:fldCharType="separate"/>
            </w:r>
            <w:r>
              <w:rPr>
                <w:rFonts w:ascii="Marianne" w:hAnsi="Marianne" w:eastAsia="Marianne" w:cs="Marianne"/>
                <w:sz w:val="14"/>
              </w:rPr>
              <w:t xml:space="preserve">LORAW0042192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Puits 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"https://fiches-risques.brgm.fr/georisques/cavite/LORAW0042193" \t "_self" </w:instrText>
            </w:r>
            <w:r>
              <w:fldChar w:fldCharType="separate"/>
            </w:r>
            <w:r>
              <w:rPr>
                <w:rFonts w:ascii="Marianne" w:hAnsi="Marianne" w:eastAsia="Marianne" w:cs="Marianne"/>
                <w:sz w:val="14"/>
              </w:rPr>
              <w:t xml:space="preserve">LORAW0042193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Gouffre de l'Ornière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"https://fiches-risques.brgm.fr/georisques/cavite/LORAW0042194" \t "_self" </w:instrText>
            </w:r>
            <w:r>
              <w:fldChar w:fldCharType="separate"/>
            </w:r>
            <w:r>
              <w:rPr>
                <w:rFonts w:ascii="Marianne" w:hAnsi="Marianne" w:eastAsia="Marianne" w:cs="Marianne"/>
                <w:sz w:val="14"/>
              </w:rPr>
              <w:t xml:space="preserve">LORAW0042194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Etocs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"https://fiches-risques.brgm.fr/georisques/cavite/LORAW0042195" \t "_self" </w:instrText>
            </w:r>
            <w:r>
              <w:fldChar w:fldCharType="separate"/>
            </w:r>
            <w:r>
              <w:rPr>
                <w:rFonts w:ascii="Marianne" w:hAnsi="Marianne" w:eastAsia="Marianne" w:cs="Marianne"/>
                <w:sz w:val="14"/>
              </w:rPr>
              <w:t xml:space="preserve">LORAW0042195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Etocs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"https://fiches-risques.brgm.fr/georisques/cavite/LORAW0042196" \t "_self" </w:instrText>
            </w:r>
            <w:r>
              <w:fldChar w:fldCharType="separate"/>
            </w:r>
            <w:r>
              <w:rPr>
                <w:rFonts w:ascii="Marianne" w:hAnsi="Marianne" w:eastAsia="Marianne" w:cs="Marianne"/>
                <w:sz w:val="14"/>
              </w:rPr>
              <w:t xml:space="preserve">LORAW0042196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Etocs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"https://fiches-risques.brgm.fr/georisques/cavite/LORAW0042197" \t "_self" </w:instrText>
            </w:r>
            <w:r>
              <w:fldChar w:fldCharType="separate"/>
            </w:r>
            <w:r>
              <w:rPr>
                <w:rFonts w:ascii="Marianne" w:hAnsi="Marianne" w:eastAsia="Marianne" w:cs="Marianne"/>
                <w:sz w:val="14"/>
              </w:rPr>
              <w:t xml:space="preserve">LORAW0042197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Etocs n°10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"https://fiches-risques.brgm.fr/georisques/cavite/LORAW0042198" \t "_self" </w:instrText>
            </w:r>
            <w:r>
              <w:fldChar w:fldCharType="separate"/>
            </w:r>
            <w:r>
              <w:rPr>
                <w:rFonts w:ascii="Marianne" w:hAnsi="Marianne" w:eastAsia="Marianne" w:cs="Marianne"/>
                <w:sz w:val="14"/>
              </w:rPr>
              <w:t xml:space="preserve">LORAW0042198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Etocs n°11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"https://fiches-risques.brgm.fr/georisques/cavite/LORAW0042199" \t "_self" </w:instrText>
            </w:r>
            <w:r>
              <w:fldChar w:fldCharType="separate"/>
            </w:r>
            <w:r>
              <w:rPr>
                <w:rFonts w:ascii="Marianne" w:hAnsi="Marianne" w:eastAsia="Marianne" w:cs="Marianne"/>
                <w:sz w:val="14"/>
              </w:rPr>
              <w:t xml:space="preserve">LORAW0042199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Etocs n°12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"https://fiches-risques.brgm.fr/georisques/cavite/LORAW0042200" \t "_self" </w:instrText>
            </w:r>
            <w:r>
              <w:fldChar w:fldCharType="separate"/>
            </w:r>
            <w:r>
              <w:rPr>
                <w:rFonts w:ascii="Marianne" w:hAnsi="Marianne" w:eastAsia="Marianne" w:cs="Marianne"/>
                <w:sz w:val="14"/>
              </w:rPr>
              <w:t xml:space="preserve">LORAW0042200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Etocs n°13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"https://fiches-risques.brgm.fr/georisques/cavite/LORAW0042201" \t "_self" </w:instrText>
            </w:r>
            <w:r>
              <w:fldChar w:fldCharType="separate"/>
            </w:r>
            <w:r>
              <w:rPr>
                <w:rFonts w:ascii="Marianne" w:hAnsi="Marianne" w:eastAsia="Marianne" w:cs="Marianne"/>
                <w:sz w:val="14"/>
              </w:rPr>
              <w:t xml:space="preserve">LORAW0042201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Etocs n°14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"https://fiches-risques.brgm.fr/georisques/cavite/LORAW0042202" \t "_self" </w:instrText>
            </w:r>
            <w:r>
              <w:fldChar w:fldCharType="separate"/>
            </w:r>
            <w:r>
              <w:rPr>
                <w:rFonts w:ascii="Marianne" w:hAnsi="Marianne" w:eastAsia="Marianne" w:cs="Marianne"/>
                <w:sz w:val="14"/>
              </w:rPr>
              <w:t xml:space="preserve">LORAW0042202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Etocs n°15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"https://fiches-risques.brgm.fr/georisques/cavite/LORAW0042203" \t "_self" </w:instrText>
            </w:r>
            <w:r>
              <w:fldChar w:fldCharType="separate"/>
            </w:r>
            <w:r>
              <w:rPr>
                <w:rFonts w:ascii="Marianne" w:hAnsi="Marianne" w:eastAsia="Marianne" w:cs="Marianne"/>
                <w:sz w:val="14"/>
              </w:rPr>
              <w:t xml:space="preserve">LORAW0042203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Etocs n°16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"https://fiches-risques.brgm.fr/georisques/cavite/LORAW0042204" \t "_self" </w:instrText>
            </w:r>
            <w:r>
              <w:fldChar w:fldCharType="separate"/>
            </w:r>
            <w:r>
              <w:rPr>
                <w:rFonts w:ascii="Marianne" w:hAnsi="Marianne" w:eastAsia="Marianne" w:cs="Marianne"/>
                <w:sz w:val="14"/>
              </w:rPr>
              <w:t xml:space="preserve">LORAW0042204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Gouffre des Etocs n°17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"https://fiches-risques.brgm.fr/georisques/cavite/LORAW0042205" \t "_self" </w:instrText>
            </w:r>
            <w:r>
              <w:fldChar w:fldCharType="separate"/>
            </w:r>
            <w:r>
              <w:rPr>
                <w:rFonts w:ascii="Marianne" w:hAnsi="Marianne" w:eastAsia="Marianne" w:cs="Marianne"/>
                <w:sz w:val="14"/>
              </w:rPr>
              <w:t xml:space="preserve">LORAW0042205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Gouffre des Etocs n°18</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42031" name="Picture">
</wp:docPr>
                  <a:graphic>
                    <a:graphicData uri="http://schemas.openxmlformats.org/drawingml/2006/picture">
                      <pic:pic>
                        <pic:nvPicPr>
                          <pic:cNvPr id="118334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684694" name="Picture">
</wp:docPr>
                  <a:graphic>
                    <a:graphicData uri="http://schemas.openxmlformats.org/drawingml/2006/picture">
                      <pic:pic>
                        <pic:nvPicPr>
                          <pic:cNvPr id="57668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61031" name="Picture">
</wp:docPr>
                  <a:graphic>
                    <a:graphicData uri="http://schemas.openxmlformats.org/drawingml/2006/picture">
                      <pic:pic>
                        <pic:nvPicPr>
                          <pic:cNvPr id="172896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"https://fiches-risques.brgm.fr/georisques/cavite/LORAW0042206" \t "_self" </w:instrText>
            </w:r>
            <w:r>
              <w:fldChar w:fldCharType="separate"/>
            </w:r>
            <w:r>
              <w:rPr>
                <w:rFonts w:ascii="Marianne" w:hAnsi="Marianne" w:eastAsia="Marianne" w:cs="Marianne"/>
                <w:sz w:val="14"/>
              </w:rPr>
              <w:t xml:space="preserve">LORAW0042206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Etocs n°19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"https://fiches-risques.brgm.fr/georisques/cavite/LORAW0042207" \t "_self" </w:instrText>
            </w:r>
            <w:r>
              <w:fldChar w:fldCharType="separate"/>
            </w:r>
            <w:r>
              <w:rPr>
                <w:rFonts w:ascii="Marianne" w:hAnsi="Marianne" w:eastAsia="Marianne" w:cs="Marianne"/>
                <w:sz w:val="14"/>
              </w:rPr>
              <w:t xml:space="preserve">LORAW0042207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perte des Etocs n°20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"https://fiches-risques.brgm.fr/georisques/cavite/LORAW0042208" \t "_self" </w:instrText>
            </w:r>
            <w:r>
              <w:fldChar w:fldCharType="separate"/>
            </w:r>
            <w:r>
              <w:rPr>
                <w:rFonts w:ascii="Marianne" w:hAnsi="Marianne" w:eastAsia="Marianne" w:cs="Marianne"/>
                <w:sz w:val="14"/>
              </w:rPr>
              <w:t xml:space="preserve">LORAW0042208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grotte des Etocs n°21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"https://fiches-risques.brgm.fr/georisques/cavite/LORAW0042209" \t "_self" </w:instrText>
            </w:r>
            <w:r>
              <w:fldChar w:fldCharType="separate"/>
            </w:r>
            <w:r>
              <w:rPr>
                <w:rFonts w:ascii="Marianne" w:hAnsi="Marianne" w:eastAsia="Marianne" w:cs="Marianne"/>
                <w:sz w:val="14"/>
              </w:rPr>
              <w:t xml:space="preserve">LORAW0042209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Etocs n°22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"https://fiches-risques.brgm.fr/georisques/cavite/LORAW0042210" \t "_self" </w:instrText>
            </w:r>
            <w:r>
              <w:fldChar w:fldCharType="separate"/>
            </w:r>
            <w:r>
              <w:rPr>
                <w:rFonts w:ascii="Marianne" w:hAnsi="Marianne" w:eastAsia="Marianne" w:cs="Marianne"/>
                <w:sz w:val="14"/>
              </w:rPr>
              <w:t xml:space="preserve">LORAW0042210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l'Ouragan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"https://fiches-risques.brgm.fr/georisques/cavite/LORAW0042211" \t "_self" </w:instrText>
            </w:r>
            <w:r>
              <w:fldChar w:fldCharType="separate"/>
            </w:r>
            <w:r>
              <w:rPr>
                <w:rFonts w:ascii="Marianne" w:hAnsi="Marianne" w:eastAsia="Marianne" w:cs="Marianne"/>
                <w:sz w:val="14"/>
              </w:rPr>
              <w:t xml:space="preserve">LORAW0042211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doline n°15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"https://fiches-risques.brgm.fr/georisques/cavite/LORAW0042212" \t "_self" </w:instrText>
            </w:r>
            <w:r>
              <w:fldChar w:fldCharType="separate"/>
            </w:r>
            <w:r>
              <w:rPr>
                <w:rFonts w:ascii="Marianne" w:hAnsi="Marianne" w:eastAsia="Marianne" w:cs="Marianne"/>
                <w:sz w:val="14"/>
              </w:rPr>
              <w:t xml:space="preserve">LORAW0042212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ruisseau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"https://fiches-risques.brgm.fr/georisques/cavite/LORAW0042213" \t "_self" </w:instrText>
            </w:r>
            <w:r>
              <w:fldChar w:fldCharType="separate"/>
            </w:r>
            <w:r>
              <w:rPr>
                <w:rFonts w:ascii="Marianne" w:hAnsi="Marianne" w:eastAsia="Marianne" w:cs="Marianne"/>
                <w:sz w:val="14"/>
              </w:rPr>
              <w:t xml:space="preserve">LORAW0042213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"https://fiches-risques.brgm.fr/georisques/cavite/LORAW0042214" \t "_self" </w:instrText>
            </w:r>
            <w:r>
              <w:fldChar w:fldCharType="separate"/>
            </w:r>
            <w:r>
              <w:rPr>
                <w:rFonts w:ascii="Marianne" w:hAnsi="Marianne" w:eastAsia="Marianne" w:cs="Marianne"/>
                <w:sz w:val="14"/>
              </w:rPr>
              <w:t xml:space="preserve">LORAW0042214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perte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"https://fiches-risques.brgm.fr/georisques/cavite/LORAW0042215" \t "_self" </w:instrText>
            </w:r>
            <w:r>
              <w:fldChar w:fldCharType="separate"/>
            </w:r>
            <w:r>
              <w:rPr>
                <w:rFonts w:ascii="Marianne" w:hAnsi="Marianne" w:eastAsia="Marianne" w:cs="Marianne"/>
                <w:sz w:val="14"/>
              </w:rPr>
              <w:t xml:space="preserve">LORAW0042215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"https://fiches-risques.brgm.fr/georisques/cavite/LORAW0042216" \t "_self" </w:instrText>
            </w:r>
            <w:r>
              <w:fldChar w:fldCharType="separate"/>
            </w:r>
            <w:r>
              <w:rPr>
                <w:rFonts w:ascii="Marianne" w:hAnsi="Marianne" w:eastAsia="Marianne" w:cs="Marianne"/>
                <w:sz w:val="14"/>
              </w:rPr>
              <w:t xml:space="preserve">LORAW0042216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"https://fiches-risques.brgm.fr/georisques/cavite/LORAW0042217" \t "_self" </w:instrText>
            </w:r>
            <w:r>
              <w:fldChar w:fldCharType="separate"/>
            </w:r>
            <w:r>
              <w:rPr>
                <w:rFonts w:ascii="Marianne" w:hAnsi="Marianne" w:eastAsia="Marianne" w:cs="Marianne"/>
                <w:sz w:val="14"/>
              </w:rPr>
              <w:t xml:space="preserve">LORAW0042217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fossé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"https://fiches-risques.brgm.fr/georisques/cavite/LORAW0042218" \t "_self" </w:instrText>
            </w:r>
            <w:r>
              <w:fldChar w:fldCharType="separate"/>
            </w:r>
            <w:r>
              <w:rPr>
                <w:rFonts w:ascii="Marianne" w:hAnsi="Marianne" w:eastAsia="Marianne" w:cs="Marianne"/>
                <w:sz w:val="14"/>
              </w:rPr>
              <w:t xml:space="preserve">LORAW0042218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gouffre de Jeand'Heurs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"https://fiches-risques.brgm.fr/georisques/cavite/LORAW0042219" \t "_self" </w:instrText>
            </w:r>
            <w:r>
              <w:fldChar w:fldCharType="separate"/>
            </w:r>
            <w:r>
              <w:rPr>
                <w:rFonts w:ascii="Marianne" w:hAnsi="Marianne" w:eastAsia="Marianne" w:cs="Marianne"/>
                <w:sz w:val="14"/>
              </w:rPr>
              <w:t xml:space="preserve">LORAW0042219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"https://fiches-risques.brgm.fr/georisques/cavite/LORAW0042220" \t "_self" </w:instrText>
            </w:r>
            <w:r>
              <w:fldChar w:fldCharType="separate"/>
            </w:r>
            <w:r>
              <w:rPr>
                <w:rFonts w:ascii="Marianne" w:hAnsi="Marianne" w:eastAsia="Marianne" w:cs="Marianne"/>
                <w:sz w:val="14"/>
              </w:rPr>
              <w:t xml:space="preserve">LORAW0042220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Américains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"https://fiches-risques.brgm.fr/georisques/cavite/LORAW0042222" \t "_self" </w:instrText>
            </w:r>
            <w:r>
              <w:fldChar w:fldCharType="separate"/>
            </w:r>
            <w:r>
              <w:rPr>
                <w:rFonts w:ascii="Marianne" w:hAnsi="Marianne" w:eastAsia="Marianne" w:cs="Marianne"/>
                <w:sz w:val="14"/>
              </w:rPr>
              <w:t xml:space="preserve">LORAW0042222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V.1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"https://fiches-risques.brgm.fr/georisques/cavite/LORAW0042223" \t "_self" </w:instrText>
            </w:r>
            <w:r>
              <w:fldChar w:fldCharType="separate"/>
            </w:r>
            <w:r>
              <w:rPr>
                <w:rFonts w:ascii="Marianne" w:hAnsi="Marianne" w:eastAsia="Marianne" w:cs="Marianne"/>
                <w:sz w:val="14"/>
              </w:rPr>
              <w:t xml:space="preserve">LORAW0042223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V.2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"https://fiches-risques.brgm.fr/georisques/cavite/LORAW0042224" \t "_self" </w:instrText>
            </w:r>
            <w:r>
              <w:fldChar w:fldCharType="separate"/>
            </w:r>
            <w:r>
              <w:rPr>
                <w:rFonts w:ascii="Marianne" w:hAnsi="Marianne" w:eastAsia="Marianne" w:cs="Marianne"/>
                <w:sz w:val="14"/>
              </w:rPr>
              <w:t xml:space="preserve">LORAW0042224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V.3.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"https://fiches-risques.brgm.fr/georisques/cavite/LORAW0042225" \t "_self" </w:instrText>
            </w:r>
            <w:r>
              <w:fldChar w:fldCharType="separate"/>
            </w:r>
            <w:r>
              <w:rPr>
                <w:rFonts w:ascii="Marianne" w:hAnsi="Marianne" w:eastAsia="Marianne" w:cs="Marianne"/>
                <w:sz w:val="14"/>
              </w:rPr>
              <w:t xml:space="preserve">LORAW0042225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V.4.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"https://fiches-risques.brgm.fr/georisques/cavite/LORAW0042226" \t "_self" </w:instrText>
            </w:r>
            <w:r>
              <w:fldChar w:fldCharType="separate"/>
            </w:r>
            <w:r>
              <w:rPr>
                <w:rFonts w:ascii="Marianne" w:hAnsi="Marianne" w:eastAsia="Marianne" w:cs="Marianne"/>
                <w:sz w:val="14"/>
              </w:rPr>
              <w:t xml:space="preserve">LORAW0042226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V.5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"https://fiches-risques.brgm.fr/georisques/cavite/LORAW0042227" \t "_self" </w:instrText>
            </w:r>
            <w:r>
              <w:fldChar w:fldCharType="separate"/>
            </w:r>
            <w:r>
              <w:rPr>
                <w:rFonts w:ascii="Marianne" w:hAnsi="Marianne" w:eastAsia="Marianne" w:cs="Marianne"/>
                <w:sz w:val="14"/>
              </w:rPr>
              <w:t xml:space="preserve">LORAW0042227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V.6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"https://fiches-risques.brgm.fr/georisques/cavite/LORAW0042228" \t "_self" </w:instrText>
            </w:r>
            <w:r>
              <w:fldChar w:fldCharType="separate"/>
            </w:r>
            <w:r>
              <w:rPr>
                <w:rFonts w:ascii="Marianne" w:hAnsi="Marianne" w:eastAsia="Marianne" w:cs="Marianne"/>
                <w:sz w:val="14"/>
              </w:rPr>
              <w:t xml:space="preserve">LORAW0042228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perte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"https://fiches-risques.brgm.fr/georisques/cavite/LORAW0042229" \t "_self" </w:instrText>
            </w:r>
            <w:r>
              <w:fldChar w:fldCharType="separate"/>
            </w:r>
            <w:r>
              <w:rPr>
                <w:rFonts w:ascii="Marianne" w:hAnsi="Marianne" w:eastAsia="Marianne" w:cs="Marianne"/>
                <w:sz w:val="14"/>
              </w:rPr>
              <w:t xml:space="preserve">LORAW0042229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"https://fiches-risques.brgm.fr/georisques/cavite/LORAW0042230" \t "_self" </w:instrText>
            </w:r>
            <w:r>
              <w:fldChar w:fldCharType="separate"/>
            </w:r>
            <w:r>
              <w:rPr>
                <w:rFonts w:ascii="Marianne" w:hAnsi="Marianne" w:eastAsia="Marianne" w:cs="Marianne"/>
                <w:sz w:val="14"/>
              </w:rPr>
              <w:t xml:space="preserve">LORAW0042230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EDF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"https://fiches-risques.brgm.fr/georisques/cavite/LORAW0042231" \t "_self" </w:instrText>
            </w:r>
            <w:r>
              <w:fldChar w:fldCharType="separate"/>
            </w:r>
            <w:r>
              <w:rPr>
                <w:rFonts w:ascii="Marianne" w:hAnsi="Marianne" w:eastAsia="Marianne" w:cs="Marianne"/>
                <w:sz w:val="14"/>
              </w:rPr>
              <w:t xml:space="preserve">LORAW0042231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Party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"https://fiches-risques.brgm.fr/georisques/cavite/LORAW0042232" \t "_self" </w:instrText>
            </w:r>
            <w:r>
              <w:fldChar w:fldCharType="separate"/>
            </w:r>
            <w:r>
              <w:rPr>
                <w:rFonts w:ascii="Marianne" w:hAnsi="Marianne" w:eastAsia="Marianne" w:cs="Marianne"/>
                <w:sz w:val="14"/>
              </w:rPr>
              <w:t xml:space="preserve">LORAW0042232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Chêne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"https://fiches-risques.brgm.fr/georisques/cavite/LORAW0042233" \t "_self" </w:instrText>
            </w:r>
            <w:r>
              <w:fldChar w:fldCharType="separate"/>
            </w:r>
            <w:r>
              <w:rPr>
                <w:rFonts w:ascii="Marianne" w:hAnsi="Marianne" w:eastAsia="Marianne" w:cs="Marianne"/>
                <w:sz w:val="14"/>
              </w:rPr>
              <w:t xml:space="preserve">LORAW0042233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Carrefour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"https://fiches-risques.brgm.fr/georisques/cavite/LORAW0042234" \t "_self" </w:instrText>
            </w:r>
            <w:r>
              <w:fldChar w:fldCharType="separate"/>
            </w:r>
            <w:r>
              <w:rPr>
                <w:rFonts w:ascii="Marianne" w:hAnsi="Marianne" w:eastAsia="Marianne" w:cs="Marianne"/>
                <w:sz w:val="14"/>
              </w:rPr>
              <w:t xml:space="preserve">LORAW0042234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B.C. 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"https://fiches-risques.brgm.fr/georisques/cavite/LORCS00001849" \t "_self" </w:instrText>
            </w:r>
            <w:r>
              <w:fldChar w:fldCharType="separate"/>
            </w:r>
            <w:r>
              <w:rPr>
                <w:rFonts w:ascii="Marianne" w:hAnsi="Marianne" w:eastAsia="Marianne" w:cs="Marianne"/>
                <w:sz w:val="14"/>
              </w:rPr>
              <w:t xml:space="preserve">LORCS00001849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34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"https://fiches-risques.brgm.fr/georisques/cavite/LORCS00001859" \t "_self" </w:instrText>
            </w:r>
            <w:r>
              <w:fldChar w:fldCharType="separate"/>
            </w:r>
            <w:r>
              <w:rPr>
                <w:rFonts w:ascii="Marianne" w:hAnsi="Marianne" w:eastAsia="Marianne" w:cs="Marianne"/>
                <w:sz w:val="14"/>
              </w:rPr>
              <w:t xml:space="preserve">LORCS00001859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24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"https://fiches-risques.brgm.fr/georisques/cavite/LORCS00001860" \t "_self" </w:instrText>
            </w:r>
            <w:r>
              <w:fldChar w:fldCharType="separate"/>
            </w:r>
            <w:r>
              <w:rPr>
                <w:rFonts w:ascii="Marianne" w:hAnsi="Marianne" w:eastAsia="Marianne" w:cs="Marianne"/>
                <w:sz w:val="14"/>
              </w:rPr>
              <w:t xml:space="preserve">LORCS00001860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25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"https://fiches-risques.brgm.fr/georisques/cavite/LORCS00001861" \t "_self" </w:instrText>
            </w:r>
            <w:r>
              <w:fldChar w:fldCharType="separate"/>
            </w:r>
            <w:r>
              <w:rPr>
                <w:rFonts w:ascii="Marianne" w:hAnsi="Marianne" w:eastAsia="Marianne" w:cs="Marianne"/>
                <w:sz w:val="14"/>
              </w:rPr>
              <w:t xml:space="preserve">LORCS00001861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26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"https://fiches-risques.brgm.fr/georisques/cavite/LORCS00001862" \t "_self" </w:instrText>
            </w:r>
            <w:r>
              <w:fldChar w:fldCharType="separate"/>
            </w:r>
            <w:r>
              <w:rPr>
                <w:rFonts w:ascii="Marianne" w:hAnsi="Marianne" w:eastAsia="Marianne" w:cs="Marianne"/>
                <w:sz w:val="14"/>
              </w:rPr>
              <w:t xml:space="preserve">LORCS00001862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27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"https://fiches-risques.brgm.fr/georisques/cavite/LORCS00001863" \t "_self" </w:instrText>
            </w:r>
            <w:r>
              <w:fldChar w:fldCharType="separate"/>
            </w:r>
            <w:r>
              <w:rPr>
                <w:rFonts w:ascii="Marianne" w:hAnsi="Marianne" w:eastAsia="Marianne" w:cs="Marianne"/>
                <w:sz w:val="14"/>
              </w:rPr>
              <w:t xml:space="preserve">LORCS00001863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28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"https://fiches-risques.brgm.fr/georisques/cavite/LORCS00001864" \t "_self" </w:instrText>
            </w:r>
            <w:r>
              <w:fldChar w:fldCharType="separate"/>
            </w:r>
            <w:r>
              <w:rPr>
                <w:rFonts w:ascii="Marianne" w:hAnsi="Marianne" w:eastAsia="Marianne" w:cs="Marianne"/>
                <w:sz w:val="14"/>
              </w:rPr>
              <w:t xml:space="preserve">LORCS00001864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29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"https://fiches-risques.brgm.fr/georisques/cavite/LORCS00001865" \t "_self" </w:instrText>
            </w:r>
            <w:r>
              <w:fldChar w:fldCharType="separate"/>
            </w:r>
            <w:r>
              <w:rPr>
                <w:rFonts w:ascii="Marianne" w:hAnsi="Marianne" w:eastAsia="Marianne" w:cs="Marianne"/>
                <w:sz w:val="14"/>
              </w:rPr>
              <w:t xml:space="preserve">LORCS00001865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30 du Bois Communal (Entonnoir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"https://fiches-risques.brgm.fr/georisques/cavite/LORCS00001866" \t "_self" </w:instrText>
            </w:r>
            <w:r>
              <w:fldChar w:fldCharType="separate"/>
            </w:r>
            <w:r>
              <w:rPr>
                <w:rFonts w:ascii="Marianne" w:hAnsi="Marianne" w:eastAsia="Marianne" w:cs="Marianne"/>
                <w:sz w:val="14"/>
              </w:rPr>
              <w:t xml:space="preserve">LORCS00001866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31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"https://fiches-risques.brgm.fr/georisques/cavite/LORCS00001867" \t "_self" </w:instrText>
            </w:r>
            <w:r>
              <w:fldChar w:fldCharType="separate"/>
            </w:r>
            <w:r>
              <w:rPr>
                <w:rFonts w:ascii="Marianne" w:hAnsi="Marianne" w:eastAsia="Marianne" w:cs="Marianne"/>
                <w:sz w:val="14"/>
              </w:rPr>
              <w:t xml:space="preserve">LORCS00001867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32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"https://fiches-risques.brgm.fr/georisques/cavite/LORCS00001868" \t "_self" </w:instrText>
            </w:r>
            <w:r>
              <w:fldChar w:fldCharType="separate"/>
            </w:r>
            <w:r>
              <w:rPr>
                <w:rFonts w:ascii="Marianne" w:hAnsi="Marianne" w:eastAsia="Marianne" w:cs="Marianne"/>
                <w:sz w:val="14"/>
              </w:rPr>
              <w:t xml:space="preserve">LORCS00001868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33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"https://fiches-risques.brgm.fr/georisques/cavite/LORCS00001869" \t "_self" </w:instrText>
            </w:r>
            <w:r>
              <w:fldChar w:fldCharType="separate"/>
            </w:r>
            <w:r>
              <w:rPr>
                <w:rFonts w:ascii="Marianne" w:hAnsi="Marianne" w:eastAsia="Marianne" w:cs="Marianne"/>
                <w:sz w:val="14"/>
              </w:rPr>
              <w:t xml:space="preserve">LORCS00001869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13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"https://fiches-risques.brgm.fr/georisques/cavite/LORCS00001870" \t "_self" </w:instrText>
            </w:r>
            <w:r>
              <w:fldChar w:fldCharType="separate"/>
            </w:r>
            <w:r>
              <w:rPr>
                <w:rFonts w:ascii="Marianne" w:hAnsi="Marianne" w:eastAsia="Marianne" w:cs="Marianne"/>
                <w:sz w:val="14"/>
              </w:rPr>
              <w:t xml:space="preserve">LORCS00001870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14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"https://fiches-risques.brgm.fr/georisques/cavite/LORCS00001871" \t "_self" </w:instrText>
            </w:r>
            <w:r>
              <w:fldChar w:fldCharType="separate"/>
            </w:r>
            <w:r>
              <w:rPr>
                <w:rFonts w:ascii="Marianne" w:hAnsi="Marianne" w:eastAsia="Marianne" w:cs="Marianne"/>
                <w:sz w:val="14"/>
              </w:rPr>
              <w:t xml:space="preserve">LORCS00001871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15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"https://fiches-risques.brgm.fr/georisques/cavite/LORCS00001872" \t "_self" </w:instrText>
            </w:r>
            <w:r>
              <w:fldChar w:fldCharType="separate"/>
            </w:r>
            <w:r>
              <w:rPr>
                <w:rFonts w:ascii="Marianne" w:hAnsi="Marianne" w:eastAsia="Marianne" w:cs="Marianne"/>
                <w:sz w:val="14"/>
              </w:rPr>
              <w:t xml:space="preserve">LORCS00001872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16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"https://fiches-risques.brgm.fr/georisques/cavite/LORCS00001873" \t "_self" </w:instrText>
            </w:r>
            <w:r>
              <w:fldChar w:fldCharType="separate"/>
            </w:r>
            <w:r>
              <w:rPr>
                <w:rFonts w:ascii="Marianne" w:hAnsi="Marianne" w:eastAsia="Marianne" w:cs="Marianne"/>
                <w:sz w:val="14"/>
              </w:rPr>
              <w:t xml:space="preserve">LORCS00001873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17 du Bois Communal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"https://fiches-risques.brgm.fr/georisques/cavite/LORCS00001874" \t "_self" </w:instrText>
            </w:r>
            <w:r>
              <w:fldChar w:fldCharType="separate"/>
            </w:r>
            <w:r>
              <w:rPr>
                <w:rFonts w:ascii="Marianne" w:hAnsi="Marianne" w:eastAsia="Marianne" w:cs="Marianne"/>
                <w:sz w:val="14"/>
              </w:rPr>
              <w:t xml:space="preserve">LORCS00001874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19 du Bois Communal</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75920" name="Picture">
</wp:docPr>
                  <a:graphic>
                    <a:graphicData uri="http://schemas.openxmlformats.org/drawingml/2006/picture">
                      <pic:pic>
                        <pic:nvPicPr>
                          <pic:cNvPr id="774175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685136" name="Picture">
</wp:docPr>
                  <a:graphic>
                    <a:graphicData uri="http://schemas.openxmlformats.org/drawingml/2006/picture">
                      <pic:pic>
                        <pic:nvPicPr>
                          <pic:cNvPr id="189068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092131" name="Picture">
</wp:docPr>
                  <a:graphic>
                    <a:graphicData uri="http://schemas.openxmlformats.org/drawingml/2006/picture">
                      <pic:pic>
                        <pic:nvPicPr>
                          <pic:cNvPr id="204509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"https://fiches-risques.brgm.fr/georisques/cavite/LORCS00001875" \t "_self" </w:instrText>
            </w:r>
            <w:r>
              <w:fldChar w:fldCharType="separate"/>
            </w:r>
            <w:r>
              <w:rPr>
                <w:rFonts w:ascii="Marianne" w:hAnsi="Marianne" w:eastAsia="Marianne" w:cs="Marianne"/>
                <w:sz w:val="14"/>
              </w:rPr>
              <w:t xml:space="preserve">LORCS00001875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20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"https://fiches-risques.brgm.fr/georisques/cavite/LORCS00001876" \t "_self" </w:instrText>
            </w:r>
            <w:r>
              <w:fldChar w:fldCharType="separate"/>
            </w:r>
            <w:r>
              <w:rPr>
                <w:rFonts w:ascii="Marianne" w:hAnsi="Marianne" w:eastAsia="Marianne" w:cs="Marianne"/>
                <w:sz w:val="14"/>
              </w:rPr>
              <w:t xml:space="preserve">LORCS00001876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21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"https://fiches-risques.brgm.fr/georisques/cavite/LORCS00001877" \t "_self" </w:instrText>
            </w:r>
            <w:r>
              <w:fldChar w:fldCharType="separate"/>
            </w:r>
            <w:r>
              <w:rPr>
                <w:rFonts w:ascii="Marianne" w:hAnsi="Marianne" w:eastAsia="Marianne" w:cs="Marianne"/>
                <w:sz w:val="14"/>
              </w:rPr>
              <w:t xml:space="preserve">LORCS00001877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22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"https://fiches-risques.brgm.fr/georisques/cavite/LORCS00001878" \t "_self" </w:instrText>
            </w:r>
            <w:r>
              <w:fldChar w:fldCharType="separate"/>
            </w:r>
            <w:r>
              <w:rPr>
                <w:rFonts w:ascii="Marianne" w:hAnsi="Marianne" w:eastAsia="Marianne" w:cs="Marianne"/>
                <w:sz w:val="14"/>
              </w:rPr>
              <w:t xml:space="preserve">LORCS00001878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23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"https://fiches-risques.brgm.fr/georisques/cavite/LORCS00001879" \t "_self" </w:instrText>
            </w:r>
            <w:r>
              <w:fldChar w:fldCharType="separate"/>
            </w:r>
            <w:r>
              <w:rPr>
                <w:rFonts w:ascii="Marianne" w:hAnsi="Marianne" w:eastAsia="Marianne" w:cs="Marianne"/>
                <w:sz w:val="14"/>
              </w:rPr>
              <w:t xml:space="preserve">LORCS00001879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"https://fiches-risques.brgm.fr/georisques/cavite/LORCS00001880" \t "_self" </w:instrText>
            </w:r>
            <w:r>
              <w:fldChar w:fldCharType="separate"/>
            </w:r>
            <w:r>
              <w:rPr>
                <w:rFonts w:ascii="Marianne" w:hAnsi="Marianne" w:eastAsia="Marianne" w:cs="Marianne"/>
                <w:sz w:val="14"/>
              </w:rPr>
              <w:t xml:space="preserve">LORCS00001880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4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"https://fiches-risques.brgm.fr/georisques/cavite/LORCS00001881" \t "_self" </w:instrText>
            </w:r>
            <w:r>
              <w:fldChar w:fldCharType="separate"/>
            </w:r>
            <w:r>
              <w:rPr>
                <w:rFonts w:ascii="Marianne" w:hAnsi="Marianne" w:eastAsia="Marianne" w:cs="Marianne"/>
                <w:sz w:val="14"/>
              </w:rPr>
              <w:t xml:space="preserve">LORCS00001881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5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"https://fiches-risques.brgm.fr/georisques/cavite/LORCS00001882" \t "_self" </w:instrText>
            </w:r>
            <w:r>
              <w:fldChar w:fldCharType="separate"/>
            </w:r>
            <w:r>
              <w:rPr>
                <w:rFonts w:ascii="Marianne" w:hAnsi="Marianne" w:eastAsia="Marianne" w:cs="Marianne"/>
                <w:sz w:val="14"/>
              </w:rPr>
              <w:t xml:space="preserve">LORCS00001882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6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"https://fiches-risques.brgm.fr/georisques/cavite/LORCS00001883" \t "_self" </w:instrText>
            </w:r>
            <w:r>
              <w:fldChar w:fldCharType="separate"/>
            </w:r>
            <w:r>
              <w:rPr>
                <w:rFonts w:ascii="Marianne" w:hAnsi="Marianne" w:eastAsia="Marianne" w:cs="Marianne"/>
                <w:sz w:val="14"/>
              </w:rPr>
              <w:t xml:space="preserve">LORCS00001883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7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"https://fiches-risques.brgm.fr/georisques/cavite/LORCS00001884" \t "_self" </w:instrText>
            </w:r>
            <w:r>
              <w:fldChar w:fldCharType="separate"/>
            </w:r>
            <w:r>
              <w:rPr>
                <w:rFonts w:ascii="Marianne" w:hAnsi="Marianne" w:eastAsia="Marianne" w:cs="Marianne"/>
                <w:sz w:val="14"/>
              </w:rPr>
              <w:t xml:space="preserve">LORCS00001884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8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"https://fiches-risques.brgm.fr/georisques/cavite/LORCS00001885" \t "_self" </w:instrText>
            </w:r>
            <w:r>
              <w:fldChar w:fldCharType="separate"/>
            </w:r>
            <w:r>
              <w:rPr>
                <w:rFonts w:ascii="Marianne" w:hAnsi="Marianne" w:eastAsia="Marianne" w:cs="Marianne"/>
                <w:sz w:val="14"/>
              </w:rPr>
              <w:t xml:space="preserve">LORCS00001885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9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"https://fiches-risques.brgm.fr/georisques/cavite/LORCS00001886" \t "_self" </w:instrText>
            </w:r>
            <w:r>
              <w:fldChar w:fldCharType="separate"/>
            </w:r>
            <w:r>
              <w:rPr>
                <w:rFonts w:ascii="Marianne" w:hAnsi="Marianne" w:eastAsia="Marianne" w:cs="Marianne"/>
                <w:sz w:val="14"/>
              </w:rPr>
              <w:t xml:space="preserve">LORCS00001886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10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"https://fiches-risques.brgm.fr/georisques/cavite/LORCS00001887" \t "_self" </w:instrText>
            </w:r>
            <w:r>
              <w:fldChar w:fldCharType="separate"/>
            </w:r>
            <w:r>
              <w:rPr>
                <w:rFonts w:ascii="Marianne" w:hAnsi="Marianne" w:eastAsia="Marianne" w:cs="Marianne"/>
                <w:sz w:val="14"/>
              </w:rPr>
              <w:t xml:space="preserve">LORCS00001887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11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"https://fiches-risques.brgm.fr/georisques/cavite/LORCS00001888" \t "_self" </w:instrText>
            </w:r>
            <w:r>
              <w:fldChar w:fldCharType="separate"/>
            </w:r>
            <w:r>
              <w:rPr>
                <w:rFonts w:ascii="Marianne" w:hAnsi="Marianne" w:eastAsia="Marianne" w:cs="Marianne"/>
                <w:sz w:val="14"/>
              </w:rPr>
              <w:t xml:space="preserve">LORCS00001888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12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"https://fiches-risques.brgm.fr/georisques/cavite/LORCS00001889" \t "_self" </w:instrText>
            </w:r>
            <w:r>
              <w:fldChar w:fldCharType="separate"/>
            </w:r>
            <w:r>
              <w:rPr>
                <w:rFonts w:ascii="Marianne" w:hAnsi="Marianne" w:eastAsia="Marianne" w:cs="Marianne"/>
                <w:sz w:val="14"/>
              </w:rPr>
              <w:t xml:space="preserve">LORCS00001889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Ruisseau de la Vallée Dorma (Caverne de la Vallée d'Orma)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"https://fiches-risques.brgm.fr/georisques/cavite/LORCS00001890" \t "_self" </w:instrText>
            </w:r>
            <w:r>
              <w:fldChar w:fldCharType="separate"/>
            </w:r>
            <w:r>
              <w:rPr>
                <w:rFonts w:ascii="Marianne" w:hAnsi="Marianne" w:eastAsia="Marianne" w:cs="Marianne"/>
                <w:sz w:val="14"/>
              </w:rPr>
              <w:t xml:space="preserve">LORCS00001890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Réseau souterrain de la Vallée Dorma ( Ruisseau souterrain de la Dorma)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"https://fiches-risques.brgm.fr/georisques/cavite/LORCS00001891" \t "_self" </w:instrText>
            </w:r>
            <w:r>
              <w:fldChar w:fldCharType="separate"/>
            </w:r>
            <w:r>
              <w:rPr>
                <w:rFonts w:ascii="Marianne" w:hAnsi="Marianne" w:eastAsia="Marianne" w:cs="Marianne"/>
                <w:sz w:val="14"/>
              </w:rPr>
              <w:t xml:space="preserve">LORCS00001891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à Pouteau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"https://fiches-risques.brgm.fr/georisques/cavite/LORCS00001892" \t "_self" </w:instrText>
            </w:r>
            <w:r>
              <w:fldChar w:fldCharType="separate"/>
            </w:r>
            <w:r>
              <w:rPr>
                <w:rFonts w:ascii="Marianne" w:hAnsi="Marianne" w:eastAsia="Marianne" w:cs="Marianne"/>
                <w:sz w:val="14"/>
              </w:rPr>
              <w:t xml:space="preserve">LORCS00001892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ligne SNCF (Perte Doline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"https://fiches-risques.brgm.fr/georisques/cavite/LORCS00001894" \t "_self" </w:instrText>
            </w:r>
            <w:r>
              <w:fldChar w:fldCharType="separate"/>
            </w:r>
            <w:r>
              <w:rPr>
                <w:rFonts w:ascii="Marianne" w:hAnsi="Marianne" w:eastAsia="Marianne" w:cs="Marianne"/>
                <w:sz w:val="14"/>
              </w:rPr>
              <w:t xml:space="preserve">LORCS00001894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gouffre du Bois Labbé (Effondrement du Bois Labbé ou Gouffre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"https://fiches-risques.brgm.fr/georisques/cavite/LORCS00001895" \t "_self" </w:instrText>
            </w:r>
            <w:r>
              <w:fldChar w:fldCharType="separate"/>
            </w:r>
            <w:r>
              <w:rPr>
                <w:rFonts w:ascii="Marianne" w:hAnsi="Marianne" w:eastAsia="Marianne" w:cs="Marianne"/>
                <w:sz w:val="14"/>
              </w:rPr>
              <w:t xml:space="preserve">LORCS00001895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Paumés (Effondrement 2 du Bois Labbé ou Perte Doline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"https://fiches-risques.brgm.fr/georisques/cavite/LORCS00001896" \t "_self" </w:instrText>
            </w:r>
            <w:r>
              <w:fldChar w:fldCharType="separate"/>
            </w:r>
            <w:r>
              <w:rPr>
                <w:rFonts w:ascii="Marianne" w:hAnsi="Marianne" w:eastAsia="Marianne" w:cs="Marianne"/>
                <w:sz w:val="14"/>
              </w:rPr>
              <w:t xml:space="preserve">LORCS00001896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Dorma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"https://fiches-risques.brgm.fr/georisques/cavite/LORCS00001897" \t "_self" </w:instrText>
            </w:r>
            <w:r>
              <w:fldChar w:fldCharType="separate"/>
            </w:r>
            <w:r>
              <w:rPr>
                <w:rFonts w:ascii="Marianne" w:hAnsi="Marianne" w:eastAsia="Marianne" w:cs="Marianne"/>
                <w:sz w:val="14"/>
              </w:rPr>
              <w:t xml:space="preserve">LORCS00001897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207 ( Perte de la Fontaine aux Dames)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"https://fiches-risques.brgm.fr/georisques/cavite/LORCS00001898" \t "_self" </w:instrText>
            </w:r>
            <w:r>
              <w:fldChar w:fldCharType="separate"/>
            </w:r>
            <w:r>
              <w:rPr>
                <w:rFonts w:ascii="Marianne" w:hAnsi="Marianne" w:eastAsia="Marianne" w:cs="Marianne"/>
                <w:sz w:val="14"/>
              </w:rPr>
              <w:t xml:space="preserve">LORCS00001898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"https://fiches-risques.brgm.fr/georisques/cavite/LORCS00001899" \t "_self" </w:instrText>
            </w:r>
            <w:r>
              <w:fldChar w:fldCharType="separate"/>
            </w:r>
            <w:r>
              <w:rPr>
                <w:rFonts w:ascii="Marianne" w:hAnsi="Marianne" w:eastAsia="Marianne" w:cs="Marianne"/>
                <w:sz w:val="14"/>
              </w:rPr>
              <w:t xml:space="preserve">LORCS00001899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Parachute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"https://fiches-risques.brgm.fr/georisques/cavite/LORCS00001900" \t "_self" </w:instrText>
            </w:r>
            <w:r>
              <w:fldChar w:fldCharType="separate"/>
            </w:r>
            <w:r>
              <w:rPr>
                <w:rFonts w:ascii="Marianne" w:hAnsi="Marianne" w:eastAsia="Marianne" w:cs="Marianne"/>
                <w:sz w:val="14"/>
              </w:rPr>
              <w:t xml:space="preserve">LORCS00001900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29 Août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"https://fiches-risques.brgm.fr/georisques/cavite/LORCS00001901" \t "_self" </w:instrText>
            </w:r>
            <w:r>
              <w:fldChar w:fldCharType="separate"/>
            </w:r>
            <w:r>
              <w:rPr>
                <w:rFonts w:ascii="Marianne" w:hAnsi="Marianne" w:eastAsia="Marianne" w:cs="Marianne"/>
                <w:sz w:val="14"/>
              </w:rPr>
              <w:t xml:space="preserve">LORCS00001901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Sonore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"https://fiches-risques.brgm.fr/georisques/cavite/LORCS00001902" \t "_self" </w:instrText>
            </w:r>
            <w:r>
              <w:fldChar w:fldCharType="separate"/>
            </w:r>
            <w:r>
              <w:rPr>
                <w:rFonts w:ascii="Marianne" w:hAnsi="Marianne" w:eastAsia="Marianne" w:cs="Marianne"/>
                <w:sz w:val="14"/>
              </w:rPr>
              <w:t xml:space="preserve">LORCS00001902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d'Etocs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"https://fiches-risques.brgm.fr/georisques/cavite/LORCS00001903" \t "_self" </w:instrText>
            </w:r>
            <w:r>
              <w:fldChar w:fldCharType="separate"/>
            </w:r>
            <w:r>
              <w:rPr>
                <w:rFonts w:ascii="Marianne" w:hAnsi="Marianne" w:eastAsia="Marianne" w:cs="Marianne"/>
                <w:sz w:val="14"/>
              </w:rPr>
              <w:t xml:space="preserve">LORCS00001903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Etocs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"https://fiches-risques.brgm.fr/georisques/cavite/LORCS00001904" \t "_self" </w:instrText>
            </w:r>
            <w:r>
              <w:fldChar w:fldCharType="separate"/>
            </w:r>
            <w:r>
              <w:rPr>
                <w:rFonts w:ascii="Marianne" w:hAnsi="Marianne" w:eastAsia="Marianne" w:cs="Marianne"/>
                <w:sz w:val="14"/>
              </w:rPr>
              <w:t xml:space="preserve">LORCS00001904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4 des Etocs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"https://fiches-risques.brgm.fr/georisques/cavite/LORCS00001905" \t "_self" </w:instrText>
            </w:r>
            <w:r>
              <w:fldChar w:fldCharType="separate"/>
            </w:r>
            <w:r>
              <w:rPr>
                <w:rFonts w:ascii="Marianne" w:hAnsi="Marianne" w:eastAsia="Marianne" w:cs="Marianne"/>
                <w:sz w:val="14"/>
              </w:rPr>
              <w:t xml:space="preserve">LORCS00001905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Abîme Canfin (Abîme Camfin)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"https://fiches-risques.brgm.fr/georisques/cavite/LORCS00001906" \t "_self" </w:instrText>
            </w:r>
            <w:r>
              <w:fldChar w:fldCharType="separate"/>
            </w:r>
            <w:r>
              <w:rPr>
                <w:rFonts w:ascii="Marianne" w:hAnsi="Marianne" w:eastAsia="Marianne" w:cs="Marianne"/>
                <w:sz w:val="14"/>
              </w:rPr>
              <w:t xml:space="preserve">LORCS00001906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Toboggan (BUSE)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"https://fiches-risques.brgm.fr/georisques/cavite/LORCS00001907" \t "_self" </w:instrText>
            </w:r>
            <w:r>
              <w:fldChar w:fldCharType="separate"/>
            </w:r>
            <w:r>
              <w:rPr>
                <w:rFonts w:ascii="Marianne" w:hAnsi="Marianne" w:eastAsia="Marianne" w:cs="Marianne"/>
                <w:sz w:val="14"/>
              </w:rPr>
              <w:t xml:space="preserve">LORCS00001907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Vieux Hoyers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"https://fiches-risques.brgm.fr/georisques/cavite/LORCS00001908" \t "_self" </w:instrText>
            </w:r>
            <w:r>
              <w:fldChar w:fldCharType="separate"/>
            </w:r>
            <w:r>
              <w:rPr>
                <w:rFonts w:ascii="Marianne" w:hAnsi="Marianne" w:eastAsia="Marianne" w:cs="Marianne"/>
                <w:sz w:val="14"/>
              </w:rPr>
              <w:t xml:space="preserve">LORCS00001908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Vieux Hoyers n°2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"https://fiches-risques.brgm.fr/georisques/cavite/LORCS00001909" \t "_self" </w:instrText>
            </w:r>
            <w:r>
              <w:fldChar w:fldCharType="separate"/>
            </w:r>
            <w:r>
              <w:rPr>
                <w:rFonts w:ascii="Marianne" w:hAnsi="Marianne" w:eastAsia="Marianne" w:cs="Marianne"/>
                <w:sz w:val="14"/>
              </w:rPr>
              <w:t xml:space="preserve">LORCS00001909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Vieux Hoyers n°3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"https://fiches-risques.brgm.fr/georisques/cavite/LORCS00001910" \t "_self" </w:instrText>
            </w:r>
            <w:r>
              <w:fldChar w:fldCharType="separate"/>
            </w:r>
            <w:r>
              <w:rPr>
                <w:rFonts w:ascii="Marianne" w:hAnsi="Marianne" w:eastAsia="Marianne" w:cs="Marianne"/>
                <w:sz w:val="14"/>
              </w:rPr>
              <w:t xml:space="preserve">LORCS00001910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Vieux Hoyers 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"https://fiches-risques.brgm.fr/georisques/cavite/LORCS00001911" \t "_self" </w:instrText>
            </w:r>
            <w:r>
              <w:fldChar w:fldCharType="separate"/>
            </w:r>
            <w:r>
              <w:rPr>
                <w:rFonts w:ascii="Marianne" w:hAnsi="Marianne" w:eastAsia="Marianne" w:cs="Marianne"/>
                <w:sz w:val="14"/>
              </w:rPr>
              <w:t xml:space="preserve">LORCS00001911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Vieux Hoyers n°5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"https://fiches-risques.brgm.fr/georisques/cavite/LORCS00001912" \t "_self" </w:instrText>
            </w:r>
            <w:r>
              <w:fldChar w:fldCharType="separate"/>
            </w:r>
            <w:r>
              <w:rPr>
                <w:rFonts w:ascii="Marianne" w:hAnsi="Marianne" w:eastAsia="Marianne" w:cs="Marianne"/>
                <w:sz w:val="14"/>
              </w:rPr>
              <w:t xml:space="preserve">LORCS00001912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Vieux Hoyers n°6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"https://fiches-risques.brgm.fr/georisques/cavite/LORCS00001913" \t "_self" </w:instrText>
            </w:r>
            <w:r>
              <w:fldChar w:fldCharType="separate"/>
            </w:r>
            <w:r>
              <w:rPr>
                <w:rFonts w:ascii="Marianne" w:hAnsi="Marianne" w:eastAsia="Marianne" w:cs="Marianne"/>
                <w:sz w:val="14"/>
              </w:rPr>
              <w:t xml:space="preserve">LORCS00001913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Vieux Hoyers n°7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"https://fiches-risques.brgm.fr/georisques/cavite/LORCS00001914" \t "_self" </w:instrText>
            </w:r>
            <w:r>
              <w:fldChar w:fldCharType="separate"/>
            </w:r>
            <w:r>
              <w:rPr>
                <w:rFonts w:ascii="Marianne" w:hAnsi="Marianne" w:eastAsia="Marianne" w:cs="Marianne"/>
                <w:sz w:val="14"/>
              </w:rPr>
              <w:t xml:space="preserve">LORCS00001914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Burin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"https://fiches-risques.brgm.fr/georisques/cavite/LORCS00001915" \t "_self" </w:instrText>
            </w:r>
            <w:r>
              <w:fldChar w:fldCharType="separate"/>
            </w:r>
            <w:r>
              <w:rPr>
                <w:rFonts w:ascii="Marianne" w:hAnsi="Marianne" w:eastAsia="Marianne" w:cs="Marianne"/>
                <w:sz w:val="14"/>
              </w:rPr>
              <w:t xml:space="preserve">LORCS00001915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7 des Etocs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"https://fiches-risques.brgm.fr/georisques/cavite/LORCS00001916" \t "_self" </w:instrText>
            </w:r>
            <w:r>
              <w:fldChar w:fldCharType="separate"/>
            </w:r>
            <w:r>
              <w:rPr>
                <w:rFonts w:ascii="Marianne" w:hAnsi="Marianne" w:eastAsia="Marianne" w:cs="Marianne"/>
                <w:sz w:val="14"/>
              </w:rPr>
              <w:t xml:space="preserve">LORCS00001916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Blaireau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"https://fiches-risques.brgm.fr/georisques/cavite/LORCS00001917" \t "_self" </w:instrText>
            </w:r>
            <w:r>
              <w:fldChar w:fldCharType="separate"/>
            </w:r>
            <w:r>
              <w:rPr>
                <w:rFonts w:ascii="Marianne" w:hAnsi="Marianne" w:eastAsia="Marianne" w:cs="Marianne"/>
                <w:sz w:val="14"/>
              </w:rPr>
              <w:t xml:space="preserve">LORCS00001917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Demoiselles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"https://fiches-risques.brgm.fr/georisques/cavite/LORCS00001918" \t "_self" </w:instrText>
            </w:r>
            <w:r>
              <w:fldChar w:fldCharType="separate"/>
            </w:r>
            <w:r>
              <w:rPr>
                <w:rFonts w:ascii="Marianne" w:hAnsi="Marianne" w:eastAsia="Marianne" w:cs="Marianne"/>
                <w:sz w:val="14"/>
              </w:rPr>
              <w:t xml:space="preserve">LORCS00001918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Souris (Gouffre de la Souris)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"https://fiches-risques.brgm.fr/georisques/cavite/LORCS00001919" \t "_self" </w:instrText>
            </w:r>
            <w:r>
              <w:fldChar w:fldCharType="separate"/>
            </w:r>
            <w:r>
              <w:rPr>
                <w:rFonts w:ascii="Marianne" w:hAnsi="Marianne" w:eastAsia="Marianne" w:cs="Marianne"/>
                <w:sz w:val="14"/>
              </w:rPr>
              <w:t xml:space="preserve">LORCS00001919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Carrefour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"https://fiches-risques.brgm.fr/georisques/cavite/LORCS00001920" \t "_self" </w:instrText>
            </w:r>
            <w:r>
              <w:fldChar w:fldCharType="separate"/>
            </w:r>
            <w:r>
              <w:rPr>
                <w:rFonts w:ascii="Marianne" w:hAnsi="Marianne" w:eastAsia="Marianne" w:cs="Marianne"/>
                <w:sz w:val="14"/>
              </w:rPr>
              <w:t xml:space="preserve">LORCS00001920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Collecteur</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060774" name="Picture">
</wp:docPr>
                  <a:graphic>
                    <a:graphicData uri="http://schemas.openxmlformats.org/drawingml/2006/picture">
                      <pic:pic>
                        <pic:nvPicPr>
                          <pic:cNvPr id="187306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076818" name="Picture">
</wp:docPr>
                  <a:graphic>
                    <a:graphicData uri="http://schemas.openxmlformats.org/drawingml/2006/picture">
                      <pic:pic>
                        <pic:nvPicPr>
                          <pic:cNvPr id="32607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936805" name="Picture">
</wp:docPr>
                  <a:graphic>
                    <a:graphicData uri="http://schemas.openxmlformats.org/drawingml/2006/picture">
                      <pic:pic>
                        <pic:nvPicPr>
                          <pic:cNvPr id="119693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"https://fiches-risques.brgm.fr/georisques/cavite/LORCS00001921" \t "_self" </w:instrText>
            </w:r>
            <w:r>
              <w:fldChar w:fldCharType="separate"/>
            </w:r>
            <w:r>
              <w:rPr>
                <w:rFonts w:ascii="Marianne" w:hAnsi="Marianne" w:eastAsia="Marianne" w:cs="Marianne"/>
                <w:sz w:val="14"/>
              </w:rPr>
              <w:t xml:space="preserve">LORCS00001921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Bûcherons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"https://fiches-risques.brgm.fr/georisques/cavite/LORCS00001922" \t "_self" </w:instrText>
            </w:r>
            <w:r>
              <w:fldChar w:fldCharType="separate"/>
            </w:r>
            <w:r>
              <w:rPr>
                <w:rFonts w:ascii="Marianne" w:hAnsi="Marianne" w:eastAsia="Marianne" w:cs="Marianne"/>
                <w:sz w:val="14"/>
              </w:rPr>
              <w:t xml:space="preserve">LORCS00001922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Cordonnier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"https://fiches-risques.brgm.fr/georisques/cavite/LORCS00001923" \t "_self" </w:instrText>
            </w:r>
            <w:r>
              <w:fldChar w:fldCharType="separate"/>
            </w:r>
            <w:r>
              <w:rPr>
                <w:rFonts w:ascii="Marianne" w:hAnsi="Marianne" w:eastAsia="Marianne" w:cs="Marianne"/>
                <w:sz w:val="14"/>
              </w:rPr>
              <w:t xml:space="preserve">LORCS00001923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Braconnier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"https://fiches-risques.brgm.fr/georisques/cavite/LORCS00001924" \t "_self" </w:instrText>
            </w:r>
            <w:r>
              <w:fldChar w:fldCharType="separate"/>
            </w:r>
            <w:r>
              <w:rPr>
                <w:rFonts w:ascii="Marianne" w:hAnsi="Marianne" w:eastAsia="Marianne" w:cs="Marianne"/>
                <w:sz w:val="14"/>
              </w:rPr>
              <w:t xml:space="preserve">LORCS00001924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Semis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"https://fiches-risques.brgm.fr/georisques/cavite/LORCS00001925" \t "_self" </w:instrText>
            </w:r>
            <w:r>
              <w:fldChar w:fldCharType="separate"/>
            </w:r>
            <w:r>
              <w:rPr>
                <w:rFonts w:ascii="Marianne" w:hAnsi="Marianne" w:eastAsia="Marianne" w:cs="Marianne"/>
                <w:sz w:val="14"/>
              </w:rPr>
              <w:t xml:space="preserve">LORCS00001925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l'Echelle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"https://fiches-risques.brgm.fr/georisques/cavite/LORCS00001926" \t "_self" </w:instrText>
            </w:r>
            <w:r>
              <w:fldChar w:fldCharType="separate"/>
            </w:r>
            <w:r>
              <w:rPr>
                <w:rFonts w:ascii="Marianne" w:hAnsi="Marianne" w:eastAsia="Marianne" w:cs="Marianne"/>
                <w:sz w:val="14"/>
              </w:rPr>
              <w:t xml:space="preserve">LORCS00001926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Casque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"https://fiches-risques.brgm.fr/georisques/cavite/LORCS00001927" \t "_self" </w:instrText>
            </w:r>
            <w:r>
              <w:fldChar w:fldCharType="separate"/>
            </w:r>
            <w:r>
              <w:rPr>
                <w:rFonts w:ascii="Marianne" w:hAnsi="Marianne" w:eastAsia="Marianne" w:cs="Marianne"/>
                <w:sz w:val="14"/>
              </w:rPr>
              <w:t xml:space="preserve">LORCS00001927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Bûcheron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"https://fiches-risques.brgm.fr/georisques/cavite/LORCS00001928" \t "_self" </w:instrText>
            </w:r>
            <w:r>
              <w:fldChar w:fldCharType="separate"/>
            </w:r>
            <w:r>
              <w:rPr>
                <w:rFonts w:ascii="Marianne" w:hAnsi="Marianne" w:eastAsia="Marianne" w:cs="Marianne"/>
                <w:sz w:val="14"/>
              </w:rPr>
              <w:t xml:space="preserve">LORCS00001928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Salamandres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"https://fiches-risques.brgm.fr/georisques/cavite/LORCS00001929" \t "_self" </w:instrText>
            </w:r>
            <w:r>
              <w:fldChar w:fldCharType="separate"/>
            </w:r>
            <w:r>
              <w:rPr>
                <w:rFonts w:ascii="Marianne" w:hAnsi="Marianne" w:eastAsia="Marianne" w:cs="Marianne"/>
                <w:sz w:val="14"/>
              </w:rPr>
              <w:t xml:space="preserve">LORCS00001929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Pile (Gouffre de la Boussole)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"https://fiches-risques.brgm.fr/georisques/cavite/LORCS00001930" \t "_self" </w:instrText>
            </w:r>
            <w:r>
              <w:fldChar w:fldCharType="separate"/>
            </w:r>
            <w:r>
              <w:rPr>
                <w:rFonts w:ascii="Marianne" w:hAnsi="Marianne" w:eastAsia="Marianne" w:cs="Marianne"/>
                <w:sz w:val="14"/>
              </w:rPr>
              <w:t xml:space="preserve">LORCS00001930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Parsons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"https://fiches-risques.brgm.fr/georisques/cavite/LORCS00001931" \t "_self" </w:instrText>
            </w:r>
            <w:r>
              <w:fldChar w:fldCharType="separate"/>
            </w:r>
            <w:r>
              <w:rPr>
                <w:rFonts w:ascii="Marianne" w:hAnsi="Marianne" w:eastAsia="Marianne" w:cs="Marianne"/>
                <w:sz w:val="14"/>
              </w:rPr>
              <w:t xml:space="preserve">LORCS00001931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B.C.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"https://fiches-risques.brgm.fr/georisques/cavite/LORCS00001932" \t "_self" </w:instrText>
            </w:r>
            <w:r>
              <w:fldChar w:fldCharType="separate"/>
            </w:r>
            <w:r>
              <w:rPr>
                <w:rFonts w:ascii="Marianne" w:hAnsi="Marianne" w:eastAsia="Marianne" w:cs="Marianne"/>
                <w:sz w:val="14"/>
              </w:rPr>
              <w:t xml:space="preserve">LORCS00001932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"https://fiches-risques.brgm.fr/georisques/cavite/LORCS00001933" \t "_self" </w:instrText>
            </w:r>
            <w:r>
              <w:fldChar w:fldCharType="separate"/>
            </w:r>
            <w:r>
              <w:rPr>
                <w:rFonts w:ascii="Marianne" w:hAnsi="Marianne" w:eastAsia="Marianne" w:cs="Marianne"/>
                <w:sz w:val="14"/>
              </w:rPr>
              <w:t xml:space="preserve">LORCS00001933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Momie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"https://fiches-risques.brgm.fr/georisques/cavite/LORCS00001934" \t "_self" </w:instrText>
            </w:r>
            <w:r>
              <w:fldChar w:fldCharType="separate"/>
            </w:r>
            <w:r>
              <w:rPr>
                <w:rFonts w:ascii="Marianne" w:hAnsi="Marianne" w:eastAsia="Marianne" w:cs="Marianne"/>
                <w:sz w:val="14"/>
              </w:rPr>
              <w:t xml:space="preserve">LORCS00001934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l'Arbuste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"https://fiches-risques.brgm.fr/georisques/cavite/LORCS00001935" \t "_self" </w:instrText>
            </w:r>
            <w:r>
              <w:fldChar w:fldCharType="separate"/>
            </w:r>
            <w:r>
              <w:rPr>
                <w:rFonts w:ascii="Marianne" w:hAnsi="Marianne" w:eastAsia="Marianne" w:cs="Marianne"/>
                <w:sz w:val="14"/>
              </w:rPr>
              <w:t xml:space="preserve">LORCS00001935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Stylo (Gouffre 18 du Bois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"https://fiches-risques.brgm.fr/georisques/cavite/LORCS00001936" \t "_self" </w:instrText>
            </w:r>
            <w:r>
              <w:fldChar w:fldCharType="separate"/>
            </w:r>
            <w:r>
              <w:rPr>
                <w:rFonts w:ascii="Marianne" w:hAnsi="Marianne" w:eastAsia="Marianne" w:cs="Marianne"/>
                <w:sz w:val="14"/>
              </w:rPr>
              <w:t xml:space="preserve">LORCS00001936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Laminoir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"https://fiches-risques.brgm.fr/georisques/cavite/LORCS00001937" \t "_self" </w:instrText>
            </w:r>
            <w:r>
              <w:fldChar w:fldCharType="separate"/>
            </w:r>
            <w:r>
              <w:rPr>
                <w:rFonts w:ascii="Marianne" w:hAnsi="Marianne" w:eastAsia="Marianne" w:cs="Marianne"/>
                <w:sz w:val="14"/>
              </w:rPr>
              <w:t xml:space="preserve">LORCS00001937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Quatre Jeans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"https://fiches-risques.brgm.fr/georisques/cavite/LORCS00001940" \t "_self" </w:instrText>
            </w:r>
            <w:r>
              <w:fldChar w:fldCharType="separate"/>
            </w:r>
            <w:r>
              <w:rPr>
                <w:rFonts w:ascii="Marianne" w:hAnsi="Marianne" w:eastAsia="Marianne" w:cs="Marianne"/>
                <w:sz w:val="14"/>
              </w:rPr>
              <w:t xml:space="preserve">LORCS00001940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"https://fiches-risques.brgm.fr/georisques/cavite/LORCS00001941" \t "_self" </w:instrText>
            </w:r>
            <w:r>
              <w:fldChar w:fldCharType="separate"/>
            </w:r>
            <w:r>
              <w:rPr>
                <w:rFonts w:ascii="Marianne" w:hAnsi="Marianne" w:eastAsia="Marianne" w:cs="Marianne"/>
                <w:sz w:val="14"/>
              </w:rPr>
              <w:t xml:space="preserve">LORCS00001941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Noël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"https://fiches-risques.brgm.fr/georisques/cavite/LORCS00001942" \t "_self" </w:instrText>
            </w:r>
            <w:r>
              <w:fldChar w:fldCharType="separate"/>
            </w:r>
            <w:r>
              <w:rPr>
                <w:rFonts w:ascii="Marianne" w:hAnsi="Marianne" w:eastAsia="Marianne" w:cs="Marianne"/>
                <w:sz w:val="14"/>
              </w:rPr>
              <w:t xml:space="preserve">LORCS00001942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Stalagmite (Ruisseau souterrain de Jean d'Heurs)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"https://fiches-risques.brgm.fr/georisques/cavite/LORCS00001943" \t "_self" </w:instrText>
            </w:r>
            <w:r>
              <w:fldChar w:fldCharType="separate"/>
            </w:r>
            <w:r>
              <w:rPr>
                <w:rFonts w:ascii="Marianne" w:hAnsi="Marianne" w:eastAsia="Marianne" w:cs="Marianne"/>
                <w:sz w:val="14"/>
              </w:rPr>
              <w:t xml:space="preserve">LORCS00001943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Poisson 1 (Trou du Poisson ou Réseau du Crâne)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"https://fiches-risques.brgm.fr/georisques/cavite/LORCS00001944" \t "_self" </w:instrText>
            </w:r>
            <w:r>
              <w:fldChar w:fldCharType="separate"/>
            </w:r>
            <w:r>
              <w:rPr>
                <w:rFonts w:ascii="Marianne" w:hAnsi="Marianne" w:eastAsia="Marianne" w:cs="Marianne"/>
                <w:sz w:val="14"/>
              </w:rPr>
              <w:t xml:space="preserve">LORCS00001944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Cascades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"https://fiches-risques.brgm.fr/georisques/cavite/LORCS00001945" \t "_self" </w:instrText>
            </w:r>
            <w:r>
              <w:fldChar w:fldCharType="separate"/>
            </w:r>
            <w:r>
              <w:rPr>
                <w:rFonts w:ascii="Marianne" w:hAnsi="Marianne" w:eastAsia="Marianne" w:cs="Marianne"/>
                <w:sz w:val="14"/>
              </w:rPr>
              <w:t xml:space="preserve">LORCS00001945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Poisson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"https://fiches-risques.brgm.fr/georisques/cavite/LORCS00001946" \t "_self" </w:instrText>
            </w:r>
            <w:r>
              <w:fldChar w:fldCharType="separate"/>
            </w:r>
            <w:r>
              <w:rPr>
                <w:rFonts w:ascii="Marianne" w:hAnsi="Marianne" w:eastAsia="Marianne" w:cs="Marianne"/>
                <w:sz w:val="14"/>
              </w:rPr>
              <w:t xml:space="preserve">LORCS00001946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la Pissotte (Effondrement de la Pissotte)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"https://fiches-risques.brgm.fr/georisques/cavite/LORCS00001947" \t "_self" </w:instrText>
            </w:r>
            <w:r>
              <w:fldChar w:fldCharType="separate"/>
            </w:r>
            <w:r>
              <w:rPr>
                <w:rFonts w:ascii="Marianne" w:hAnsi="Marianne" w:eastAsia="Marianne" w:cs="Marianne"/>
                <w:sz w:val="14"/>
              </w:rPr>
              <w:t xml:space="preserve">LORCS00001947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Labbé (Gouffre de Badonvilliers ou Grotte du Bois l'Abbé)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"https://fiches-risques.brgm.fr/georisques/cavite/LORCS00001954" \t "_self" </w:instrText>
            </w:r>
            <w:r>
              <w:fldChar w:fldCharType="separate"/>
            </w:r>
            <w:r>
              <w:rPr>
                <w:rFonts w:ascii="Marianne" w:hAnsi="Marianne" w:eastAsia="Marianne" w:cs="Marianne"/>
                <w:sz w:val="14"/>
              </w:rPr>
              <w:t xml:space="preserve">LORCS00001954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Badonvilliers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"https://fiches-risques.brgm.fr/georisques/cavite/LORCS00001955" \t "_self" </w:instrText>
            </w:r>
            <w:r>
              <w:fldChar w:fldCharType="separate"/>
            </w:r>
            <w:r>
              <w:rPr>
                <w:rFonts w:ascii="Marianne" w:hAnsi="Marianne" w:eastAsia="Marianne" w:cs="Marianne"/>
                <w:sz w:val="14"/>
              </w:rPr>
              <w:t xml:space="preserve">LORCS00001955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 du Bois Communal (Grotte du Bois Communal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"https://fiches-risques.brgm.fr/georisques/cavite/LORCS00001956" \t "_self" </w:instrText>
            </w:r>
            <w:r>
              <w:fldChar w:fldCharType="separate"/>
            </w:r>
            <w:r>
              <w:rPr>
                <w:rFonts w:ascii="Marianne" w:hAnsi="Marianne" w:eastAsia="Marianne" w:cs="Marianne"/>
                <w:sz w:val="14"/>
              </w:rPr>
              <w:t xml:space="preserve">LORCS00001956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Grands Parcs (Gouffre de Lisle ou Cheminée des Grands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"https://fiches-risques.brgm.fr/georisques/cavite/LORCS00001957" \t "_self" </w:instrText>
            </w:r>
            <w:r>
              <w:fldChar w:fldCharType="separate"/>
            </w:r>
            <w:r>
              <w:rPr>
                <w:rFonts w:ascii="Marianne" w:hAnsi="Marianne" w:eastAsia="Marianne" w:cs="Marianne"/>
                <w:sz w:val="14"/>
              </w:rPr>
              <w:t xml:space="preserve">LORCS00001957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Marcassin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"https://fiches-risques.brgm.fr/georisques/cavite/LORCS00002113" \t "_self" </w:instrText>
            </w:r>
            <w:r>
              <w:fldChar w:fldCharType="separate"/>
            </w:r>
            <w:r>
              <w:rPr>
                <w:rFonts w:ascii="Marianne" w:hAnsi="Marianne" w:eastAsia="Marianne" w:cs="Marianne"/>
                <w:sz w:val="14"/>
              </w:rPr>
              <w:t xml:space="preserve">LORCS00002113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Tunnel (Ruisseau souterrain du Tunnel ou Rivière souterraine </w:t>
            </w: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792784" name="Picture">
</wp:docPr>
                  <a:graphic>
                    <a:graphicData uri="http://schemas.openxmlformats.org/drawingml/2006/picture">
                      <pic:pic>
                        <pic:nvPicPr>
                          <pic:cNvPr id="37479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813427" name="Picture">
</wp:docPr>
                  <a:graphic>
                    <a:graphicData uri="http://schemas.openxmlformats.org/drawingml/2006/picture">
                      <pic:pic>
                        <pic:nvPicPr>
                          <pic:cNvPr id="150581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049342" name="Picture">
</wp:docPr>
                  <a:graphic>
                    <a:graphicData uri="http://schemas.openxmlformats.org/drawingml/2006/picture">
                      <pic:pic>
                        <pic:nvPicPr>
                          <pic:cNvPr id="525049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"https://fiches-risques.brgm.fr/georisques/infosols/instruction/SSP000357501" \t "_blank" </w:instrText>
            </w:r>
            <w:r>
              <w:fldChar w:fldCharType="separate"/>
            </w:r>
            <w:r>
              <w:rPr>
                <w:rFonts w:ascii="Marianne" w:hAnsi="Marianne" w:eastAsia="Marianne" w:cs="Marianne"/>
                <w:sz w:val="14"/>
              </w:rPr>
              <w:t xml:space="preserve">SSP000357501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PAPETERIES JEAND'HEURS 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960390" name="Picture">
</wp:docPr>
                  <a:graphic>
                    <a:graphicData uri="http://schemas.openxmlformats.org/drawingml/2006/picture">
                      <pic:pic>
                        <pic:nvPicPr>
                          <pic:cNvPr id="128796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239229" name="Picture">
</wp:docPr>
                  <a:graphic>
                    <a:graphicData uri="http://schemas.openxmlformats.org/drawingml/2006/picture">
                      <pic:pic>
                        <pic:nvPicPr>
                          <pic:cNvPr id="145223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L'Isle-en-Rigault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579119" name="Picture">
</wp:docPr>
                  <a:graphic>
                    <a:graphicData uri="http://schemas.openxmlformats.org/drawingml/2006/picture">
                      <pic:pic>
                        <pic:nvPicPr>
                          <pic:cNvPr id="60557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"https://fiches-risques.brgm.fr/georisques/casias/SSP3914944" \t "_blank" </w:instrText>
            </w:r>
            <w:r>
              <w:fldChar w:fldCharType="separate"/>
            </w:r>
            <w:r>
              <w:rPr>
                <w:rFonts w:ascii="Marianne" w:hAnsi="Marianne" w:eastAsia="Marianne" w:cs="Marianne"/>
                <w:sz w:val="14"/>
              </w:rPr>
              <w:t xml:space="preserve">SSP3914944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"https://fiches-risques.brgm.fr/georisques/casias/SSP3914733" \t "_blank" </w:instrText>
            </w:r>
            <w:r>
              <w:fldChar w:fldCharType="separate"/>
            </w:r>
            <w:r>
              <w:rPr>
                <w:rFonts w:ascii="Marianne" w:hAnsi="Marianne" w:eastAsia="Marianne" w:cs="Marianne"/>
                <w:sz w:val="14"/>
              </w:rPr>
              <w:t xml:space="preserve">SSP3914733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forestière, sciage,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"https://fiches-risques.brgm.fr/georisques/casias/SSP3914654" \t "_blank" </w:instrText>
            </w:r>
            <w:r>
              <w:fldChar w:fldCharType="separate"/>
            </w:r>
            <w:r>
              <w:rPr>
                <w:rFonts w:ascii="Marianne" w:hAnsi="Marianne" w:eastAsia="Marianne" w:cs="Marianne"/>
                <w:sz w:val="14"/>
              </w:rPr>
              <w:t xml:space="preserve">SSP3914654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"https://fiches-risques.brgm.fr/georisques/casias/SSP3914631" \t "_blank" </w:instrText>
            </w:r>
            <w:r>
              <w:fldChar w:fldCharType="separate"/>
            </w:r>
            <w:r>
              <w:rPr>
                <w:rFonts w:ascii="Marianne" w:hAnsi="Marianne" w:eastAsia="Marianne" w:cs="Marianne"/>
                <w:sz w:val="14"/>
              </w:rPr>
              <w:t xml:space="preserve">SSP3914631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 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"https://fiches-risques.brgm.fr/georisques/casias/SSP3914546" \t "_blank" </w:instrText>
            </w:r>
            <w:r>
              <w:fldChar w:fldCharType="separate"/>
            </w:r>
            <w:r>
              <w:rPr>
                <w:rFonts w:ascii="Marianne" w:hAnsi="Marianne" w:eastAsia="Marianne" w:cs="Marianne"/>
                <w:sz w:val="14"/>
              </w:rPr>
              <w:t xml:space="preserve">SSP3914546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"https://fiches-risques.brgm.fr/georisques/casias/SSP3914545" \t "_blank" </w:instrText>
            </w:r>
            <w:r>
              <w:fldChar w:fldCharType="separate"/>
            </w:r>
            <w:r>
              <w:rPr>
                <w:rFonts w:ascii="Marianne" w:hAnsi="Marianne" w:eastAsia="Marianne" w:cs="Marianne"/>
                <w:sz w:val="14"/>
              </w:rPr>
              <w:t xml:space="preserve">SSP3914545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fabrique de "bleu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"https://fiches-risques.brgm.fr/georisques/casias/SSP3914529" \t "_blank" </w:instrText>
            </w:r>
            <w:r>
              <w:fldChar w:fldCharType="separate"/>
            </w:r>
            <w:r>
              <w:rPr>
                <w:rFonts w:ascii="Marianne" w:hAnsi="Marianne" w:eastAsia="Marianne" w:cs="Marianne"/>
                <w:sz w:val="14"/>
              </w:rPr>
              <w:t xml:space="preserve">SSP3914529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"https://fiches-risques.brgm.fr/georisques/casias/SSP3914209" \t "_blank" </w:instrText>
            </w:r>
            <w:r>
              <w:fldChar w:fldCharType="separate"/>
            </w:r>
            <w:r>
              <w:rPr>
                <w:rFonts w:ascii="Marianne" w:hAnsi="Marianne" w:eastAsia="Marianne" w:cs="Marianne"/>
                <w:sz w:val="14"/>
              </w:rPr>
              <w:t xml:space="preserve">SSP3914209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"https://fiches-risques.brgm.fr/georisques/casias/SSP3913939" \t "_blank" </w:instrText>
            </w:r>
            <w:r>
              <w:fldChar w:fldCharType="separate"/>
            </w:r>
            <w:r>
              <w:rPr>
                <w:rFonts w:ascii="Marianne" w:hAnsi="Marianne" w:eastAsia="Marianne" w:cs="Marianne"/>
                <w:sz w:val="14"/>
              </w:rPr>
              <w:t xml:space="preserve">SSP3913939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Pollution de puits aux 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"https://fiches-risques.brgm.fr/georisques/casias/SSP3913698" \t "_blank" </w:instrText>
            </w:r>
            <w:r>
              <w:fldChar w:fldCharType="separate"/>
            </w:r>
            <w:r>
              <w:rPr>
                <w:rFonts w:ascii="Marianne" w:hAnsi="Marianne" w:eastAsia="Marianne" w:cs="Marianne"/>
                <w:sz w:val="14"/>
              </w:rPr>
              <w:t xml:space="preserve">SSP3913698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"https://fiches-risques.brgm.fr/georisques/casias/SSP3913583" \t "_blank" </w:instrText>
            </w:r>
            <w:r>
              <w:fldChar w:fldCharType="separate"/>
            </w:r>
            <w:r>
              <w:rPr>
                <w:rFonts w:ascii="Marianne" w:hAnsi="Marianne" w:eastAsia="Marianne" w:cs="Marianne"/>
                <w:sz w:val="14"/>
              </w:rPr>
              <w:t xml:space="preserve">SSP3913583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utilisation de sources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