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05733" name="Picture">
</wp:docPr>
                  <a:graphic>
                    <a:graphicData uri="http://schemas.openxmlformats.org/drawingml/2006/picture">
                      <pic:pic>
                        <pic:nvPicPr>
                          <pic:cNvPr id="1707905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3352113" name="Picture">
</wp:docPr>
                  <a:graphic>
                    <a:graphicData uri="http://schemas.openxmlformats.org/drawingml/2006/picture">
                      <pic:pic>
                        <pic:nvPicPr>
                          <pic:cNvPr id="1943352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517770" name="Picture">
</wp:docPr>
                        <a:graphic>
                          <a:graphicData uri="http://schemas.openxmlformats.org/drawingml/2006/picture">
                            <pic:pic>
                              <pic:nvPicPr>
                                <pic:cNvPr id="479517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97310 Kourou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069972" name="Picture">
</wp:docPr>
                  <a:graphic>
                    <a:graphicData uri="http://schemas.openxmlformats.org/drawingml/2006/picture">
                      <pic:pic>
                        <pic:nvPicPr>
                          <pic:cNvPr id="48069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5690036" name="Picture">
</wp:docPr>
                  <a:graphic>
                    <a:graphicData uri="http://schemas.openxmlformats.org/drawingml/2006/picture">
                      <pic:pic>
                        <pic:nvPicPr>
                          <pic:cNvPr id="5256900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59368" name="Picture">
</wp:docPr>
                  <a:graphic>
                    <a:graphicData uri="http://schemas.openxmlformats.org/drawingml/2006/picture">
                      <pic:pic>
                        <pic:nvPicPr>
                          <pic:cNvPr id="1215959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167275" name="Picture">
</wp:docPr>
                  <a:graphic>
                    <a:graphicData uri="http://schemas.openxmlformats.org/drawingml/2006/picture">
                      <pic:pic>
                        <pic:nvPicPr>
                          <pic:cNvPr id="970167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239094" name="Picture">
</wp:docPr>
                  <a:graphic>
                    <a:graphicData uri="http://schemas.openxmlformats.org/drawingml/2006/picture">
                      <pic:pic>
                        <pic:nvPicPr>
                          <pic:cNvPr id="1349239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5175788" name="Picture">
</wp:docPr>
                        <a:graphic>
                          <a:graphicData uri="http://schemas.openxmlformats.org/drawingml/2006/picture">
                            <pic:pic>
                              <pic:nvPicPr>
                                <pic:cNvPr id="2145175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636905" name="Picture">
</wp:docPr>
                        <a:graphic>
                          <a:graphicData uri="http://schemas.openxmlformats.org/drawingml/2006/picture">
                            <pic:pic>
                              <pic:nvPicPr>
                                <pic:cNvPr id="9426369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238030" name="Picture">
</wp:docPr>
                        <a:graphic>
                          <a:graphicData uri="http://schemas.openxmlformats.org/drawingml/2006/picture">
                            <pic:pic>
                              <pic:nvPicPr>
                                <pic:cNvPr id="1677238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93287" name="Picture">
</wp:docPr>
                        <a:graphic>
                          <a:graphicData uri="http://schemas.openxmlformats.org/drawingml/2006/picture">
                            <pic:pic>
                              <pic:nvPicPr>
                                <pic:cNvPr id="3209932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433" name="Picture">
</wp:docPr>
                        <a:graphic>
                          <a:graphicData uri="http://schemas.openxmlformats.org/drawingml/2006/picture">
                            <pic:pic>
                              <pic:nvPicPr>
                                <pic:cNvPr id="55304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224182" name="Picture">
</wp:docPr>
                        <a:graphic>
                          <a:graphicData uri="http://schemas.openxmlformats.org/drawingml/2006/picture">
                            <pic:pic>
                              <pic:nvPicPr>
                                <pic:cNvPr id="18272241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234610" name="Picture">
</wp:docPr>
                        <a:graphic>
                          <a:graphicData uri="http://schemas.openxmlformats.org/drawingml/2006/picture">
                            <pic:pic>
                              <pic:nvPicPr>
                                <pic:cNvPr id="977234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076942" name="Picture">
</wp:docPr>
                        <a:graphic>
                          <a:graphicData uri="http://schemas.openxmlformats.org/drawingml/2006/picture">
                            <pic:pic>
                              <pic:nvPicPr>
                                <pic:cNvPr id="2930769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55534" name="Picture">
</wp:docPr>
                        <a:graphic>
                          <a:graphicData uri="http://schemas.openxmlformats.org/drawingml/2006/picture">
                            <pic:pic>
                              <pic:nvPicPr>
                                <pic:cNvPr id="1467955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887928" name="Picture">
</wp:docPr>
                        <a:graphic>
                          <a:graphicData uri="http://schemas.openxmlformats.org/drawingml/2006/picture">
                            <pic:pic>
                              <pic:nvPicPr>
                                <pic:cNvPr id="1780887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704575" name="Picture">
</wp:docPr>
                        <a:graphic>
                          <a:graphicData uri="http://schemas.openxmlformats.org/drawingml/2006/picture">
                            <pic:pic>
                              <pic:nvPicPr>
                                <pic:cNvPr id="16697045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8135884" name="Picture">
</wp:docPr>
                        <a:graphic>
                          <a:graphicData uri="http://schemas.openxmlformats.org/drawingml/2006/picture">
                            <pic:pic>
                              <pic:nvPicPr>
                                <pic:cNvPr id="20581358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364082" name="Picture">
</wp:docPr>
                        <a:graphic>
                          <a:graphicData uri="http://schemas.openxmlformats.org/drawingml/2006/picture">
                            <pic:pic>
                              <pic:nvPicPr>
                                <pic:cNvPr id="7243640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523292" name="Picture">
</wp:docPr>
                        <a:graphic>
                          <a:graphicData uri="http://schemas.openxmlformats.org/drawingml/2006/picture">
                            <pic:pic>
                              <pic:nvPicPr>
                                <pic:cNvPr id="14205232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40324" name="Picture">
</wp:docPr>
                        <a:graphic>
                          <a:graphicData uri="http://schemas.openxmlformats.org/drawingml/2006/picture">
                            <pic:pic>
                              <pic:nvPicPr>
                                <pic:cNvPr id="12489403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80193" name="Picture">
</wp:docPr>
                        <a:graphic>
                          <a:graphicData uri="http://schemas.openxmlformats.org/drawingml/2006/picture">
                            <pic:pic>
                              <pic:nvPicPr>
                                <pic:cNvPr id="14086801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523783" name="Picture">
</wp:docPr>
                        <a:graphic>
                          <a:graphicData uri="http://schemas.openxmlformats.org/drawingml/2006/picture">
                            <pic:pic>
                              <pic:nvPicPr>
                                <pic:cNvPr id="5915237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160816" name="Picture">
</wp:docPr>
                        <a:graphic>
                          <a:graphicData uri="http://schemas.openxmlformats.org/drawingml/2006/picture">
                            <pic:pic>
                              <pic:nvPicPr>
                                <pic:cNvPr id="174016081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504876" name="Picture">
</wp:docPr>
                        <a:graphic>
                          <a:graphicData uri="http://schemas.openxmlformats.org/drawingml/2006/picture">
                            <pic:pic>
                              <pic:nvPicPr>
                                <pic:cNvPr id="148750487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876120" name="Picture">
</wp:docPr>
                        <a:graphic>
                          <a:graphicData uri="http://schemas.openxmlformats.org/drawingml/2006/picture">
                            <pic:pic>
                              <pic:nvPicPr>
                                <pic:cNvPr id="538876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16946" name="Picture">
</wp:docPr>
                        <a:graphic>
                          <a:graphicData uri="http://schemas.openxmlformats.org/drawingml/2006/picture">
                            <pic:pic>
                              <pic:nvPicPr>
                                <pic:cNvPr id="2661694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076256" name="Picture">
</wp:docPr>
                        <a:graphic>
                          <a:graphicData uri="http://schemas.openxmlformats.org/drawingml/2006/picture">
                            <pic:pic>
                              <pic:nvPicPr>
                                <pic:cNvPr id="20810762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976521" name="Picture">
</wp:docPr>
                        <a:graphic>
                          <a:graphicData uri="http://schemas.openxmlformats.org/drawingml/2006/picture">
                            <pic:pic>
                              <pic:nvPicPr>
                                <pic:cNvPr id="3909765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539973" name="Picture">
</wp:docPr>
                        <a:graphic>
                          <a:graphicData uri="http://schemas.openxmlformats.org/drawingml/2006/picture">
                            <pic:pic>
                              <pic:nvPicPr>
                                <pic:cNvPr id="15115399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217294" name="Picture">
</wp:docPr>
                        <a:graphic>
                          <a:graphicData uri="http://schemas.openxmlformats.org/drawingml/2006/picture">
                            <pic:pic>
                              <pic:nvPicPr>
                                <pic:cNvPr id="20882172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0363" name="Picture">
</wp:docPr>
                        <a:graphic>
                          <a:graphicData uri="http://schemas.openxmlformats.org/drawingml/2006/picture">
                            <pic:pic>
                              <pic:nvPicPr>
                                <pic:cNvPr id="1292303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0423" name="Picture">
</wp:docPr>
                        <a:graphic>
                          <a:graphicData uri="http://schemas.openxmlformats.org/drawingml/2006/picture">
                            <pic:pic>
                              <pic:nvPicPr>
                                <pic:cNvPr id="1077904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25656" name="Picture">
</wp:docPr>
                  <a:graphic>
                    <a:graphicData uri="http://schemas.openxmlformats.org/drawingml/2006/picture">
                      <pic:pic>
                        <pic:nvPicPr>
                          <pic:cNvPr id="1154025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53016" name="Picture">
</wp:docPr>
                  <a:graphic>
                    <a:graphicData uri="http://schemas.openxmlformats.org/drawingml/2006/picture">
                      <pic:pic>
                        <pic:nvPicPr>
                          <pic:cNvPr id="1245853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564829" name="Picture">
</wp:docPr>
                  <a:graphic>
                    <a:graphicData uri="http://schemas.openxmlformats.org/drawingml/2006/picture">
                      <pic:pic>
                        <pic:nvPicPr>
                          <pic:cNvPr id="79756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Kourou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79683" name="Picture">
</wp:docPr>
                  <a:graphic>
                    <a:graphicData uri="http://schemas.openxmlformats.org/drawingml/2006/picture">
                      <pic:pic>
                        <pic:nvPicPr>
                          <pic:cNvPr id="857796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878444" name="Picture">
</wp:docPr>
                  <a:graphic>
                    <a:graphicData uri="http://schemas.openxmlformats.org/drawingml/2006/picture">
                      <pic:pic>
                        <pic:nvPicPr>
                          <pic:cNvPr id="1192878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1623488" name="Picture">
</wp:docPr>
                  <a:graphic>
                    <a:graphicData uri="http://schemas.openxmlformats.org/drawingml/2006/picture">
                      <pic:pic>
                        <pic:nvPicPr>
                          <pic:cNvPr id="11016234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Kourou Révis (973DEAL20170002)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344985" name="Picture">
</wp:docPr>
                        <a:graphic>
                          <a:graphicData uri="http://schemas.openxmlformats.org/drawingml/2006/picture">
                            <pic:pic>
                              <pic:nvPicPr>
                                <pic:cNvPr id="1961344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et L - Kourou Révis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15/01/2021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598360" name="Picture">
</wp:docPr>
                  <a:graphic>
                    <a:graphicData uri="http://schemas.openxmlformats.org/drawingml/2006/picture">
                      <pic:pic>
                        <pic:nvPicPr>
                          <pic:cNvPr id="1659598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80875" name="Picture">
</wp:docPr>
                  <a:graphic>
                    <a:graphicData uri="http://schemas.openxmlformats.org/drawingml/2006/picture">
                      <pic:pic>
                        <pic:nvPicPr>
                          <pic:cNvPr id="73368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30372" name="Picture">
</wp:docPr>
                  <a:graphic>
                    <a:graphicData uri="http://schemas.openxmlformats.org/drawingml/2006/picture">
                      <pic:pic>
                        <pic:nvPicPr>
                          <pic:cNvPr id="655530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Kourou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Kourou (973DEAL20000003)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50643" name="Picture">
</wp:docPr>
                        <a:graphic>
                          <a:graphicData uri="http://schemas.openxmlformats.org/drawingml/2006/picture">
                            <pic:pic>
                              <pic:nvPicPr>
                                <pic:cNvPr id="1666950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 Kourou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24/08/2000</w:t>
                    <w:br/>
                    <w:t xml:space="preserve">Date d'approbation : 23/10/2002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Kourou (973DEAL20000002)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186285" name="Picture">
</wp:docPr>
                        <a:graphic>
                          <a:graphicData uri="http://schemas.openxmlformats.org/drawingml/2006/picture">
                            <pic:pic>
                              <pic:nvPicPr>
                                <pic:cNvPr id="7291862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Kourou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24/08/2000</w:t>
                    <w:br/>
                    <w:t xml:space="preserve">Date d'approbation : 12/07/2004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Cartographie des zones humides 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80569" name="Picture">
</wp:docPr>
                        <a:graphic>
                          <a:graphicData uri="http://schemas.openxmlformats.org/drawingml/2006/picture">
                            <pic:pic>
                              <pic:nvPicPr>
                                <pic:cNvPr id="12455805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043461" name="Picture">
</wp:docPr>
                        <a:graphic>
                          <a:graphicData uri="http://schemas.openxmlformats.org/drawingml/2006/picture">
                            <pic:pic>
                              <pic:nvPicPr>
                                <pic:cNvPr id="43404346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167175" name="Picture">
</wp:docPr>
                  <a:graphic>
                    <a:graphicData uri="http://schemas.openxmlformats.org/drawingml/2006/picture">
                      <pic:pic>
                        <pic:nvPicPr>
                          <pic:cNvPr id="445167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301346" name="Picture">
</wp:docPr>
                  <a:graphic>
                    <a:graphicData uri="http://schemas.openxmlformats.org/drawingml/2006/picture">
                      <pic:pic>
                        <pic:nvPicPr>
                          <pic:cNvPr id="64830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55562" name="Picture">
</wp:docPr>
                  <a:graphic>
                    <a:graphicData uri="http://schemas.openxmlformats.org/drawingml/2006/picture">
                      <pic:pic>
                        <pic:nvPicPr>
                          <pic:cNvPr id="16675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Kourou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08/04/2000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48214" name="Picture">
</wp:docPr>
                  <a:graphic>
                    <a:graphicData uri="http://schemas.openxmlformats.org/drawingml/2006/picture">
                      <pic:pic>
                        <pic:nvPicPr>
                          <pic:cNvPr id="2384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71554" name="Picture">
</wp:docPr>
                  <a:graphic>
                    <a:graphicData uri="http://schemas.openxmlformats.org/drawingml/2006/picture">
                      <pic:pic>
                        <pic:nvPicPr>
                          <pic:cNvPr id="9347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060662" name="Picture">
</wp:docPr>
                  <a:graphic>
                    <a:graphicData uri="http://schemas.openxmlformats.org/drawingml/2006/picture">
                      <pic:pic>
                        <pic:nvPicPr>
                          <pic:cNvPr id="26106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074109" name="Picture">
</wp:docPr>
                  <a:graphic>
                    <a:graphicData uri="http://schemas.openxmlformats.org/drawingml/2006/picture">
                      <pic:pic>
                        <pic:nvPicPr>
                          <pic:cNvPr id="14360741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4466" name="Picture">
</wp:docPr>
                  <a:graphic>
                    <a:graphicData uri="http://schemas.openxmlformats.org/drawingml/2006/picture">
                      <pic:pic>
                        <pic:nvPicPr>
                          <pic:cNvPr id="1379044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75705562" name="Picture">
</wp:docPr>
                  <a:graphic>
                    <a:graphicData uri="http://schemas.openxmlformats.org/drawingml/2006/picture">
                      <pic:pic>
                        <pic:nvPicPr>
                          <pic:cNvPr id="67570556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Kourou Révis (973DEAL20170002)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968680" name="Picture">
</wp:docPr>
                        <a:graphic>
                          <a:graphicData uri="http://schemas.openxmlformats.org/drawingml/2006/picture">
                            <pic:pic>
                              <pic:nvPicPr>
                                <pic:cNvPr id="9639686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et L - Kourou Révis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15/01/2021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94046" name="Picture">
</wp:docPr>
                  <a:graphic>
                    <a:graphicData uri="http://schemas.openxmlformats.org/drawingml/2006/picture">
                      <pic:pic>
                        <pic:nvPicPr>
                          <pic:cNvPr id="57459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925476" name="Picture">
</wp:docPr>
                  <a:graphic>
                    <a:graphicData uri="http://schemas.openxmlformats.org/drawingml/2006/picture">
                      <pic:pic>
                        <pic:nvPicPr>
                          <pic:cNvPr id="875925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466092" name="Picture">
</wp:docPr>
                  <a:graphic>
                    <a:graphicData uri="http://schemas.openxmlformats.org/drawingml/2006/picture">
                      <pic:pic>
                        <pic:nvPicPr>
                          <pic:cNvPr id="40346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Kourou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Kourou (973DEAL20000003)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03718" name="Picture">
</wp:docPr>
                        <a:graphic>
                          <a:graphicData uri="http://schemas.openxmlformats.org/drawingml/2006/picture">
                            <pic:pic>
                              <pic:nvPicPr>
                                <pic:cNvPr id="993203718"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 Kourou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24/08/2000</w:t>
                    <w:br/>
                    <w:t xml:space="preserve">Date d'approbation : 23/10/2002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Kourou (973DEAL20000002)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253723" name="Picture">
</wp:docPr>
                        <a:graphic>
                          <a:graphicData uri="http://schemas.openxmlformats.org/drawingml/2006/picture">
                            <pic:pic>
                              <pic:nvPicPr>
                                <pic:cNvPr id="684253723"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 Kourou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24/08/2000</w:t>
                    <w:br/>
                    <w:t xml:space="preserve">Date d'approbation : 12/07/2004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61263" name="Picture">
</wp:docPr>
                        <a:graphic>
                          <a:graphicData uri="http://schemas.openxmlformats.org/drawingml/2006/picture">
                            <pic:pic>
                              <pic:nvPicPr>
                                <pic:cNvPr id="1834161263"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849672" name="Picture">
</wp:docPr>
                  <a:graphic>
                    <a:graphicData uri="http://schemas.openxmlformats.org/drawingml/2006/picture">
                      <pic:pic>
                        <pic:nvPicPr>
                          <pic:cNvPr id="1263849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27053" name="Picture">
</wp:docPr>
                  <a:graphic>
                    <a:graphicData uri="http://schemas.openxmlformats.org/drawingml/2006/picture">
                      <pic:pic>
                        <pic:nvPicPr>
                          <pic:cNvPr id="1245827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44262" name="Picture">
</wp:docPr>
                  <a:graphic>
                    <a:graphicData uri="http://schemas.openxmlformats.org/drawingml/2006/picture">
                      <pic:pic>
                        <pic:nvPicPr>
                          <pic:cNvPr id="1061444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414765" name="Picture">
</wp:docPr>
                  <a:graphic>
                    <a:graphicData uri="http://schemas.openxmlformats.org/drawingml/2006/picture">
                      <pic:pic>
                        <pic:nvPicPr>
                          <pic:cNvPr id="17014147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119605" name="Picture">
</wp:docPr>
                  <a:graphic>
                    <a:graphicData uri="http://schemas.openxmlformats.org/drawingml/2006/picture">
                      <pic:pic>
                        <pic:nvPicPr>
                          <pic:cNvPr id="11351196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0989870" name="Picture">
</wp:docPr>
                  <a:graphic>
                    <a:graphicData uri="http://schemas.openxmlformats.org/drawingml/2006/picture">
                      <pic:pic>
                        <pic:nvPicPr>
                          <pic:cNvPr id="1230989870"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088080" name="Picture">
</wp:docPr>
                        <a:graphic>
                          <a:graphicData uri="http://schemas.openxmlformats.org/drawingml/2006/picture">
                            <pic:pic>
                              <pic:nvPicPr>
                                <pic:cNvPr id="16810880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841762" name="Picture">
</wp:docPr>
                  <a:graphic>
                    <a:graphicData uri="http://schemas.openxmlformats.org/drawingml/2006/picture">
                      <pic:pic>
                        <pic:nvPicPr>
                          <pic:cNvPr id="144384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226428" name="Picture">
</wp:docPr>
                  <a:graphic>
                    <a:graphicData uri="http://schemas.openxmlformats.org/drawingml/2006/picture">
                      <pic:pic>
                        <pic:nvPicPr>
                          <pic:cNvPr id="137922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78599" name="Picture">
</wp:docPr>
                  <a:graphic>
                    <a:graphicData uri="http://schemas.openxmlformats.org/drawingml/2006/picture">
                      <pic:pic>
                        <pic:nvPicPr>
                          <pic:cNvPr id="213657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60385" name="Picture">
</wp:docPr>
                  <a:graphic>
                    <a:graphicData uri="http://schemas.openxmlformats.org/drawingml/2006/picture">
                      <pic:pic>
                        <pic:nvPicPr>
                          <pic:cNvPr id="140276038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94707" name="Picture">
</wp:docPr>
                  <a:graphic>
                    <a:graphicData uri="http://schemas.openxmlformats.org/drawingml/2006/picture">
                      <pic:pic>
                        <pic:nvPicPr>
                          <pic:cNvPr id="52594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421092" name="Picture">
</wp:docPr>
                  <a:graphic>
                    <a:graphicData uri="http://schemas.openxmlformats.org/drawingml/2006/picture">
                      <pic:pic>
                        <pic:nvPicPr>
                          <pic:cNvPr id="1324421092"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Kourou Révis (973DEAL20170002)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05972" name="Picture">
</wp:docPr>
                        <a:graphic>
                          <a:graphicData uri="http://schemas.openxmlformats.org/drawingml/2006/picture">
                            <pic:pic>
                              <pic:nvPicPr>
                                <pic:cNvPr id="1908205972"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et L - Kourou Révis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15/01/2021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403057" name="Picture">
</wp:docPr>
                  <a:graphic>
                    <a:graphicData uri="http://schemas.openxmlformats.org/drawingml/2006/picture">
                      <pic:pic>
                        <pic:nvPicPr>
                          <pic:cNvPr id="31540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330" name="Picture">
</wp:docPr>
                  <a:graphic>
                    <a:graphicData uri="http://schemas.openxmlformats.org/drawingml/2006/picture">
                      <pic:pic>
                        <pic:nvPicPr>
                          <pic:cNvPr id="2071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33225" name="Picture">
</wp:docPr>
                  <a:graphic>
                    <a:graphicData uri="http://schemas.openxmlformats.org/drawingml/2006/picture">
                      <pic:pic>
                        <pic:nvPicPr>
                          <pic:cNvPr id="28973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Kourou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 Kourou (973DEAL20000003)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955360" name="Picture">
</wp:docPr>
                        <a:graphic>
                          <a:graphicData uri="http://schemas.openxmlformats.org/drawingml/2006/picture">
                            <pic:pic>
                              <pic:nvPicPr>
                                <pic:cNvPr id="66095536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 - Kourou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24/08/2000</w:t>
                    <w:br/>
                    <w:t xml:space="preserve">Date d'approbation : 23/10/2002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036049" name="Picture">
</wp:docPr>
                        <a:graphic>
                          <a:graphicData uri="http://schemas.openxmlformats.org/drawingml/2006/picture">
                            <pic:pic>
                              <pic:nvPicPr>
                                <pic:cNvPr id="1990036049"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395394" name="Picture">
</wp:docPr>
                  <a:graphic>
                    <a:graphicData uri="http://schemas.openxmlformats.org/drawingml/2006/picture">
                      <pic:pic>
                        <pic:nvPicPr>
                          <pic:cNvPr id="2054395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40782" name="Picture">
</wp:docPr>
                  <a:graphic>
                    <a:graphicData uri="http://schemas.openxmlformats.org/drawingml/2006/picture">
                      <pic:pic>
                        <pic:nvPicPr>
                          <pic:cNvPr id="106024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272518" name="Picture">
</wp:docPr>
                  <a:graphic>
                    <a:graphicData uri="http://schemas.openxmlformats.org/drawingml/2006/picture">
                      <pic:pic>
                        <pic:nvPicPr>
                          <pic:cNvPr id="179927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564713" name="Picture">
</wp:docPr>
                  <a:graphic>
                    <a:graphicData uri="http://schemas.openxmlformats.org/drawingml/2006/picture">
                      <pic:pic>
                        <pic:nvPicPr>
                          <pic:cNvPr id="3315647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435257" name="Picture">
</wp:docPr>
                  <a:graphic>
                    <a:graphicData uri="http://schemas.openxmlformats.org/drawingml/2006/picture">
                      <pic:pic>
                        <pic:nvPicPr>
                          <pic:cNvPr id="20234352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3286428" name="Picture">
</wp:docPr>
                  <a:graphic>
                    <a:graphicData uri="http://schemas.openxmlformats.org/drawingml/2006/picture">
                      <pic:pic>
                        <pic:nvPicPr>
                          <pic:cNvPr id="2073286428"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44179" name="Picture">
</wp:docPr>
                        <a:graphic>
                          <a:graphicData uri="http://schemas.openxmlformats.org/drawingml/2006/picture">
                            <pic:pic>
                              <pic:nvPicPr>
                                <pic:cNvPr id="1220441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700624" name="Picture">
</wp:docPr>
                  <a:graphic>
                    <a:graphicData uri="http://schemas.openxmlformats.org/drawingml/2006/picture">
                      <pic:pic>
                        <pic:nvPicPr>
                          <pic:cNvPr id="164470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502058" name="Picture">
</wp:docPr>
                  <a:graphic>
                    <a:graphicData uri="http://schemas.openxmlformats.org/drawingml/2006/picture">
                      <pic:pic>
                        <pic:nvPicPr>
                          <pic:cNvPr id="258502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884506" name="Picture">
</wp:docPr>
                  <a:graphic>
                    <a:graphicData uri="http://schemas.openxmlformats.org/drawingml/2006/picture">
                      <pic:pic>
                        <pic:nvPicPr>
                          <pic:cNvPr id="101988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380937" name="Picture">
</wp:docPr>
                  <a:graphic>
                    <a:graphicData uri="http://schemas.openxmlformats.org/drawingml/2006/picture">
                      <pic:pic>
                        <pic:nvPicPr>
                          <pic:cNvPr id="33038093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745310" name="Picture">
</wp:docPr>
                  <a:graphic>
                    <a:graphicData uri="http://schemas.openxmlformats.org/drawingml/2006/picture">
                      <pic:pic>
                        <pic:nvPicPr>
                          <pic:cNvPr id="6517453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6028787" name="Picture">
</wp:docPr>
                  <a:graphic>
                    <a:graphicData uri="http://schemas.openxmlformats.org/drawingml/2006/picture">
                      <pic:pic>
                        <pic:nvPicPr>
                          <pic:cNvPr id="108602878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326691" name="Picture">
</wp:docPr>
                        <a:graphic>
                          <a:graphicData uri="http://schemas.openxmlformats.org/drawingml/2006/picture">
                            <pic:pic>
                              <pic:nvPicPr>
                                <pic:cNvPr id="210632669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07629" name="Picture">
</wp:docPr>
                  <a:graphic>
                    <a:graphicData uri="http://schemas.openxmlformats.org/drawingml/2006/picture">
                      <pic:pic>
                        <pic:nvPicPr>
                          <pic:cNvPr id="1544807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166262" name="Picture">
</wp:docPr>
                  <a:graphic>
                    <a:graphicData uri="http://schemas.openxmlformats.org/drawingml/2006/picture">
                      <pic:pic>
                        <pic:nvPicPr>
                          <pic:cNvPr id="488166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39632" name="Picture">
</wp:docPr>
                  <a:graphic>
                    <a:graphicData uri="http://schemas.openxmlformats.org/drawingml/2006/picture">
                      <pic:pic>
                        <pic:nvPicPr>
                          <pic:cNvPr id="106143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91811" name="Picture">
</wp:docPr>
                  <a:graphic>
                    <a:graphicData uri="http://schemas.openxmlformats.org/drawingml/2006/picture">
                      <pic:pic>
                        <pic:nvPicPr>
                          <pic:cNvPr id="21468918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51020" name="Picture">
</wp:docPr>
                  <a:graphic>
                    <a:graphicData uri="http://schemas.openxmlformats.org/drawingml/2006/picture">
                      <pic:pic>
                        <pic:nvPicPr>
                          <pic:cNvPr id="78085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34299" name="Picture">
</wp:docPr>
                  <a:graphic>
                    <a:graphicData uri="http://schemas.openxmlformats.org/drawingml/2006/picture">
                      <pic:pic>
                        <pic:nvPicPr>
                          <pic:cNvPr id="15563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716281" name="Picture">
</wp:docPr>
                  <a:graphic>
                    <a:graphicData uri="http://schemas.openxmlformats.org/drawingml/2006/picture">
                      <pic:pic>
                        <pic:nvPicPr>
                          <pic:cNvPr id="846716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685065" name="Picture">
</wp:docPr>
                  <a:graphic>
                    <a:graphicData uri="http://schemas.openxmlformats.org/drawingml/2006/picture">
                      <pic:pic>
                        <pic:nvPicPr>
                          <pic:cNvPr id="187685065"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56594" name="Picture">
</wp:docPr>
                  <a:graphic>
                    <a:graphicData uri="http://schemas.openxmlformats.org/drawingml/2006/picture">
                      <pic:pic>
                        <pic:nvPicPr>
                          <pic:cNvPr id="8635659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5615933" name="Picture">
</wp:docPr>
                  <a:graphic>
                    <a:graphicData uri="http://schemas.openxmlformats.org/drawingml/2006/picture">
                      <pic:pic>
                        <pic:nvPicPr>
                          <pic:cNvPr id="1565615933"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GUYANEXPLO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1199562" name="Picture">
</wp:docPr>
                        <a:graphic>
                          <a:graphicData uri="http://schemas.openxmlformats.org/drawingml/2006/picture">
                            <pic:pic>
                              <pic:nvPicPr>
                                <pic:cNvPr id="31119956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GUYANEXPLO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11/07/2008</w:t>
                    <w:br/>
                    <w:t xml:space="preserve">Date d'approbation : 29/11/2010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"/donnee-risques/PPR/Fiche-ppr/pprt/973DEAL20090002"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56853" name="Picture">
</wp:docPr>
                  <a:graphic>
                    <a:graphicData uri="http://schemas.openxmlformats.org/drawingml/2006/picture">
                      <pic:pic>
                        <pic:nvPicPr>
                          <pic:cNvPr id="205515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560196" name="Picture">
</wp:docPr>
                  <a:graphic>
                    <a:graphicData uri="http://schemas.openxmlformats.org/drawingml/2006/picture">
                      <pic:pic>
                        <pic:nvPicPr>
                          <pic:cNvPr id="85656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795597" name="Picture">
</wp:docPr>
                  <a:graphic>
                    <a:graphicData uri="http://schemas.openxmlformats.org/drawingml/2006/picture">
                      <pic:pic>
                        <pic:nvPicPr>
                          <pic:cNvPr id="178379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Kourou</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SARA Kourou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196502" name="Picture">
</wp:docPr>
                        <a:graphic>
                          <a:graphicData uri="http://schemas.openxmlformats.org/drawingml/2006/picture">
                            <pic:pic>
                              <pic:nvPicPr>
                                <pic:cNvPr id="583196502"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SARA Kourou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10/03/2008</w:t>
                    <w:br/>
                    <w:t xml:space="preserve">Date d'approbation : 08/07/2014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"/donnee-risques/PPR/Fiche-ppr/pprt/973DEAL20090003"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Centre spatial guyanais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247482" name="Picture">
</wp:docPr>
                        <a:graphic>
                          <a:graphicData uri="http://schemas.openxmlformats.org/drawingml/2006/picture">
                            <pic:pic>
                              <pic:nvPicPr>
                                <pic:cNvPr id="399247482" name="Picture"/>
                                <pic:cNvPicPr/>
                              </pic:nvPicPr>
                              <pic:blipFill>
                                <a:blip r:embed="img_0_1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Centre spatial guyanais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28/06/2010</w:t>
                    <w:br/>
                    <w:t xml:space="preserve">Date d'approbation : 18/11/2013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"/donnee-risques/PPR/Fiche-ppr/pprt/973DEAL20150004"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322750" name="Picture">
</wp:docPr>
                        <a:graphic>
                          <a:graphicData uri="http://schemas.openxmlformats.org/drawingml/2006/picture">
                            <pic:pic>
                              <pic:nvPicPr>
                                <pic:cNvPr id="586322750" name="Picture"/>
                                <pic:cNvPicPr/>
                              </pic:nvPicPr>
                              <pic:blipFill>
                                <a:blip r:embed="img_0_1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030850" name="Picture">
</wp:docPr>
                  <a:graphic>
                    <a:graphicData uri="http://schemas.openxmlformats.org/drawingml/2006/picture">
                      <pic:pic>
                        <pic:nvPicPr>
                          <pic:cNvPr id="147003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232620" name="Picture">
</wp:docPr>
                  <a:graphic>
                    <a:graphicData uri="http://schemas.openxmlformats.org/drawingml/2006/picture">
                      <pic:pic>
                        <pic:nvPicPr>
                          <pic:cNvPr id="1640232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546390" name="Picture">
</wp:docPr>
                  <a:graphic>
                    <a:graphicData uri="http://schemas.openxmlformats.org/drawingml/2006/picture">
                      <pic:pic>
                        <pic:nvPicPr>
                          <pic:cNvPr id="165754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Kourou</w:t>
            </w:r>
          </w:p>
        </w:tc>
        <w:tc>
          <w:tcPr>
     </w:tcPr>
          <w:p>
            <w:pPr>
              <w:pStyle w:val="EMPTY_CELL_STYLE"/>
            </w:pPr>
          </w:p>
        </w:tc>
      </w:tr>
      <w:tr>
        <w:trPr>
          <w:trHeight w:hRule="atLeast" w:val="6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3360"/>
              </w:trPr>
              <w:tc>
                <w:tcPr>
                  <w:tcMar>
                    <w:top w:w="0" w:type="dxa"/>
                    <w:left w:w="0" w:type="dxa"/>
                    <w:bottom w:w="0" w:type="dxa"/>
                    <w:right w:w="0" w:type="dxa"/>
                  </w:tcMar>
                </w:tcPr>
                <w:tbl>
                  <w:tblPr>
                    <w:tblLayout w:type="fixed"/>
                  </w:tblPr>
                  <w:tblGrid>
                    <w:gridCol w:w="4800"/>
                    <w:gridCol w:w="4600"/>
                  </w:tblGrid>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"https://www.georisques.gouv.fr/risques/installations/donnees/details/0006900029" \t "_self" </w:instrText>
                        </w:r>
                        <w:r>
                          <w:fldChar w:fldCharType="separate"/>
                        </w:r>
                        <w:r>
                          <w:rPr>
                            <w:rFonts w:ascii="Marianne" w:hAnsi="Marianne" w:eastAsia="Marianne" w:cs="Marianne"/>
                            <w:sz w:val="14"/>
                          </w:rPr>
                          <w:t xml:space="preserve">EUROPROPULSION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"https://www.georisques.gouv.fr/risques/installations/donnees/details/0006900030" \t "_self" </w:instrText>
                        </w:r>
                        <w:r>
                          <w:fldChar w:fldCharType="separate"/>
                        </w:r>
                        <w:r>
                          <w:rPr>
                            <w:rFonts w:ascii="Marianne" w:hAnsi="Marianne" w:eastAsia="Marianne" w:cs="Marianne"/>
                            <w:sz w:val="14"/>
                          </w:rPr>
                          <w:t xml:space="preserve">CENTRE NATIONAL D'ETUDES SPATIALES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"https://www.georisques.gouv.fr/risques/installations/donnees/details/0006900066" \t "_self" </w:instrText>
                        </w:r>
                        <w:r>
                          <w:fldChar w:fldCharType="separate"/>
                        </w:r>
                        <w:r>
                          <w:rPr>
                            <w:rFonts w:ascii="Marianne" w:hAnsi="Marianne" w:eastAsia="Marianne" w:cs="Marianne"/>
                            <w:sz w:val="14"/>
                          </w:rPr>
                          <w:t xml:space="preserve">GUYANEXPLO</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"https://www.georisques.gouv.fr/risques/installations/donnees/details/0006900446" \t "_self" </w:instrText>
                        </w:r>
                        <w:r>
                          <w:fldChar w:fldCharType="separate"/>
                        </w:r>
                        <w:r>
                          <w:rPr>
                            <w:rFonts w:ascii="Marianne" w:hAnsi="Marianne" w:eastAsia="Marianne" w:cs="Marianne"/>
                            <w:sz w:val="14"/>
                          </w:rPr>
                          <w:t xml:space="preserve">CENTRE NATIONAL D'ETUDES SPATIALES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"https://www.georisques.gouv.fr/risques/installations/donnees/details/0006900447" \t "_self" </w:instrText>
                        </w:r>
                        <w:r>
                          <w:fldChar w:fldCharType="separate"/>
                        </w:r>
                        <w:r>
                          <w:rPr>
                            <w:rFonts w:ascii="Marianne" w:hAnsi="Marianne" w:eastAsia="Marianne" w:cs="Marianne"/>
                            <w:sz w:val="14"/>
                          </w:rPr>
                          <w:t xml:space="preserve">AVIO GUYANE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"https://www.georisques.gouv.fr/risques/installations/donnees/details/0022300300" \t "_self" </w:instrText>
                        </w:r>
                        <w:r>
                          <w:fldChar w:fldCharType="separate"/>
                        </w:r>
                        <w:r>
                          <w:rPr>
                            <w:rFonts w:ascii="Marianne" w:hAnsi="Marianne" w:eastAsia="Marianne" w:cs="Marianne"/>
                            <w:sz w:val="14"/>
                          </w:rPr>
                          <w:t xml:space="preserve">ARIANEGROUP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"https://www.georisques.gouv.fr/risques/installations/donnees/details/0022300336" \t "_self" </w:instrText>
                        </w:r>
                        <w:r>
                          <w:fldChar w:fldCharType="separate"/>
                        </w:r>
                        <w:r>
                          <w:rPr>
                            <w:rFonts w:ascii="Marianne" w:hAnsi="Marianne" w:eastAsia="Marianne" w:cs="Marianne"/>
                            <w:sz w:val="14"/>
                          </w:rPr>
                          <w:t xml:space="preserve">EUROPROPULSION</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"https://www.georisques.gouv.fr/risques/installations/donnees/details/0022300337" \t "_self" </w:instrText>
                        </w:r>
                        <w:r>
                          <w:fldChar w:fldCharType="separate"/>
                        </w:r>
                        <w:r>
                          <w:rPr>
                            <w:rFonts w:ascii="Marianne" w:hAnsi="Marianne" w:eastAsia="Marianne" w:cs="Marianne"/>
                            <w:sz w:val="14"/>
                          </w:rPr>
                          <w:t xml:space="preserve">ARIANEGROUP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"https://www.georisques.gouv.fr/risques/installations/donnees/details/0100004930" \t "_self" </w:instrText>
                        </w:r>
                        <w:r>
                          <w:fldChar w:fldCharType="separate"/>
                        </w:r>
                        <w:r>
                          <w:rPr>
                            <w:rFonts w:ascii="Marianne" w:hAnsi="Marianne" w:eastAsia="Marianne" w:cs="Marianne"/>
                            <w:sz w:val="14"/>
                          </w:rPr>
                          <w:t xml:space="preserve">CENTRE NATIONAL D'ETUDES SPATIALES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"https://www.georisques.gouv.fr/risques/installations/donnees/details/0100288925" \t "_self" </w:instrText>
                        </w:r>
                        <w:r>
                          <w:fldChar w:fldCharType="separate"/>
                        </w:r>
                        <w:r>
                          <w:rPr>
                            <w:rFonts w:ascii="Marianne" w:hAnsi="Marianne" w:eastAsia="Marianne" w:cs="Marianne"/>
                            <w:sz w:val="14"/>
                          </w:rPr>
                          <w:t xml:space="preserve">ARIANEGROUP SAS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"https://www.georisques.gouv.fr/risques/installations/donnees/details/0100289004" \t "_self" </w:instrText>
                        </w:r>
                        <w:r>
                          <w:fldChar w:fldCharType="separate"/>
                        </w:r>
                        <w:r>
                          <w:rPr>
                            <w:rFonts w:ascii="Marianne" w:hAnsi="Marianne" w:eastAsia="Marianne" w:cs="Marianne"/>
                            <w:sz w:val="14"/>
                          </w:rPr>
                          <w:t xml:space="preserve">CENTRE NATIONAL D'ETUDES SPATIALES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"https://www.georisques.gouv.fr/risques/installations/donnees/details/0100290311" \t "_self" </w:instrText>
                        </w:r>
                        <w:r>
                          <w:fldChar w:fldCharType="separate"/>
                        </w:r>
                        <w:r>
                          <w:rPr>
                            <w:rFonts w:ascii="Marianne" w:hAnsi="Marianne" w:eastAsia="Marianne" w:cs="Marianne"/>
                            <w:sz w:val="14"/>
                          </w:rPr>
                          <w:t xml:space="preserve">CENTRE NATIONAL D'ETUDES SPATIALES</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"https://www.georisques.gouv.fr/risques/installations/donnees/details/0100290789" \t "_self" </w:instrText>
                        </w:r>
                        <w:r>
                          <w:fldChar w:fldCharType="separate"/>
                        </w:r>
                        <w:r>
                          <w:rPr>
                            <w:rFonts w:ascii="Marianne" w:hAnsi="Marianne" w:eastAsia="Marianne" w:cs="Marianne"/>
                            <w:sz w:val="14"/>
                          </w:rPr>
                          <w:t xml:space="preserve">CENTRE NATIONAL D'ETUDES SPATIALES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"https://www.georisques.gouv.fr/risques/installations/donnees/details/0100302790" \t "_self" </w:instrText>
                        </w:r>
                        <w:r>
                          <w:fldChar w:fldCharType="separate"/>
                        </w:r>
                        <w:r>
                          <w:rPr>
                            <w:rFonts w:ascii="Marianne" w:hAnsi="Marianne" w:eastAsia="Marianne" w:cs="Marianne"/>
                            <w:sz w:val="14"/>
                          </w:rPr>
                          <w:t xml:space="preserve">AVIO GUYANE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entreprise(s) SEVESO seuil bas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"https://www.georisques.gouv.fr/risques/installations/donnees/details/0006900014" \t "_self" </w:instrText>
                        </w:r>
                        <w:r>
                          <w:fldChar w:fldCharType="separate"/>
                        </w:r>
                        <w:r>
                          <w:rPr>
                            <w:rFonts w:ascii="Marianne" w:hAnsi="Marianne" w:eastAsia="Marianne" w:cs="Marianne"/>
                            <w:sz w:val="14"/>
                          </w:rPr>
                          <w:t xml:space="preserve">ELECTRICITE DE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"https://www.georisques.gouv.fr/risques/installations/donnees/details/0006900074" \t "_self" </w:instrText>
                        </w:r>
                        <w:r>
                          <w:fldChar w:fldCharType="separate"/>
                        </w:r>
                        <w:r>
                          <w:rPr>
                            <w:rFonts w:ascii="Marianne" w:hAnsi="Marianne" w:eastAsia="Marianne" w:cs="Marianne"/>
                            <w:sz w:val="14"/>
                          </w:rPr>
                          <w:t xml:space="preserve">SARA (Kourou)</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2 installation(s) classée(s) non SEVESO manipulant des substances et mélanges dangereux sur la commune</w:t>
                  </w:r>
                </w:p>
              </w:tc>
              <w:tc>
                <w:tcPr>
     </w:tcPr>
                <w:p>
                  <w:pPr>
                    <w:pStyle w:val="EMPTY_CELL_STYLE"/>
                  </w:pPr>
                </w:p>
              </w:tc>
            </w:tr>
            <w:tr>
              <w:trPr>
                <w:trHeight w:hRule="atLeast" w:val="108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"https://www.georisques.gouv.fr/risques/installations/donnees/details/0006900080" \t "_self" </w:instrText>
                        </w:r>
                        <w:r>
                          <w:fldChar w:fldCharType="separate"/>
                        </w:r>
                        <w:r>
                          <w:rPr>
                            <w:rFonts w:ascii="Marianne" w:hAnsi="Marianne" w:eastAsia="Marianne" w:cs="Marianne"/>
                            <w:sz w:val="14"/>
                          </w:rPr>
                          <w:t xml:space="preserve">SARP CARAIBE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"https://www.georisques.gouv.fr/risques/installations/donnees/details/0100295618" \t "_self" </w:instrText>
                        </w:r>
                        <w:r>
                          <w:fldChar w:fldCharType="separate"/>
                        </w:r>
                        <w:r>
                          <w:rPr>
                            <w:rFonts w:ascii="Marianne" w:hAnsi="Marianne" w:eastAsia="Marianne" w:cs="Marianne"/>
                            <w:sz w:val="14"/>
                          </w:rPr>
                          <w:t xml:space="preserve">EUROPROPULSION SA</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055200" name="Picture">
</wp:docPr>
                  <a:graphic>
                    <a:graphicData uri="http://schemas.openxmlformats.org/drawingml/2006/picture">
                      <pic:pic>
                        <pic:nvPicPr>
                          <pic:cNvPr id="133605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57542" name="Picture">
</wp:docPr>
                  <a:graphic>
                    <a:graphicData uri="http://schemas.openxmlformats.org/drawingml/2006/picture">
                      <pic:pic>
                        <pic:nvPicPr>
                          <pic:cNvPr id="78757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75565" name="Picture">
</wp:docPr>
                  <a:graphic>
                    <a:graphicData uri="http://schemas.openxmlformats.org/drawingml/2006/picture">
                      <pic:pic>
                        <pic:nvPicPr>
                          <pic:cNvPr id="804875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Kourou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888297" name="Picture">
</wp:docPr>
                  <a:graphic>
                    <a:graphicData uri="http://schemas.openxmlformats.org/drawingml/2006/picture">
                      <pic:pic>
                        <pic:nvPicPr>
                          <pic:cNvPr id="43588829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126426" name="Picture">
</wp:docPr>
                  <a:graphic>
                    <a:graphicData uri="http://schemas.openxmlformats.org/drawingml/2006/picture">
                      <pic:pic>
                        <pic:nvPicPr>
                          <pic:cNvPr id="2013126426"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540303" name="Picture">
</wp:docPr>
                  <a:graphic>
                    <a:graphicData uri="http://schemas.openxmlformats.org/drawingml/2006/picture">
                      <pic:pic>
                        <pic:nvPicPr>
                          <pic:cNvPr id="126540303"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613719" name="Picture">
</wp:docPr>
                  <a:graphic>
                    <a:graphicData uri="http://schemas.openxmlformats.org/drawingml/2006/picture">
                      <pic:pic>
                        <pic:nvPicPr>
                          <pic:cNvPr id="246613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729072" name="Picture">
</wp:docPr>
                  <a:graphic>
                    <a:graphicData uri="http://schemas.openxmlformats.org/drawingml/2006/picture">
                      <pic:pic>
                        <pic:nvPicPr>
                          <pic:cNvPr id="144472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76137" name="Picture">
</wp:docPr>
                  <a:graphic>
                    <a:graphicData uri="http://schemas.openxmlformats.org/drawingml/2006/picture">
                      <pic:pic>
                        <pic:nvPicPr>
                          <pic:cNvPr id="1160676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"https://fiches-risques.brgm.fr/fr/georisques/mvt-synthetique/12500009" \t "_self" </w:instrText>
            </w:r>
            <w:r>
              <w:fldChar w:fldCharType="separate"/>
            </w:r>
            <w:r>
              <w:rPr>
                <w:rFonts w:ascii="Marianne" w:hAnsi="Marianne" w:eastAsia="Marianne" w:cs="Marianne"/>
                <w:sz w:val="14"/>
              </w:rPr>
              <w:t xml:space="preserve">12500009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"https://fiches-risques.brgm.fr/fr/georisques/mvt-synthetique/12500010" \t "_self" </w:instrText>
            </w:r>
            <w:r>
              <w:fldChar w:fldCharType="separate"/>
            </w:r>
            <w:r>
              <w:rPr>
                <w:rFonts w:ascii="Marianne" w:hAnsi="Marianne" w:eastAsia="Marianne" w:cs="Marianne"/>
                <w:sz w:val="14"/>
              </w:rPr>
              <w:t xml:space="preserve">12500010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barrage de Petit 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"https://fiches-risques.brgm.fr/fr/georisques/mvt-synthetique/12500066" \t "_self" </w:instrText>
            </w:r>
            <w:r>
              <w:fldChar w:fldCharType="separate"/>
            </w:r>
            <w:r>
              <w:rPr>
                <w:rFonts w:ascii="Marianne" w:hAnsi="Marianne" w:eastAsia="Marianne" w:cs="Marianne"/>
                <w:sz w:val="14"/>
              </w:rPr>
              <w:t xml:space="preserve">12500066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du dégrad saramaka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"https://fiches-risques.brgm.fr/fr/georisques/mvt-synthetique/12500086" \t "_self" </w:instrText>
            </w:r>
            <w:r>
              <w:fldChar w:fldCharType="separate"/>
            </w:r>
            <w:r>
              <w:rPr>
                <w:rFonts w:ascii="Marianne" w:hAnsi="Marianne" w:eastAsia="Marianne" w:cs="Marianne"/>
                <w:sz w:val="14"/>
              </w:rPr>
              <w:t xml:space="preserve">12500086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axe de circulation de la Montagne des Pères - accès Galliot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"https://fiches-risques.brgm.fr/fr/georisques/mvt-synthetique/12500087" \t "_self" </w:instrText>
            </w:r>
            <w:r>
              <w:fldChar w:fldCharType="separate"/>
            </w:r>
            <w:r>
              <w:rPr>
                <w:rFonts w:ascii="Marianne" w:hAnsi="Marianne" w:eastAsia="Marianne" w:cs="Marianne"/>
                <w:sz w:val="14"/>
              </w:rPr>
              <w:t xml:space="preserve">12500087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axes de circulation de la Montagne des Pères - à environ 250 m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"https://fiches-risques.brgm.fr/fr/georisques/mvt-synthetique/12500098" \t "_self" </w:instrText>
            </w:r>
            <w:r>
              <w:fldChar w:fldCharType="separate"/>
            </w:r>
            <w:r>
              <w:rPr>
                <w:rFonts w:ascii="Marianne" w:hAnsi="Marianne" w:eastAsia="Marianne" w:cs="Marianne"/>
                <w:sz w:val="14"/>
              </w:rPr>
              <w:t xml:space="preserve">12500098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des Singes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520971" name="Picture">
</wp:docPr>
                  <a:graphic>
                    <a:graphicData uri="http://schemas.openxmlformats.org/drawingml/2006/picture">
                      <pic:pic>
                        <pic:nvPicPr>
                          <pic:cNvPr id="64652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39766" name="Picture">
</wp:docPr>
                  <a:graphic>
                    <a:graphicData uri="http://schemas.openxmlformats.org/drawingml/2006/picture">
                      <pic:pic>
                        <pic:nvPicPr>
                          <pic:cNvPr id="60883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062125" name="Picture">
</wp:docPr>
                  <a:graphic>
                    <a:graphicData uri="http://schemas.openxmlformats.org/drawingml/2006/picture">
                      <pic:pic>
                        <pic:nvPicPr>
                          <pic:cNvPr id="172906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"https://fiches-risques.brgm.fr/georisques/infosols/instruction/SSP000922301" \t "_blank" </w:instrText>
            </w:r>
            <w:r>
              <w:fldChar w:fldCharType="separate"/>
            </w:r>
            <w:r>
              <w:rPr>
                <w:rFonts w:ascii="Marianne" w:hAnsi="Marianne" w:eastAsia="Marianne" w:cs="Marianne"/>
                <w:sz w:val="14"/>
              </w:rPr>
              <w:t xml:space="preserve">SSP000922301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ELA N°1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"https://fiches-risques.brgm.fr/georisques/infosols/instruction/SSP000985601" \t "_blank" </w:instrText>
            </w:r>
            <w:r>
              <w:fldChar w:fldCharType="separate"/>
            </w:r>
            <w:r>
              <w:rPr>
                <w:rFonts w:ascii="Marianne" w:hAnsi="Marianne" w:eastAsia="Marianne" w:cs="Marianne"/>
                <w:sz w:val="14"/>
              </w:rPr>
              <w:t xml:space="preserve">SSP000985601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DIAMANT OUEST</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"https://fiches-risques.brgm.fr/georisques/infosols/instruction/SSP000926101" \t "_blank" </w:instrText>
            </w:r>
            <w:r>
              <w:fldChar w:fldCharType="separate"/>
            </w:r>
            <w:r>
              <w:rPr>
                <w:rFonts w:ascii="Marianne" w:hAnsi="Marianne" w:eastAsia="Marianne" w:cs="Marianne"/>
                <w:sz w:val="14"/>
              </w:rPr>
              <w:t xml:space="preserve">SSP000926101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PRIPRIS DE LA CENTRALE EDF DE PARIACABO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"https://fiches-risques.brgm.fr/georisques/infosols/instruction/SSP000922201" \t "_blank" </w:instrText>
            </w:r>
            <w:r>
              <w:fldChar w:fldCharType="separate"/>
            </w:r>
            <w:r>
              <w:rPr>
                <w:rFonts w:ascii="Marianne" w:hAnsi="Marianne" w:eastAsia="Marianne" w:cs="Marianne"/>
                <w:sz w:val="14"/>
              </w:rPr>
              <w:t xml:space="preserve">SSP000922201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OLEODUC DE PARIACABO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"https://fiches-risques.brgm.fr/georisques/infosols/instruction/SSP000985701" \t "_blank" </w:instrText>
            </w:r>
            <w:r>
              <w:fldChar w:fldCharType="separate"/>
            </w:r>
            <w:r>
              <w:rPr>
                <w:rFonts w:ascii="Marianne" w:hAnsi="Marianne" w:eastAsia="Marianne" w:cs="Marianne"/>
                <w:sz w:val="14"/>
              </w:rPr>
              <w:t xml:space="preserve">SSP000985701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TAKINI 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61991" name="Picture">
</wp:docPr>
                  <a:graphic>
                    <a:graphicData uri="http://schemas.openxmlformats.org/drawingml/2006/picture">
                      <pic:pic>
                        <pic:nvPicPr>
                          <pic:cNvPr id="13466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579475" name="Picture">
</wp:docPr>
                  <a:graphic>
                    <a:graphicData uri="http://schemas.openxmlformats.org/drawingml/2006/picture">
                      <pic:pic>
                        <pic:nvPicPr>
                          <pic:cNvPr id="98357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405807" name="Picture">
</wp:docPr>
                  <a:graphic>
                    <a:graphicData uri="http://schemas.openxmlformats.org/drawingml/2006/picture">
                      <pic:pic>
                        <pic:nvPicPr>
                          <pic:cNvPr id="1207405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"https://fiches-risques.brgm.fr/georisques/casias/SSP4111419" \t "_blank" </w:instrText>
            </w:r>
            <w:r>
              <w:fldChar w:fldCharType="separate"/>
            </w:r>
            <w:r>
              <w:rPr>
                <w:rFonts w:ascii="Marianne" w:hAnsi="Marianne" w:eastAsia="Marianne" w:cs="Marianne"/>
                <w:sz w:val="14"/>
              </w:rPr>
              <w:t xml:space="preserve">SSP4111419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CHENIL ELEVAGE DE LA MONTAGNE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"https://fiches-risques.brgm.fr/georisques/casias/SSP4090113" \t "_blank" </w:instrText>
            </w:r>
            <w:r>
              <w:fldChar w:fldCharType="separate"/>
            </w:r>
            <w:r>
              <w:rPr>
                <w:rFonts w:ascii="Marianne" w:hAnsi="Marianne" w:eastAsia="Marianne" w:cs="Marianne"/>
                <w:sz w:val="14"/>
              </w:rPr>
              <w:t xml:space="preserve">SSP4090113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ENDEL site Diamant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"https://fiches-risques.brgm.fr/georisques/casias/SSP3857995" \t "_blank" </w:instrText>
            </w:r>
            <w:r>
              <w:fldChar w:fldCharType="separate"/>
            </w:r>
            <w:r>
              <w:rPr>
                <w:rFonts w:ascii="Marianne" w:hAnsi="Marianne" w:eastAsia="Marianne" w:cs="Marianne"/>
                <w:sz w:val="14"/>
              </w:rPr>
              <w:t xml:space="preserve">SSP3857995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EUROPROPULSION centrale eau glacée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"https://fiches-risques.brgm.fr/georisques/casias/SSP3857987" \t "_blank" </w:instrText>
            </w:r>
            <w:r>
              <w:fldChar w:fldCharType="separate"/>
            </w:r>
            <w:r>
              <w:rPr>
                <w:rFonts w:ascii="Marianne" w:hAnsi="Marianne" w:eastAsia="Marianne" w:cs="Marianne"/>
                <w:sz w:val="14"/>
              </w:rPr>
              <w:t xml:space="preserve">SSP3857987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CNES CSG EPCU S3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"https://fiches-risques.brgm.fr/georisques/casias/SSP3857963" \t "_blank" </w:instrText>
            </w:r>
            <w:r>
              <w:fldChar w:fldCharType="separate"/>
            </w:r>
            <w:r>
              <w:rPr>
                <w:rFonts w:ascii="Marianne" w:hAnsi="Marianne" w:eastAsia="Marianne" w:cs="Marianne"/>
                <w:sz w:val="14"/>
              </w:rPr>
              <w:t xml:space="preserve">SSP3857963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"https://fiches-risques.brgm.fr/georisques/casias/SSP3857961" \t "_blank" </w:instrText>
            </w:r>
            <w:r>
              <w:fldChar w:fldCharType="separate"/>
            </w:r>
            <w:r>
              <w:rPr>
                <w:rFonts w:ascii="Marianne" w:hAnsi="Marianne" w:eastAsia="Marianne" w:cs="Marianne"/>
                <w:sz w:val="14"/>
              </w:rPr>
              <w:t xml:space="preserve">SSP3857961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 Press 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"https://fiches-risques.brgm.fr/georisques/casias/SSP3857960" \t "_blank" </w:instrText>
            </w:r>
            <w:r>
              <w:fldChar w:fldCharType="separate"/>
            </w:r>
            <w:r>
              <w:rPr>
                <w:rFonts w:ascii="Marianne" w:hAnsi="Marianne" w:eastAsia="Marianne" w:cs="Marianne"/>
                <w:sz w:val="14"/>
              </w:rPr>
              <w:t xml:space="preserve">SSP3857960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LAVPRO N7 EURL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"https://fiches-risques.brgm.fr/georisques/casias/SSP3857952" \t "_blank" </w:instrText>
            </w:r>
            <w:r>
              <w:fldChar w:fldCharType="separate"/>
            </w:r>
            <w:r>
              <w:rPr>
                <w:rFonts w:ascii="Marianne" w:hAnsi="Marianne" w:eastAsia="Marianne" w:cs="Marianne"/>
                <w:sz w:val="14"/>
              </w:rPr>
              <w:t xml:space="preserve">SSP3857952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ENSEMBLE DE LANCEMENT VEGA (ELV)</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"https://fiches-risques.brgm.fr/georisques/casias/SSP3857950" \t "_blank" </w:instrText>
            </w:r>
            <w:r>
              <w:fldChar w:fldCharType="separate"/>
            </w:r>
            <w:r>
              <w:rPr>
                <w:rFonts w:ascii="Marianne" w:hAnsi="Marianne" w:eastAsia="Marianne" w:cs="Marianne"/>
                <w:sz w:val="14"/>
              </w:rPr>
              <w:t xml:space="preserve">SSP3857950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Philippe LASSARAT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"https://fiches-risques.brgm.fr/georisques/casias/SSP3857948" \t "_blank" </w:instrText>
            </w:r>
            <w:r>
              <w:fldChar w:fldCharType="separate"/>
            </w:r>
            <w:r>
              <w:rPr>
                <w:rFonts w:ascii="Marianne" w:hAnsi="Marianne" w:eastAsia="Marianne" w:cs="Marianne"/>
                <w:sz w:val="14"/>
              </w:rPr>
              <w:t xml:space="preserve">SSP3857948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ENDEL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"https://fiches-risques.brgm.fr/georisques/casias/SSP3857947" \t "_blank" </w:instrText>
            </w:r>
            <w:r>
              <w:fldChar w:fldCharType="separate"/>
            </w:r>
            <w:r>
              <w:rPr>
                <w:rFonts w:ascii="Marianne" w:hAnsi="Marianne" w:eastAsia="Marianne" w:cs="Marianne"/>
                <w:sz w:val="14"/>
              </w:rPr>
              <w:t xml:space="preserve">SSP3857947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SACCO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"https://fiches-risques.brgm.fr/georisques/casias/SSP3857920" \t "_blank" </w:instrText>
            </w:r>
            <w:r>
              <w:fldChar w:fldCharType="separate"/>
            </w:r>
            <w:r>
              <w:rPr>
                <w:rFonts w:ascii="Marianne" w:hAnsi="Marianne" w:eastAsia="Marianne" w:cs="Marianne"/>
                <w:sz w:val="14"/>
              </w:rPr>
              <w:t xml:space="preserve">SSP3857920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"https://fiches-risques.brgm.fr/georisques/casias/SSP3857919" \t "_blank" </w:instrText>
            </w:r>
            <w:r>
              <w:fldChar w:fldCharType="separate"/>
            </w:r>
            <w:r>
              <w:rPr>
                <w:rFonts w:ascii="Marianne" w:hAnsi="Marianne" w:eastAsia="Marianne" w:cs="Marianne"/>
                <w:sz w:val="14"/>
              </w:rPr>
              <w:t xml:space="preserve">SSP3857919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SAGF Kourou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"https://fiches-risques.brgm.fr/georisques/casias/SSP3857918" \t "_blank" </w:instrText>
            </w:r>
            <w:r>
              <w:fldChar w:fldCharType="separate"/>
            </w:r>
            <w:r>
              <w:rPr>
                <w:rFonts w:ascii="Marianne" w:hAnsi="Marianne" w:eastAsia="Marianne" w:cs="Marianne"/>
                <w:sz w:val="14"/>
              </w:rPr>
              <w:t xml:space="preserve">SSP3857918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TEXACO KOUROU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"https://fiches-risques.brgm.fr/georisques/casias/SSP3857917" \t "_blank" </w:instrText>
            </w:r>
            <w:r>
              <w:fldChar w:fldCharType="separate"/>
            </w:r>
            <w:r>
              <w:rPr>
                <w:rFonts w:ascii="Marianne" w:hAnsi="Marianne" w:eastAsia="Marianne" w:cs="Marianne"/>
                <w:sz w:val="14"/>
              </w:rPr>
              <w:t xml:space="preserve">SSP3857917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 SAGF Kourou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"https://fiches-risques.brgm.fr/georisques/casias/SSP3857916" \t "_blank" </w:instrText>
            </w:r>
            <w:r>
              <w:fldChar w:fldCharType="separate"/>
            </w:r>
            <w:r>
              <w:rPr>
                <w:rFonts w:ascii="Marianne" w:hAnsi="Marianne" w:eastAsia="Marianne" w:cs="Marianne"/>
                <w:sz w:val="14"/>
              </w:rPr>
              <w:t xml:space="preserve">SSP3857916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PARIACABO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"https://fiches-risques.brgm.fr/georisques/casias/SSP3857905" \t "_blank" </w:instrText>
            </w:r>
            <w:r>
              <w:fldChar w:fldCharType="separate"/>
            </w:r>
            <w:r>
              <w:rPr>
                <w:rFonts w:ascii="Marianne" w:hAnsi="Marianne" w:eastAsia="Marianne" w:cs="Marianne"/>
                <w:sz w:val="14"/>
              </w:rPr>
              <w:t xml:space="preserve">SSP3857905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SOGAL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"https://fiches-risques.brgm.fr/georisques/casias/SSP3857898" \t "_blank" </w:instrText>
            </w:r>
            <w:r>
              <w:fldChar w:fldCharType="separate"/>
            </w:r>
            <w:r>
              <w:rPr>
                <w:rFonts w:ascii="Marianne" w:hAnsi="Marianne" w:eastAsia="Marianne" w:cs="Marianne"/>
                <w:sz w:val="14"/>
              </w:rPr>
              <w:t xml:space="preserve">SSP3857898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du dégrad Saramaca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"https://fiches-risques.brgm.fr/georisques/casias/SSP3857892" \t "_blank" </w:instrText>
            </w:r>
            <w:r>
              <w:fldChar w:fldCharType="separate"/>
            </w:r>
            <w:r>
              <w:rPr>
                <w:rFonts w:ascii="Marianne" w:hAnsi="Marianne" w:eastAsia="Marianne" w:cs="Marianne"/>
                <w:sz w:val="14"/>
              </w:rPr>
              <w:t xml:space="preserve">SSP3857892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SARA Kourou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"https://fiches-risques.brgm.fr/georisques/casias/SSP3857886" \t "_blank" </w:instrText>
            </w:r>
            <w:r>
              <w:fldChar w:fldCharType="separate"/>
            </w:r>
            <w:r>
              <w:rPr>
                <w:rFonts w:ascii="Marianne" w:hAnsi="Marianne" w:eastAsia="Marianne" w:cs="Marianne"/>
                <w:sz w:val="14"/>
              </w:rPr>
              <w:t xml:space="preserve">SSP3857886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REGULUS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"https://fiches-risques.brgm.fr/georisques/casias/SSP3857885" \t "_blank" </w:instrText>
            </w:r>
            <w:r>
              <w:fldChar w:fldCharType="separate"/>
            </w:r>
            <w:r>
              <w:rPr>
                <w:rFonts w:ascii="Marianne" w:hAnsi="Marianne" w:eastAsia="Marianne" w:cs="Marianne"/>
                <w:sz w:val="14"/>
              </w:rPr>
              <w:t xml:space="preserve">SSP3857885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REGULUS - B304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"https://fiches-risques.brgm.fr/georisques/casias/SSP3857874" \t "_blank" </w:instrText>
            </w:r>
            <w:r>
              <w:fldChar w:fldCharType="separate"/>
            </w:r>
            <w:r>
              <w:rPr>
                <w:rFonts w:ascii="Marianne" w:hAnsi="Marianne" w:eastAsia="Marianne" w:cs="Marianne"/>
                <w:sz w:val="14"/>
              </w:rPr>
              <w:t xml:space="preserve">SSP3857874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Guyanexplo 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"https://fiches-risques.brgm.fr/georisques/casias/SSP3857866" \t "_blank" </w:instrText>
            </w:r>
            <w:r>
              <w:fldChar w:fldCharType="separate"/>
            </w:r>
            <w:r>
              <w:rPr>
                <w:rFonts w:ascii="Marianne" w:hAnsi="Marianne" w:eastAsia="Marianne" w:cs="Marianne"/>
                <w:sz w:val="14"/>
              </w:rPr>
              <w:t xml:space="preserve">SSP3857866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EUROPROPULSION SA  - BIP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"https://fiches-risques.brgm.fr/georisques/casias/SSP3857865" \t "_blank" </w:instrText>
            </w:r>
            <w:r>
              <w:fldChar w:fldCharType="separate"/>
            </w:r>
            <w:r>
              <w:rPr>
                <w:rFonts w:ascii="Marianne" w:hAnsi="Marianne" w:eastAsia="Marianne" w:cs="Marianne"/>
                <w:sz w:val="14"/>
              </w:rPr>
              <w:t xml:space="preserve">SSP3857865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Europropulsion S.A (BSP)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"https://fiches-risques.brgm.fr/georisques/casias/SSP3857864" \t "_blank" </w:instrText>
            </w:r>
            <w:r>
              <w:fldChar w:fldCharType="separate"/>
            </w:r>
            <w:r>
              <w:rPr>
                <w:rFonts w:ascii="Marianne" w:hAnsi="Marianne" w:eastAsia="Marianne" w:cs="Marianne"/>
                <w:sz w:val="14"/>
              </w:rPr>
              <w:t xml:space="preserve">SSP3857864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EUROPROPULSION Cadmiage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"https://fiches-risques.brgm.fr/georisques/casias/SSP3857863" \t "_blank" </w:instrText>
            </w:r>
            <w:r>
              <w:fldChar w:fldCharType="separate"/>
            </w:r>
            <w:r>
              <w:rPr>
                <w:rFonts w:ascii="Marianne" w:hAnsi="Marianne" w:eastAsia="Marianne" w:cs="Marianne"/>
                <w:sz w:val="14"/>
              </w:rPr>
              <w:t xml:space="preserve">SSP3857863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EUROPROPULSION BPE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"https://fiches-risques.brgm.fr/georisques/casias/SSP3857861" \t "_blank" </w:instrText>
            </w:r>
            <w:r>
              <w:fldChar w:fldCharType="separate"/>
            </w:r>
            <w:r>
              <w:rPr>
                <w:rFonts w:ascii="Marianne" w:hAnsi="Marianne" w:eastAsia="Marianne" w:cs="Marianne"/>
                <w:sz w:val="14"/>
              </w:rPr>
              <w:t xml:space="preserve">SSP3857861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ENSEMBLE DE LANCEMENT ARIANE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"https://fiches-risques.brgm.fr/georisques/casias/SSP3857860" \t "_blank" </w:instrText>
            </w:r>
            <w:r>
              <w:fldChar w:fldCharType="separate"/>
            </w:r>
            <w:r>
              <w:rPr>
                <w:rFonts w:ascii="Marianne" w:hAnsi="Marianne" w:eastAsia="Marianne" w:cs="Marianne"/>
                <w:sz w:val="14"/>
              </w:rPr>
              <w:t xml:space="preserve">SSP3857860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ENDEL site Diamant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"https://fiches-risques.brgm.fr/georisques/casias/SSP3857857" \t "_blank" </w:instrText>
            </w:r>
            <w:r>
              <w:fldChar w:fldCharType="separate"/>
            </w:r>
            <w:r>
              <w:rPr>
                <w:rFonts w:ascii="Marianne" w:hAnsi="Marianne" w:eastAsia="Marianne" w:cs="Marianne"/>
                <w:sz w:val="14"/>
              </w:rPr>
              <w:t xml:space="preserve">SSP3857857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KOUROU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"https://fiches-risques.brgm.fr/georisques/casias/SSP3857853" \t "_blank" </w:instrText>
            </w:r>
            <w:r>
              <w:fldChar w:fldCharType="separate"/>
            </w:r>
            <w:r>
              <w:rPr>
                <w:rFonts w:ascii="Marianne" w:hAnsi="Marianne" w:eastAsia="Marianne" w:cs="Marianne"/>
                <w:sz w:val="14"/>
              </w:rPr>
              <w:t xml:space="preserve">SSP3857853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CNES CSG - EPCU S5</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"https://fiches-risques.brgm.fr/georisques/casias/SSP3857852" \t "_blank" </w:instrText>
            </w:r>
            <w:r>
              <w:fldChar w:fldCharType="separate"/>
            </w:r>
            <w:r>
              <w:rPr>
                <w:rFonts w:ascii="Marianne" w:hAnsi="Marianne" w:eastAsia="Marianne" w:cs="Marianne"/>
                <w:sz w:val="14"/>
              </w:rPr>
              <w:t xml:space="preserve">SSP3857852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CNES CSG - BEAP (banc essai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"https://fiches-risques.brgm.fr/georisques/casias/SSP3857851" \t "_blank" </w:instrText>
            </w:r>
            <w:r>
              <w:fldChar w:fldCharType="separate"/>
            </w:r>
            <w:r>
              <w:rPr>
                <w:rFonts w:ascii="Marianne" w:hAnsi="Marianne" w:eastAsia="Marianne" w:cs="Marianne"/>
                <w:sz w:val="14"/>
              </w:rPr>
              <w:t xml:space="preserve">SSP3857851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CNES CSG - Aire destruction propergols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"https://fiches-risques.brgm.fr/georisques/casias/SSP3857849" \t "_blank" </w:instrText>
            </w:r>
            <w:r>
              <w:fldChar w:fldCharType="separate"/>
            </w:r>
            <w:r>
              <w:rPr>
                <w:rFonts w:ascii="Marianne" w:hAnsi="Marianne" w:eastAsia="Marianne" w:cs="Marianne"/>
                <w:sz w:val="14"/>
              </w:rPr>
              <w:t xml:space="preserve">SSP3857849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Médico Chirurgical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"https://fiches-risques.brgm.fr/georisques/casias/SSP3857832" \t "_blank" </w:instrText>
            </w:r>
            <w:r>
              <w:fldChar w:fldCharType="separate"/>
            </w:r>
            <w:r>
              <w:rPr>
                <w:rFonts w:ascii="Marianne" w:hAnsi="Marianne" w:eastAsia="Marianne" w:cs="Marianne"/>
                <w:sz w:val="14"/>
              </w:rPr>
              <w:t xml:space="preserve">SSP3857832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ASTRIUM (ex EADS ST) BSE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"https://fiches-risques.brgm.fr/georisques/casias/SSP3857831" \t "_blank" </w:instrText>
            </w:r>
            <w:r>
              <w:fldChar w:fldCharType="separate"/>
            </w:r>
            <w:r>
              <w:rPr>
                <w:rFonts w:ascii="Marianne" w:hAnsi="Marianne" w:eastAsia="Marianne" w:cs="Marianne"/>
                <w:sz w:val="14"/>
              </w:rPr>
              <w:t xml:space="preserve">SSP3857831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ARIANESPACE - ZSE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"https://fiches-risques.brgm.fr/georisques/casias/SSP3857830" \t "_blank" </w:instrText>
            </w:r>
            <w:r>
              <w:fldChar w:fldCharType="separate"/>
            </w:r>
            <w:r>
              <w:rPr>
                <w:rFonts w:ascii="Marianne" w:hAnsi="Marianne" w:eastAsia="Marianne" w:cs="Marianne"/>
                <w:sz w:val="14"/>
              </w:rPr>
              <w:t xml:space="preserve">SSP3857830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ARIANESPACE - ELA3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"https://fiches-risques.brgm.fr/georisques/casias/SSP3857829" \t "_blank" </w:instrText>
            </w:r>
            <w:r>
              <w:fldChar w:fldCharType="separate"/>
            </w:r>
            <w:r>
              <w:rPr>
                <w:rFonts w:ascii="Marianne" w:hAnsi="Marianne" w:eastAsia="Marianne" w:cs="Marianne"/>
                <w:sz w:val="14"/>
              </w:rPr>
              <w:t xml:space="preserve">SSP3857829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ARIANESPACE - ELA2</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"https://fiches-risques.brgm.fr/georisques/casias/SSP3857827" \t "_blank" </w:instrText>
            </w:r>
            <w:r>
              <w:fldChar w:fldCharType="separate"/>
            </w:r>
            <w:r>
              <w:rPr>
                <w:rFonts w:ascii="Marianne" w:hAnsi="Marianne" w:eastAsia="Marianne" w:cs="Marianne"/>
                <w:sz w:val="14"/>
              </w:rPr>
              <w:t xml:space="preserve">SSP3857827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AIR LIQUIDE SPATIAL GUYANE 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51765" name="Picture">
</wp:docPr>
                  <a:graphic>
                    <a:graphicData uri="http://schemas.openxmlformats.org/drawingml/2006/picture">
                      <pic:pic>
                        <pic:nvPicPr>
                          <pic:cNvPr id="163515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597515" name="Picture">
</wp:docPr>
                  <a:graphic>
                    <a:graphicData uri="http://schemas.openxmlformats.org/drawingml/2006/picture">
                      <pic:pic>
                        <pic:nvPicPr>
                          <pic:cNvPr id="1513597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731990" name="Picture">
</wp:docPr>
                  <a:graphic>
                    <a:graphicData uri="http://schemas.openxmlformats.org/drawingml/2006/picture">
                      <pic:pic>
                        <pic:nvPicPr>
                          <pic:cNvPr id="559731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"https://fiches-risques.brgm.fr/georisques/casias/SSP3857824" \t "_blank" </w:instrText>
            </w:r>
            <w:r>
              <w:fldChar w:fldCharType="separate"/>
            </w:r>
            <w:r>
              <w:rPr>
                <w:rFonts w:ascii="Marianne" w:hAnsi="Marianne" w:eastAsia="Marianne" w:cs="Marianne"/>
                <w:sz w:val="14"/>
              </w:rPr>
              <w:t xml:space="preserve">SSP3857824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 LIQUIDE SPATIAL GUYANE(usine 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"https://fiches-risques.brgm.fr/georisques/casias/SSP659511" \t "_blank" </w:instrText>
            </w:r>
            <w:r>
              <w:fldChar w:fldCharType="separate"/>
            </w:r>
            <w:r>
              <w:rPr>
                <w:rFonts w:ascii="Marianne" w:hAnsi="Marianne" w:eastAsia="Marianne" w:cs="Marianne"/>
                <w:sz w:val="14"/>
              </w:rPr>
              <w:t xml:space="preserve">SSP659511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IPES (PENA ENVIRONNEMENT)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"https://fiches-risques.brgm.fr/georisques/casias/SSP659348" \t "_blank" </w:instrText>
            </w:r>
            <w:r>
              <w:fldChar w:fldCharType="separate"/>
            </w:r>
            <w:r>
              <w:rPr>
                <w:rFonts w:ascii="Marianne" w:hAnsi="Marianne" w:eastAsia="Marianne" w:cs="Marianne"/>
                <w:sz w:val="14"/>
              </w:rPr>
              <w:t xml:space="preserve">SSP659348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COMMUNAUTE DE COMMUNES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9295" name="Picture">
</wp:docPr>
                  <a:graphic>
                    <a:graphicData uri="http://schemas.openxmlformats.org/drawingml/2006/picture">
                      <pic:pic>
                        <pic:nvPicPr>
                          <pic:cNvPr id="2024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847056" name="Picture">
</wp:docPr>
                  <a:graphic>
                    <a:graphicData uri="http://schemas.openxmlformats.org/drawingml/2006/picture">
                      <pic:pic>
                        <pic:nvPicPr>
                          <pic:cNvPr id="1714847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97310 Kourou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037477" name="Picture">
</wp:docPr>
                  <a:graphic>
                    <a:graphicData uri="http://schemas.openxmlformats.org/drawingml/2006/picture">
                      <pic:pic>
                        <pic:nvPicPr>
                          <pic:cNvPr id="55403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4_8_2.png" Type="http://schemas.openxmlformats.org/officeDocument/2006/relationships/image" Target="media/img_0_14_8_2.png"/>
 <Relationship Id="img_0_14_9_2.png" Type="http://schemas.openxmlformats.org/officeDocument/2006/relationships/image" Target="media/img_0_14_9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