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66760" name="Picture">
</wp:docPr>
                  <a:graphic>
                    <a:graphicData uri="http://schemas.openxmlformats.org/drawingml/2006/picture">
                      <pic:pic>
                        <pic:nvPicPr>
                          <pic:cNvPr id="101746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225428" name="Picture">
</wp:docPr>
                  <a:graphic>
                    <a:graphicData uri="http://schemas.openxmlformats.org/drawingml/2006/picture">
                      <pic:pic>
                        <pic:nvPicPr>
                          <pic:cNvPr id="416225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972824" name="Picture">
</wp:docPr>
                        <a:graphic>
                          <a:graphicData uri="http://schemas.openxmlformats.org/drawingml/2006/picture">
                            <pic:pic>
                              <pic:nvPicPr>
                                <pic:cNvPr id="690972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Jumelles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963229" name="Picture">
</wp:docPr>
                  <a:graphic>
                    <a:graphicData uri="http://schemas.openxmlformats.org/drawingml/2006/picture">
                      <pic:pic>
                        <pic:nvPicPr>
                          <pic:cNvPr id="1332963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445592" name="Picture">
</wp:docPr>
                  <a:graphic>
                    <a:graphicData uri="http://schemas.openxmlformats.org/drawingml/2006/picture">
                      <pic:pic>
                        <pic:nvPicPr>
                          <pic:cNvPr id="1827445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669964" name="Picture">
</wp:docPr>
                  <a:graphic>
                    <a:graphicData uri="http://schemas.openxmlformats.org/drawingml/2006/picture">
                      <pic:pic>
                        <pic:nvPicPr>
                          <pic:cNvPr id="85066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75063" name="Picture">
</wp:docPr>
                  <a:graphic>
                    <a:graphicData uri="http://schemas.openxmlformats.org/drawingml/2006/picture">
                      <pic:pic>
                        <pic:nvPicPr>
                          <pic:cNvPr id="95317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33050" name="Picture">
</wp:docPr>
                  <a:graphic>
                    <a:graphicData uri="http://schemas.openxmlformats.org/drawingml/2006/picture">
                      <pic:pic>
                        <pic:nvPicPr>
                          <pic:cNvPr id="37443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65369" name="Picture">
</wp:docPr>
                        <a:graphic>
                          <a:graphicData uri="http://schemas.openxmlformats.org/drawingml/2006/picture">
                            <pic:pic>
                              <pic:nvPicPr>
                                <pic:cNvPr id="1224665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02446" name="Picture">
</wp:docPr>
                        <a:graphic>
                          <a:graphicData uri="http://schemas.openxmlformats.org/drawingml/2006/picture">
                            <pic:pic>
                              <pic:nvPicPr>
                                <pic:cNvPr id="376502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06591" name="Picture">
</wp:docPr>
                        <a:graphic>
                          <a:graphicData uri="http://schemas.openxmlformats.org/drawingml/2006/picture">
                            <pic:pic>
                              <pic:nvPicPr>
                                <pic:cNvPr id="708606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46905" name="Picture">
</wp:docPr>
                        <a:graphic>
                          <a:graphicData uri="http://schemas.openxmlformats.org/drawingml/2006/picture">
                            <pic:pic>
                              <pic:nvPicPr>
                                <pic:cNvPr id="819646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17998" name="Picture">
</wp:docPr>
                        <a:graphic>
                          <a:graphicData uri="http://schemas.openxmlformats.org/drawingml/2006/picture">
                            <pic:pic>
                              <pic:nvPicPr>
                                <pic:cNvPr id="372117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92531" name="Picture">
</wp:docPr>
                        <a:graphic>
                          <a:graphicData uri="http://schemas.openxmlformats.org/drawingml/2006/picture">
                            <pic:pic>
                              <pic:nvPicPr>
                                <pic:cNvPr id="706925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187705" name="Picture">
</wp:docPr>
                        <a:graphic>
                          <a:graphicData uri="http://schemas.openxmlformats.org/drawingml/2006/picture">
                            <pic:pic>
                              <pic:nvPicPr>
                                <pic:cNvPr id="1843187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40816" name="Picture">
</wp:docPr>
                        <a:graphic>
                          <a:graphicData uri="http://schemas.openxmlformats.org/drawingml/2006/picture">
                            <pic:pic>
                              <pic:nvPicPr>
                                <pic:cNvPr id="432340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115481" name="Picture">
</wp:docPr>
                        <a:graphic>
                          <a:graphicData uri="http://schemas.openxmlformats.org/drawingml/2006/picture">
                            <pic:pic>
                              <pic:nvPicPr>
                                <pic:cNvPr id="3781154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887436" name="Picture">
</wp:docPr>
                        <a:graphic>
                          <a:graphicData uri="http://schemas.openxmlformats.org/drawingml/2006/picture">
                            <pic:pic>
                              <pic:nvPicPr>
                                <pic:cNvPr id="12958874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03462" name="Picture">
</wp:docPr>
                        <a:graphic>
                          <a:graphicData uri="http://schemas.openxmlformats.org/drawingml/2006/picture">
                            <pic:pic>
                              <pic:nvPicPr>
                                <pic:cNvPr id="562503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4620" name="Picture">
</wp:docPr>
                        <a:graphic>
                          <a:graphicData uri="http://schemas.openxmlformats.org/drawingml/2006/picture">
                            <pic:pic>
                              <pic:nvPicPr>
                                <pic:cNvPr id="935346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96747" name="Picture">
</wp:docPr>
                        <a:graphic>
                          <a:graphicData uri="http://schemas.openxmlformats.org/drawingml/2006/picture">
                            <pic:pic>
                              <pic:nvPicPr>
                                <pic:cNvPr id="1232996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45399" name="Picture">
</wp:docPr>
                        <a:graphic>
                          <a:graphicData uri="http://schemas.openxmlformats.org/drawingml/2006/picture">
                            <pic:pic>
                              <pic:nvPicPr>
                                <pic:cNvPr id="1559545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46810" name="Picture">
</wp:docPr>
                        <a:graphic>
                          <a:graphicData uri="http://schemas.openxmlformats.org/drawingml/2006/picture">
                            <pic:pic>
                              <pic:nvPicPr>
                                <pic:cNvPr id="166146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8097" name="Picture">
</wp:docPr>
                  <a:graphic>
                    <a:graphicData uri="http://schemas.openxmlformats.org/drawingml/2006/picture">
                      <pic:pic>
                        <pic:nvPicPr>
                          <pic:cNvPr id="10128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184610" name="Picture">
</wp:docPr>
                  <a:graphic>
                    <a:graphicData uri="http://schemas.openxmlformats.org/drawingml/2006/picture">
                      <pic:pic>
                        <pic:nvPicPr>
                          <pic:cNvPr id="210518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327007" name="Picture">
</wp:docPr>
                  <a:graphic>
                    <a:graphicData uri="http://schemas.openxmlformats.org/drawingml/2006/picture">
                      <pic:pic>
                        <pic:nvPicPr>
                          <pic:cNvPr id="127632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Jumelles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85026" name="Picture">
</wp:docPr>
                  <a:graphic>
                    <a:graphicData uri="http://schemas.openxmlformats.org/drawingml/2006/picture">
                      <pic:pic>
                        <pic:nvPicPr>
                          <pic:cNvPr id="10019850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575111" name="Picture">
</wp:docPr>
                  <a:graphic>
                    <a:graphicData uri="http://schemas.openxmlformats.org/drawingml/2006/picture">
                      <pic:pic>
                        <pic:nvPicPr>
                          <pic:cNvPr id="231575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2252058" name="Picture">
</wp:docPr>
                  <a:graphic>
                    <a:graphicData uri="http://schemas.openxmlformats.org/drawingml/2006/picture">
                      <pic:pic>
                        <pic:nvPicPr>
                          <pic:cNvPr id="16422520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919303" name="Picture">
</wp:docPr>
                        <a:graphic>
                          <a:graphicData uri="http://schemas.openxmlformats.org/drawingml/2006/picture">
                            <pic:pic>
                              <pic:nvPicPr>
                                <pic:cNvPr id="17219193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95789" name="Picture">
</wp:docPr>
                  <a:graphic>
                    <a:graphicData uri="http://schemas.openxmlformats.org/drawingml/2006/picture">
                      <pic:pic>
                        <pic:nvPicPr>
                          <pic:cNvPr id="213479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18572" name="Picture">
</wp:docPr>
                  <a:graphic>
                    <a:graphicData uri="http://schemas.openxmlformats.org/drawingml/2006/picture">
                      <pic:pic>
                        <pic:nvPicPr>
                          <pic:cNvPr id="175231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94426" name="Picture">
</wp:docPr>
                  <a:graphic>
                    <a:graphicData uri="http://schemas.openxmlformats.org/drawingml/2006/picture">
                      <pic:pic>
                        <pic:nvPicPr>
                          <pic:cNvPr id="49699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791696" name="Picture">
</wp:docPr>
                  <a:graphic>
                    <a:graphicData uri="http://schemas.openxmlformats.org/drawingml/2006/picture">
                      <pic:pic>
                        <pic:nvPicPr>
                          <pic:cNvPr id="14357916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91375" name="Picture">
</wp:docPr>
                  <a:graphic>
                    <a:graphicData uri="http://schemas.openxmlformats.org/drawingml/2006/picture">
                      <pic:pic>
                        <pic:nvPicPr>
                          <pic:cNvPr id="929391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713606" name="Picture">
</wp:docPr>
                  <a:graphic>
                    <a:graphicData uri="http://schemas.openxmlformats.org/drawingml/2006/picture">
                      <pic:pic>
                        <pic:nvPicPr>
                          <pic:cNvPr id="12127136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170868" name="Picture">
</wp:docPr>
                        <a:graphic>
                          <a:graphicData uri="http://schemas.openxmlformats.org/drawingml/2006/picture">
                            <pic:pic>
                              <pic:nvPicPr>
                                <pic:cNvPr id="1068170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8687" name="Picture">
</wp:docPr>
                  <a:graphic>
                    <a:graphicData uri="http://schemas.openxmlformats.org/drawingml/2006/picture">
                      <pic:pic>
                        <pic:nvPicPr>
                          <pic:cNvPr id="14369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8637" name="Picture">
</wp:docPr>
                  <a:graphic>
                    <a:graphicData uri="http://schemas.openxmlformats.org/drawingml/2006/picture">
                      <pic:pic>
                        <pic:nvPicPr>
                          <pic:cNvPr id="8861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23805" name="Picture">
</wp:docPr>
                  <a:graphic>
                    <a:graphicData uri="http://schemas.openxmlformats.org/drawingml/2006/picture">
                      <pic:pic>
                        <pic:nvPicPr>
                          <pic:cNvPr id="152552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10013" name="Picture">
</wp:docPr>
                  <a:graphic>
                    <a:graphicData uri="http://schemas.openxmlformats.org/drawingml/2006/picture">
                      <pic:pic>
                        <pic:nvPicPr>
                          <pic:cNvPr id="7051100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934029" name="Picture">
</wp:docPr>
                  <a:graphic>
                    <a:graphicData uri="http://schemas.openxmlformats.org/drawingml/2006/picture">
                      <pic:pic>
                        <pic:nvPicPr>
                          <pic:cNvPr id="585934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185518" name="Picture">
</wp:docPr>
                  <a:graphic>
                    <a:graphicData uri="http://schemas.openxmlformats.org/drawingml/2006/picture">
                      <pic:pic>
                        <pic:nvPicPr>
                          <pic:cNvPr id="3561855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406888" name="Picture">
</wp:docPr>
                        <a:graphic>
                          <a:graphicData uri="http://schemas.openxmlformats.org/drawingml/2006/picture">
                            <pic:pic>
                              <pic:nvPicPr>
                                <pic:cNvPr id="9294068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17450" name="Picture">
</wp:docPr>
                  <a:graphic>
                    <a:graphicData uri="http://schemas.openxmlformats.org/drawingml/2006/picture">
                      <pic:pic>
                        <pic:nvPicPr>
                          <pic:cNvPr id="157311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49230" name="Picture">
</wp:docPr>
                  <a:graphic>
                    <a:graphicData uri="http://schemas.openxmlformats.org/drawingml/2006/picture">
                      <pic:pic>
                        <pic:nvPicPr>
                          <pic:cNvPr id="105584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48452" name="Picture">
</wp:docPr>
                  <a:graphic>
                    <a:graphicData uri="http://schemas.openxmlformats.org/drawingml/2006/picture">
                      <pic:pic>
                        <pic:nvPicPr>
                          <pic:cNvPr id="62794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29417" name="Picture">
</wp:docPr>
                  <a:graphic>
                    <a:graphicData uri="http://schemas.openxmlformats.org/drawingml/2006/picture">
                      <pic:pic>
                        <pic:nvPicPr>
                          <pic:cNvPr id="194412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77360" name="Picture">
</wp:docPr>
                  <a:graphic>
                    <a:graphicData uri="http://schemas.openxmlformats.org/drawingml/2006/picture">
                      <pic:pic>
                        <pic:nvPicPr>
                          <pic:cNvPr id="98347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24188" name="Picture">
</wp:docPr>
                  <a:graphic>
                    <a:graphicData uri="http://schemas.openxmlformats.org/drawingml/2006/picture">
                      <pic:pic>
                        <pic:nvPicPr>
                          <pic:cNvPr id="191932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49773" name="Picture">
</wp:docPr>
                  <a:graphic>
                    <a:graphicData uri="http://schemas.openxmlformats.org/drawingml/2006/picture">
                      <pic:pic>
                        <pic:nvPicPr>
                          <pic:cNvPr id="561049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700424" name="Picture">
</wp:docPr>
                  <a:graphic>
                    <a:graphicData uri="http://schemas.openxmlformats.org/drawingml/2006/picture">
                      <pic:pic>
                        <pic:nvPicPr>
                          <pic:cNvPr id="847700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646188" name="Picture">
</wp:docPr>
                  <a:graphic>
                    <a:graphicData uri="http://schemas.openxmlformats.org/drawingml/2006/picture">
                      <pic:pic>
                        <pic:nvPicPr>
                          <pic:cNvPr id="13526461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719742" name="Picture">
</wp:docPr>
                        <a:graphic>
                          <a:graphicData uri="http://schemas.openxmlformats.org/drawingml/2006/picture">
                            <pic:pic>
                              <pic:nvPicPr>
                                <pic:cNvPr id="1448719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09511" name="Picture">
</wp:docPr>
                  <a:graphic>
                    <a:graphicData uri="http://schemas.openxmlformats.org/drawingml/2006/picture">
                      <pic:pic>
                        <pic:nvPicPr>
                          <pic:cNvPr id="206530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22799" name="Picture">
</wp:docPr>
                  <a:graphic>
                    <a:graphicData uri="http://schemas.openxmlformats.org/drawingml/2006/picture">
                      <pic:pic>
                        <pic:nvPicPr>
                          <pic:cNvPr id="97542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2221" name="Picture">
</wp:docPr>
                  <a:graphic>
                    <a:graphicData uri="http://schemas.openxmlformats.org/drawingml/2006/picture">
                      <pic:pic>
                        <pic:nvPicPr>
                          <pic:cNvPr id="6887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334064" name="Picture">
</wp:docPr>
                  <a:graphic>
                    <a:graphicData uri="http://schemas.openxmlformats.org/drawingml/2006/picture">
                      <pic:pic>
                        <pic:nvPicPr>
                          <pic:cNvPr id="11843340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15625" name="Picture">
</wp:docPr>
                  <a:graphic>
                    <a:graphicData uri="http://schemas.openxmlformats.org/drawingml/2006/picture">
                      <pic:pic>
                        <pic:nvPicPr>
                          <pic:cNvPr id="794215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705798" name="Picture">
</wp:docPr>
                  <a:graphic>
                    <a:graphicData uri="http://schemas.openxmlformats.org/drawingml/2006/picture">
                      <pic:pic>
                        <pic:nvPicPr>
                          <pic:cNvPr id="14817057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40866" name="Picture">
</wp:docPr>
                        <a:graphic>
                          <a:graphicData uri="http://schemas.openxmlformats.org/drawingml/2006/picture">
                            <pic:pic>
                              <pic:nvPicPr>
                                <pic:cNvPr id="1599440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22848" name="Picture">
</wp:docPr>
                  <a:graphic>
                    <a:graphicData uri="http://schemas.openxmlformats.org/drawingml/2006/picture">
                      <pic:pic>
                        <pic:nvPicPr>
                          <pic:cNvPr id="75702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81813" name="Picture">
</wp:docPr>
                  <a:graphic>
                    <a:graphicData uri="http://schemas.openxmlformats.org/drawingml/2006/picture">
                      <pic:pic>
                        <pic:nvPicPr>
                          <pic:cNvPr id="84928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40499" name="Picture">
</wp:docPr>
                  <a:graphic>
                    <a:graphicData uri="http://schemas.openxmlformats.org/drawingml/2006/picture">
                      <pic:pic>
                        <pic:nvPicPr>
                          <pic:cNvPr id="81054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"https://fiches-risques.brgm.fr/georisques/cavite/HNOAA0005999" \t "_self" </w:instrText>
            </w:r>
            <w:r>
              <w:fldChar w:fldCharType="separate"/>
            </w:r>
            <w:r>
              <w:rPr>
                <w:rFonts w:ascii="Marianne" w:hAnsi="Marianne" w:eastAsia="Marianne" w:cs="Marianne"/>
                <w:sz w:val="14"/>
              </w:rPr>
              <w:t xml:space="preserve">HNOAA0005999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"https://fiches-risques.brgm.fr/georisques/cavite/HNOAA2708892" \t "_self" </w:instrText>
            </w:r>
            <w:r>
              <w:fldChar w:fldCharType="separate"/>
            </w:r>
            <w:r>
              <w:rPr>
                <w:rFonts w:ascii="Marianne" w:hAnsi="Marianne" w:eastAsia="Marianne" w:cs="Marianne"/>
                <w:sz w:val="14"/>
              </w:rPr>
              <w:t xml:space="preserve">HNOAA2708892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"https://fiches-risques.brgm.fr/georisques/cavite/HNOAA2708893" \t "_self" </w:instrText>
            </w:r>
            <w:r>
              <w:fldChar w:fldCharType="separate"/>
            </w:r>
            <w:r>
              <w:rPr>
                <w:rFonts w:ascii="Marianne" w:hAnsi="Marianne" w:eastAsia="Marianne" w:cs="Marianne"/>
                <w:sz w:val="14"/>
              </w:rPr>
              <w:t xml:space="preserve">HNOAA2708893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"https://fiches-risques.brgm.fr/georisques/cavite/HNOAA2708894" \t "_self" </w:instrText>
            </w:r>
            <w:r>
              <w:fldChar w:fldCharType="separate"/>
            </w:r>
            <w:r>
              <w:rPr>
                <w:rFonts w:ascii="Marianne" w:hAnsi="Marianne" w:eastAsia="Marianne" w:cs="Marianne"/>
                <w:sz w:val="14"/>
              </w:rPr>
              <w:t xml:space="preserve">HNOAA2708894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"https://fiches-risques.brgm.fr/georisques/cavite/HNOAA2708895" \t "_self" </w:instrText>
            </w:r>
            <w:r>
              <w:fldChar w:fldCharType="separate"/>
            </w:r>
            <w:r>
              <w:rPr>
                <w:rFonts w:ascii="Marianne" w:hAnsi="Marianne" w:eastAsia="Marianne" w:cs="Marianne"/>
                <w:sz w:val="14"/>
              </w:rPr>
              <w:t xml:space="preserve">HNOAA2708895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"https://fiches-risques.brgm.fr/georisques/cavite/HNOAA2708896" \t "_self" </w:instrText>
            </w:r>
            <w:r>
              <w:fldChar w:fldCharType="separate"/>
            </w:r>
            <w:r>
              <w:rPr>
                <w:rFonts w:ascii="Marianne" w:hAnsi="Marianne" w:eastAsia="Marianne" w:cs="Marianne"/>
                <w:sz w:val="14"/>
              </w:rPr>
              <w:t xml:space="preserve">HNOAA2708896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"https://fiches-risques.brgm.fr/georisques/cavite/HNOAA2708897" \t "_self" </w:instrText>
            </w:r>
            <w:r>
              <w:fldChar w:fldCharType="separate"/>
            </w:r>
            <w:r>
              <w:rPr>
                <w:rFonts w:ascii="Marianne" w:hAnsi="Marianne" w:eastAsia="Marianne" w:cs="Marianne"/>
                <w:sz w:val="14"/>
              </w:rPr>
              <w:t xml:space="preserve">HNOAA2708897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"https://fiches-risques.brgm.fr/georisques/cavite/HNOAA2708898" \t "_self" </w:instrText>
            </w:r>
            <w:r>
              <w:fldChar w:fldCharType="separate"/>
            </w:r>
            <w:r>
              <w:rPr>
                <w:rFonts w:ascii="Marianne" w:hAnsi="Marianne" w:eastAsia="Marianne" w:cs="Marianne"/>
                <w:sz w:val="14"/>
              </w:rPr>
              <w:t xml:space="preserve">HNOAA2708898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"https://fiches-risques.brgm.fr/georisques/cavite/HNOAA2708899" \t "_self" </w:instrText>
            </w:r>
            <w:r>
              <w:fldChar w:fldCharType="separate"/>
            </w:r>
            <w:r>
              <w:rPr>
                <w:rFonts w:ascii="Marianne" w:hAnsi="Marianne" w:eastAsia="Marianne" w:cs="Marianne"/>
                <w:sz w:val="14"/>
              </w:rPr>
              <w:t xml:space="preserve">HNOAA2708899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"https://fiches-risques.brgm.fr/georisques/cavite/HNOAA2708900" \t "_self" </w:instrText>
            </w:r>
            <w:r>
              <w:fldChar w:fldCharType="separate"/>
            </w:r>
            <w:r>
              <w:rPr>
                <w:rFonts w:ascii="Marianne" w:hAnsi="Marianne" w:eastAsia="Marianne" w:cs="Marianne"/>
                <w:sz w:val="14"/>
              </w:rPr>
              <w:t xml:space="preserve">HNOAA2708900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"https://fiches-risques.brgm.fr/georisques/cavite/HNOAA2708901" \t "_self" </w:instrText>
            </w:r>
            <w:r>
              <w:fldChar w:fldCharType="separate"/>
            </w:r>
            <w:r>
              <w:rPr>
                <w:rFonts w:ascii="Marianne" w:hAnsi="Marianne" w:eastAsia="Marianne" w:cs="Marianne"/>
                <w:sz w:val="14"/>
              </w:rPr>
              <w:t xml:space="preserve">HNOAA2708901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"https://fiches-risques.brgm.fr/georisques/cavite/HNOAA2708902" \t "_self" </w:instrText>
            </w:r>
            <w:r>
              <w:fldChar w:fldCharType="separate"/>
            </w:r>
            <w:r>
              <w:rPr>
                <w:rFonts w:ascii="Marianne" w:hAnsi="Marianne" w:eastAsia="Marianne" w:cs="Marianne"/>
                <w:sz w:val="14"/>
              </w:rPr>
              <w:t xml:space="preserve">HNOAA2708902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"https://fiches-risques.brgm.fr/georisques/cavite/HNOAA2708903" \t "_self" </w:instrText>
            </w:r>
            <w:r>
              <w:fldChar w:fldCharType="separate"/>
            </w:r>
            <w:r>
              <w:rPr>
                <w:rFonts w:ascii="Marianne" w:hAnsi="Marianne" w:eastAsia="Marianne" w:cs="Marianne"/>
                <w:sz w:val="14"/>
              </w:rPr>
              <w:t xml:space="preserve">HNOAA2708903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"https://fiches-risques.brgm.fr/georisques/cavite/HNOAA2708904" \t "_self" </w:instrText>
            </w:r>
            <w:r>
              <w:fldChar w:fldCharType="separate"/>
            </w:r>
            <w:r>
              <w:rPr>
                <w:rFonts w:ascii="Marianne" w:hAnsi="Marianne" w:eastAsia="Marianne" w:cs="Marianne"/>
                <w:sz w:val="14"/>
              </w:rPr>
              <w:t xml:space="preserve">HNOAA2708904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"https://fiches-risques.brgm.fr/georisques/cavite/HNOAA2708905" \t "_self" </w:instrText>
            </w:r>
            <w:r>
              <w:fldChar w:fldCharType="separate"/>
            </w:r>
            <w:r>
              <w:rPr>
                <w:rFonts w:ascii="Marianne" w:hAnsi="Marianne" w:eastAsia="Marianne" w:cs="Marianne"/>
                <w:sz w:val="14"/>
              </w:rPr>
              <w:t xml:space="preserve">HNOAA2708905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"https://fiches-risques.brgm.fr/georisques/cavite/HNOAA2708906" \t "_self" </w:instrText>
            </w:r>
            <w:r>
              <w:fldChar w:fldCharType="separate"/>
            </w:r>
            <w:r>
              <w:rPr>
                <w:rFonts w:ascii="Marianne" w:hAnsi="Marianne" w:eastAsia="Marianne" w:cs="Marianne"/>
                <w:sz w:val="14"/>
              </w:rPr>
              <w:t xml:space="preserve">HNOAA2708906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"https://fiches-risques.brgm.fr/georisques/cavite/HNOAA2708907" \t "_self" </w:instrText>
            </w:r>
            <w:r>
              <w:fldChar w:fldCharType="separate"/>
            </w:r>
            <w:r>
              <w:rPr>
                <w:rFonts w:ascii="Marianne" w:hAnsi="Marianne" w:eastAsia="Marianne" w:cs="Marianne"/>
                <w:sz w:val="14"/>
              </w:rPr>
              <w:t xml:space="preserve">HNOAA2708907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"https://fiches-risques.brgm.fr/georisques/cavite/HNOAA2708908" \t "_self" </w:instrText>
            </w:r>
            <w:r>
              <w:fldChar w:fldCharType="separate"/>
            </w:r>
            <w:r>
              <w:rPr>
                <w:rFonts w:ascii="Marianne" w:hAnsi="Marianne" w:eastAsia="Marianne" w:cs="Marianne"/>
                <w:sz w:val="14"/>
              </w:rPr>
              <w:t xml:space="preserve">HNOAA2708908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"https://fiches-risques.brgm.fr/georisques/cavite/HNOAA2708909" \t "_self" </w:instrText>
            </w:r>
            <w:r>
              <w:fldChar w:fldCharType="separate"/>
            </w:r>
            <w:r>
              <w:rPr>
                <w:rFonts w:ascii="Marianne" w:hAnsi="Marianne" w:eastAsia="Marianne" w:cs="Marianne"/>
                <w:sz w:val="14"/>
              </w:rPr>
              <w:t xml:space="preserve">HNOAA2708909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"https://fiches-risques.brgm.fr/georisques/cavite/HNOAA2708910" \t "_self" </w:instrText>
            </w:r>
            <w:r>
              <w:fldChar w:fldCharType="separate"/>
            </w:r>
            <w:r>
              <w:rPr>
                <w:rFonts w:ascii="Marianne" w:hAnsi="Marianne" w:eastAsia="Marianne" w:cs="Marianne"/>
                <w:sz w:val="14"/>
              </w:rPr>
              <w:t xml:space="preserve">HNOAA2708910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"https://fiches-risques.brgm.fr/georisques/cavite/HNOAA2708911" \t "_self" </w:instrText>
            </w:r>
            <w:r>
              <w:fldChar w:fldCharType="separate"/>
            </w:r>
            <w:r>
              <w:rPr>
                <w:rFonts w:ascii="Marianne" w:hAnsi="Marianne" w:eastAsia="Marianne" w:cs="Marianne"/>
                <w:sz w:val="14"/>
              </w:rPr>
              <w:t xml:space="preserve">HNOAA2708911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"https://fiches-risques.brgm.fr/georisques/cavite/HNOAA2708912" \t "_self" </w:instrText>
            </w:r>
            <w:r>
              <w:fldChar w:fldCharType="separate"/>
            </w:r>
            <w:r>
              <w:rPr>
                <w:rFonts w:ascii="Marianne" w:hAnsi="Marianne" w:eastAsia="Marianne" w:cs="Marianne"/>
                <w:sz w:val="14"/>
              </w:rPr>
              <w:t xml:space="preserve">HNOAA2708912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"https://fiches-risques.brgm.fr/georisques/cavite/HNOAA2708913" \t "_self" </w:instrText>
            </w:r>
            <w:r>
              <w:fldChar w:fldCharType="separate"/>
            </w:r>
            <w:r>
              <w:rPr>
                <w:rFonts w:ascii="Marianne" w:hAnsi="Marianne" w:eastAsia="Marianne" w:cs="Marianne"/>
                <w:sz w:val="14"/>
              </w:rPr>
              <w:t xml:space="preserve">HNOAA2708913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"https://fiches-risques.brgm.fr/georisques/cavite/HNOAA2708914" \t "_self" </w:instrText>
            </w:r>
            <w:r>
              <w:fldChar w:fldCharType="separate"/>
            </w:r>
            <w:r>
              <w:rPr>
                <w:rFonts w:ascii="Marianne" w:hAnsi="Marianne" w:eastAsia="Marianne" w:cs="Marianne"/>
                <w:sz w:val="14"/>
              </w:rPr>
              <w:t xml:space="preserve">HNOAA2708914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"https://fiches-risques.brgm.fr/georisques/cavite/HNOAA2708915" \t "_self" </w:instrText>
            </w:r>
            <w:r>
              <w:fldChar w:fldCharType="separate"/>
            </w:r>
            <w:r>
              <w:rPr>
                <w:rFonts w:ascii="Marianne" w:hAnsi="Marianne" w:eastAsia="Marianne" w:cs="Marianne"/>
                <w:sz w:val="14"/>
              </w:rPr>
              <w:t xml:space="preserve">HNOAA2708915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"https://fiches-risques.brgm.fr/georisques/cavite/HNOAA2708916" \t "_self" </w:instrText>
            </w:r>
            <w:r>
              <w:fldChar w:fldCharType="separate"/>
            </w:r>
            <w:r>
              <w:rPr>
                <w:rFonts w:ascii="Marianne" w:hAnsi="Marianne" w:eastAsia="Marianne" w:cs="Marianne"/>
                <w:sz w:val="14"/>
              </w:rPr>
              <w:t xml:space="preserve">HNOAA2708916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"https://fiches-risques.brgm.fr/georisques/cavite/HNOAA2708917" \t "_self" </w:instrText>
            </w:r>
            <w:r>
              <w:fldChar w:fldCharType="separate"/>
            </w:r>
            <w:r>
              <w:rPr>
                <w:rFonts w:ascii="Marianne" w:hAnsi="Marianne" w:eastAsia="Marianne" w:cs="Marianne"/>
                <w:sz w:val="14"/>
              </w:rPr>
              <w:t xml:space="preserve">HNOAA2708917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"https://fiches-risques.brgm.fr/georisques/cavite/HNOAA2708918" \t "_self" </w:instrText>
            </w:r>
            <w:r>
              <w:fldChar w:fldCharType="separate"/>
            </w:r>
            <w:r>
              <w:rPr>
                <w:rFonts w:ascii="Marianne" w:hAnsi="Marianne" w:eastAsia="Marianne" w:cs="Marianne"/>
                <w:sz w:val="14"/>
              </w:rPr>
              <w:t xml:space="preserve">HNOAA2708918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"https://fiches-risques.brgm.fr/georisques/cavite/HNOAA2708919" \t "_self" </w:instrText>
            </w:r>
            <w:r>
              <w:fldChar w:fldCharType="separate"/>
            </w:r>
            <w:r>
              <w:rPr>
                <w:rFonts w:ascii="Marianne" w:hAnsi="Marianne" w:eastAsia="Marianne" w:cs="Marianne"/>
                <w:sz w:val="14"/>
              </w:rPr>
              <w:t xml:space="preserve">HNOAA2708919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"https://fiches-risques.brgm.fr/georisques/cavite/HNOAA2708920" \t "_self" </w:instrText>
            </w:r>
            <w:r>
              <w:fldChar w:fldCharType="separate"/>
            </w:r>
            <w:r>
              <w:rPr>
                <w:rFonts w:ascii="Marianne" w:hAnsi="Marianne" w:eastAsia="Marianne" w:cs="Marianne"/>
                <w:sz w:val="14"/>
              </w:rPr>
              <w:t xml:space="preserve">HNOAA2708920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"https://fiches-risques.brgm.fr/georisques/cavite/HNOAA2708921" \t "_self" </w:instrText>
            </w:r>
            <w:r>
              <w:fldChar w:fldCharType="separate"/>
            </w:r>
            <w:r>
              <w:rPr>
                <w:rFonts w:ascii="Marianne" w:hAnsi="Marianne" w:eastAsia="Marianne" w:cs="Marianne"/>
                <w:sz w:val="14"/>
              </w:rPr>
              <w:t xml:space="preserve">HNOAA2708921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"https://fiches-risques.brgm.fr/georisques/cavite/HNOAA2708922" \t "_self" </w:instrText>
            </w:r>
            <w:r>
              <w:fldChar w:fldCharType="separate"/>
            </w:r>
            <w:r>
              <w:rPr>
                <w:rFonts w:ascii="Marianne" w:hAnsi="Marianne" w:eastAsia="Marianne" w:cs="Marianne"/>
                <w:sz w:val="14"/>
              </w:rPr>
              <w:t xml:space="preserve">HNOAA2708922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"https://fiches-risques.brgm.fr/georisques/cavite/HNOAA2708923" \t "_self" </w:instrText>
            </w:r>
            <w:r>
              <w:fldChar w:fldCharType="separate"/>
            </w:r>
            <w:r>
              <w:rPr>
                <w:rFonts w:ascii="Marianne" w:hAnsi="Marianne" w:eastAsia="Marianne" w:cs="Marianne"/>
                <w:sz w:val="14"/>
              </w:rPr>
              <w:t xml:space="preserve">HNOAA2708923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"https://fiches-risques.brgm.fr/georisques/cavite/HNOAA2708924" \t "_self" </w:instrText>
            </w:r>
            <w:r>
              <w:fldChar w:fldCharType="separate"/>
            </w:r>
            <w:r>
              <w:rPr>
                <w:rFonts w:ascii="Marianne" w:hAnsi="Marianne" w:eastAsia="Marianne" w:cs="Marianne"/>
                <w:sz w:val="14"/>
              </w:rPr>
              <w:t xml:space="preserve">HNOAA2708924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"https://fiches-risques.brgm.fr/georisques/cavite/HNOAA2708925" \t "_self" </w:instrText>
            </w:r>
            <w:r>
              <w:fldChar w:fldCharType="separate"/>
            </w:r>
            <w:r>
              <w:rPr>
                <w:rFonts w:ascii="Marianne" w:hAnsi="Marianne" w:eastAsia="Marianne" w:cs="Marianne"/>
                <w:sz w:val="14"/>
              </w:rPr>
              <w:t xml:space="preserve">HNOAA2708925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"https://fiches-risques.brgm.fr/georisques/cavite/HNOAA2708926" \t "_self" </w:instrText>
            </w:r>
            <w:r>
              <w:fldChar w:fldCharType="separate"/>
            </w:r>
            <w:r>
              <w:rPr>
                <w:rFonts w:ascii="Marianne" w:hAnsi="Marianne" w:eastAsia="Marianne" w:cs="Marianne"/>
                <w:sz w:val="14"/>
              </w:rPr>
              <w:t xml:space="preserve">HNOAA2708926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"https://fiches-risques.brgm.fr/georisques/cavite/HNOAA2708927" \t "_self" </w:instrText>
            </w:r>
            <w:r>
              <w:fldChar w:fldCharType="separate"/>
            </w:r>
            <w:r>
              <w:rPr>
                <w:rFonts w:ascii="Marianne" w:hAnsi="Marianne" w:eastAsia="Marianne" w:cs="Marianne"/>
                <w:sz w:val="14"/>
              </w:rPr>
              <w:t xml:space="preserve">HNOAA2708927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"https://fiches-risques.brgm.fr/georisques/cavite/HNOAA2708928" \t "_self" </w:instrText>
            </w:r>
            <w:r>
              <w:fldChar w:fldCharType="separate"/>
            </w:r>
            <w:r>
              <w:rPr>
                <w:rFonts w:ascii="Marianne" w:hAnsi="Marianne" w:eastAsia="Marianne" w:cs="Marianne"/>
                <w:sz w:val="14"/>
              </w:rPr>
              <w:t xml:space="preserve">HNOAA2708928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"https://fiches-risques.brgm.fr/georisques/cavite/HNOAA2708929" \t "_self" </w:instrText>
            </w:r>
            <w:r>
              <w:fldChar w:fldCharType="separate"/>
            </w:r>
            <w:r>
              <w:rPr>
                <w:rFonts w:ascii="Marianne" w:hAnsi="Marianne" w:eastAsia="Marianne" w:cs="Marianne"/>
                <w:sz w:val="14"/>
              </w:rPr>
              <w:t xml:space="preserve">HNOAA2708929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83571" name="Picture">
</wp:docPr>
                  <a:graphic>
                    <a:graphicData uri="http://schemas.openxmlformats.org/drawingml/2006/picture">
                      <pic:pic>
                        <pic:nvPicPr>
                          <pic:cNvPr id="58578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804144" name="Picture">
</wp:docPr>
                  <a:graphic>
                    <a:graphicData uri="http://schemas.openxmlformats.org/drawingml/2006/picture">
                      <pic:pic>
                        <pic:nvPicPr>
                          <pic:cNvPr id="175580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76338" name="Picture">
</wp:docPr>
                  <a:graphic>
                    <a:graphicData uri="http://schemas.openxmlformats.org/drawingml/2006/picture">
                      <pic:pic>
                        <pic:nvPicPr>
                          <pic:cNvPr id="65067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"https://fiches-risques.brgm.fr/georisques/cavite/HNOAA2708930" \t "_self" </w:instrText>
            </w:r>
            <w:r>
              <w:fldChar w:fldCharType="separate"/>
            </w:r>
            <w:r>
              <w:rPr>
                <w:rFonts w:ascii="Marianne" w:hAnsi="Marianne" w:eastAsia="Marianne" w:cs="Marianne"/>
                <w:sz w:val="14"/>
              </w:rPr>
              <w:t xml:space="preserve">HNOAA2708930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"https://fiches-risques.brgm.fr/georisques/cavite/HNOAA2708931" \t "_self" </w:instrText>
            </w:r>
            <w:r>
              <w:fldChar w:fldCharType="separate"/>
            </w:r>
            <w:r>
              <w:rPr>
                <w:rFonts w:ascii="Marianne" w:hAnsi="Marianne" w:eastAsia="Marianne" w:cs="Marianne"/>
                <w:sz w:val="14"/>
              </w:rPr>
              <w:t xml:space="preserve">HNOAA2708931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"https://fiches-risques.brgm.fr/georisques/cavite/HNOAA2708932" \t "_self" </w:instrText>
            </w:r>
            <w:r>
              <w:fldChar w:fldCharType="separate"/>
            </w:r>
            <w:r>
              <w:rPr>
                <w:rFonts w:ascii="Marianne" w:hAnsi="Marianne" w:eastAsia="Marianne" w:cs="Marianne"/>
                <w:sz w:val="14"/>
              </w:rPr>
              <w:t xml:space="preserve">HNOAA2708932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"https://fiches-risques.brgm.fr/georisques/cavite/HNOAA2708933" \t "_self" </w:instrText>
            </w:r>
            <w:r>
              <w:fldChar w:fldCharType="separate"/>
            </w:r>
            <w:r>
              <w:rPr>
                <w:rFonts w:ascii="Marianne" w:hAnsi="Marianne" w:eastAsia="Marianne" w:cs="Marianne"/>
                <w:sz w:val="14"/>
              </w:rPr>
              <w:t xml:space="preserve">HNOAA2708933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"https://fiches-risques.brgm.fr/georisques/cavite/HNOAA2708934" \t "_self" </w:instrText>
            </w:r>
            <w:r>
              <w:fldChar w:fldCharType="separate"/>
            </w:r>
            <w:r>
              <w:rPr>
                <w:rFonts w:ascii="Marianne" w:hAnsi="Marianne" w:eastAsia="Marianne" w:cs="Marianne"/>
                <w:sz w:val="14"/>
              </w:rPr>
              <w:t xml:space="preserve">HNOAA2708934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"https://fiches-risques.brgm.fr/georisques/cavite/HNOAA2708935" \t "_self" </w:instrText>
            </w:r>
            <w:r>
              <w:fldChar w:fldCharType="separate"/>
            </w:r>
            <w:r>
              <w:rPr>
                <w:rFonts w:ascii="Marianne" w:hAnsi="Marianne" w:eastAsia="Marianne" w:cs="Marianne"/>
                <w:sz w:val="14"/>
              </w:rPr>
              <w:t xml:space="preserve">HNOAA2708935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"https://fiches-risques.brgm.fr/georisques/cavite/HNOAA2708936" \t "_self" </w:instrText>
            </w:r>
            <w:r>
              <w:fldChar w:fldCharType="separate"/>
            </w:r>
            <w:r>
              <w:rPr>
                <w:rFonts w:ascii="Marianne" w:hAnsi="Marianne" w:eastAsia="Marianne" w:cs="Marianne"/>
                <w:sz w:val="14"/>
              </w:rPr>
              <w:t xml:space="preserve">HNOAA2708936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"https://fiches-risques.brgm.fr/georisques/cavite/HNOAA2708937" \t "_self" </w:instrText>
            </w:r>
            <w:r>
              <w:fldChar w:fldCharType="separate"/>
            </w:r>
            <w:r>
              <w:rPr>
                <w:rFonts w:ascii="Marianne" w:hAnsi="Marianne" w:eastAsia="Marianne" w:cs="Marianne"/>
                <w:sz w:val="14"/>
              </w:rPr>
              <w:t xml:space="preserve">HNOAA2708937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"https://fiches-risques.brgm.fr/georisques/cavite/HNOAA2714919" \t "_self" </w:instrText>
            </w:r>
            <w:r>
              <w:fldChar w:fldCharType="separate"/>
            </w:r>
            <w:r>
              <w:rPr>
                <w:rFonts w:ascii="Marianne" w:hAnsi="Marianne" w:eastAsia="Marianne" w:cs="Marianne"/>
                <w:sz w:val="14"/>
              </w:rPr>
              <w:t xml:space="preserve">HNOAA2714919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"https://fiches-risques.brgm.fr/georisques/cavite/HNOAA2714920" \t "_self" </w:instrText>
            </w:r>
            <w:r>
              <w:fldChar w:fldCharType="separate"/>
            </w:r>
            <w:r>
              <w:rPr>
                <w:rFonts w:ascii="Marianne" w:hAnsi="Marianne" w:eastAsia="Marianne" w:cs="Marianne"/>
                <w:sz w:val="14"/>
              </w:rPr>
              <w:t xml:space="preserve">HNOAA2714920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"https://fiches-risques.brgm.fr/georisques/cavite/HNOAA2714921" \t "_self" </w:instrText>
            </w:r>
            <w:r>
              <w:fldChar w:fldCharType="separate"/>
            </w:r>
            <w:r>
              <w:rPr>
                <w:rFonts w:ascii="Marianne" w:hAnsi="Marianne" w:eastAsia="Marianne" w:cs="Marianne"/>
                <w:sz w:val="14"/>
              </w:rPr>
              <w:t xml:space="preserve">HNOAA2714921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"https://fiches-risques.brgm.fr/georisques/cavite/HNOAA2714923" \t "_self" </w:instrText>
            </w:r>
            <w:r>
              <w:fldChar w:fldCharType="separate"/>
            </w:r>
            <w:r>
              <w:rPr>
                <w:rFonts w:ascii="Marianne" w:hAnsi="Marianne" w:eastAsia="Marianne" w:cs="Marianne"/>
                <w:sz w:val="14"/>
              </w:rPr>
              <w:t xml:space="preserve">HNOAA2714923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"https://fiches-risques.brgm.fr/georisques/cavite/HNOAA2714924" \t "_self" </w:instrText>
            </w:r>
            <w:r>
              <w:fldChar w:fldCharType="separate"/>
            </w:r>
            <w:r>
              <w:rPr>
                <w:rFonts w:ascii="Marianne" w:hAnsi="Marianne" w:eastAsia="Marianne" w:cs="Marianne"/>
                <w:sz w:val="14"/>
              </w:rPr>
              <w:t xml:space="preserve">HNOAA2714924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64467" name="Picture">
</wp:docPr>
                  <a:graphic>
                    <a:graphicData uri="http://schemas.openxmlformats.org/drawingml/2006/picture">
                      <pic:pic>
                        <pic:nvPicPr>
                          <pic:cNvPr id="32886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54529" name="Picture">
</wp:docPr>
                  <a:graphic>
                    <a:graphicData uri="http://schemas.openxmlformats.org/drawingml/2006/picture">
                      <pic:pic>
                        <pic:nvPicPr>
                          <pic:cNvPr id="108015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Jumelles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55335" name="Picture">
</wp:docPr>
                  <a:graphic>
                    <a:graphicData uri="http://schemas.openxmlformats.org/drawingml/2006/picture">
                      <pic:pic>
                        <pic:nvPicPr>
                          <pic:cNvPr id="57935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