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100522" name="Picture">
</wp:docPr>
                  <a:graphic>
                    <a:graphicData uri="http://schemas.openxmlformats.org/drawingml/2006/picture">
                      <pic:pic>
                        <pic:nvPicPr>
                          <pic:cNvPr id="166410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1196045" name="Picture">
</wp:docPr>
                  <a:graphic>
                    <a:graphicData uri="http://schemas.openxmlformats.org/drawingml/2006/picture">
                      <pic:pic>
                        <pic:nvPicPr>
                          <pic:cNvPr id="2111196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9929683" name="Picture">
</wp:docPr>
                        <a:graphic>
                          <a:graphicData uri="http://schemas.openxmlformats.org/drawingml/2006/picture">
                            <pic:pic>
                              <pic:nvPicPr>
                                <pic:cNvPr id="2089929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60680 Jonquières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2432365" name="Picture">
</wp:docPr>
                  <a:graphic>
                    <a:graphicData uri="http://schemas.openxmlformats.org/drawingml/2006/picture">
                      <pic:pic>
                        <pic:nvPicPr>
                          <pic:cNvPr id="1422432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1557099" name="Picture">
</wp:docPr>
                  <a:graphic>
                    <a:graphicData uri="http://schemas.openxmlformats.org/drawingml/2006/picture">
                      <pic:pic>
                        <pic:nvPicPr>
                          <pic:cNvPr id="791557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055665" name="Picture">
</wp:docPr>
                  <a:graphic>
                    <a:graphicData uri="http://schemas.openxmlformats.org/drawingml/2006/picture">
                      <pic:pic>
                        <pic:nvPicPr>
                          <pic:cNvPr id="158005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64431" name="Picture">
</wp:docPr>
                  <a:graphic>
                    <a:graphicData uri="http://schemas.openxmlformats.org/drawingml/2006/picture">
                      <pic:pic>
                        <pic:nvPicPr>
                          <pic:cNvPr id="13726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Jonquières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82417" name="Picture">
</wp:docPr>
                  <a:graphic>
                    <a:graphicData uri="http://schemas.openxmlformats.org/drawingml/2006/picture">
                      <pic:pic>
                        <pic:nvPicPr>
                          <pic:cNvPr id="61982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484636" name="Picture">
</wp:docPr>
                        <a:graphic>
                          <a:graphicData uri="http://schemas.openxmlformats.org/drawingml/2006/picture">
                            <pic:pic>
                              <pic:nvPicPr>
                                <pic:cNvPr id="2056484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32966" name="Picture">
</wp:docPr>
                        <a:graphic>
                          <a:graphicData uri="http://schemas.openxmlformats.org/drawingml/2006/picture">
                            <pic:pic>
                              <pic:nvPicPr>
                                <pic:cNvPr id="2139032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457100" name="Picture">
</wp:docPr>
                        <a:graphic>
                          <a:graphicData uri="http://schemas.openxmlformats.org/drawingml/2006/picture">
                            <pic:pic>
                              <pic:nvPicPr>
                                <pic:cNvPr id="1074457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54193" name="Picture">
</wp:docPr>
                        <a:graphic>
                          <a:graphicData uri="http://schemas.openxmlformats.org/drawingml/2006/picture">
                            <pic:pic>
                              <pic:nvPicPr>
                                <pic:cNvPr id="168354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625612" name="Picture">
</wp:docPr>
                        <a:graphic>
                          <a:graphicData uri="http://schemas.openxmlformats.org/drawingml/2006/picture">
                            <pic:pic>
                              <pic:nvPicPr>
                                <pic:cNvPr id="556625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242361" name="Picture">
</wp:docPr>
                        <a:graphic>
                          <a:graphicData uri="http://schemas.openxmlformats.org/drawingml/2006/picture">
                            <pic:pic>
                              <pic:nvPicPr>
                                <pic:cNvPr id="2252423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845140" name="Picture">
</wp:docPr>
                        <a:graphic>
                          <a:graphicData uri="http://schemas.openxmlformats.org/drawingml/2006/picture">
                            <pic:pic>
                              <pic:nvPicPr>
                                <pic:cNvPr id="18448451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685575" name="Picture">
</wp:docPr>
                        <a:graphic>
                          <a:graphicData uri="http://schemas.openxmlformats.org/drawingml/2006/picture">
                            <pic:pic>
                              <pic:nvPicPr>
                                <pic:cNvPr id="1301685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719659" name="Picture">
</wp:docPr>
                        <a:graphic>
                          <a:graphicData uri="http://schemas.openxmlformats.org/drawingml/2006/picture">
                            <pic:pic>
                              <pic:nvPicPr>
                                <pic:cNvPr id="5917196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530309" name="Picture">
</wp:docPr>
                        <a:graphic>
                          <a:graphicData uri="http://schemas.openxmlformats.org/drawingml/2006/picture">
                            <pic:pic>
                              <pic:nvPicPr>
                                <pic:cNvPr id="657530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01053" name="Picture">
</wp:docPr>
                        <a:graphic>
                          <a:graphicData uri="http://schemas.openxmlformats.org/drawingml/2006/picture">
                            <pic:pic>
                              <pic:nvPicPr>
                                <pic:cNvPr id="1510601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250919" name="Picture">
</wp:docPr>
                        <a:graphic>
                          <a:graphicData uri="http://schemas.openxmlformats.org/drawingml/2006/picture">
                            <pic:pic>
                              <pic:nvPicPr>
                                <pic:cNvPr id="8462509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840965" name="Picture">
</wp:docPr>
                        <a:graphic>
                          <a:graphicData uri="http://schemas.openxmlformats.org/drawingml/2006/picture">
                            <pic:pic>
                              <pic:nvPicPr>
                                <pic:cNvPr id="6078409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486293" name="Picture">
</wp:docPr>
                        <a:graphic>
                          <a:graphicData uri="http://schemas.openxmlformats.org/drawingml/2006/picture">
                            <pic:pic>
                              <pic:nvPicPr>
                                <pic:cNvPr id="827486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559877" name="Picture">
</wp:docPr>
                        <a:graphic>
                          <a:graphicData uri="http://schemas.openxmlformats.org/drawingml/2006/picture">
                            <pic:pic>
                              <pic:nvPicPr>
                                <pic:cNvPr id="58455987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773330" name="Picture">
</wp:docPr>
                        <a:graphic>
                          <a:graphicData uri="http://schemas.openxmlformats.org/drawingml/2006/picture">
                            <pic:pic>
                              <pic:nvPicPr>
                                <pic:cNvPr id="13147733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56859" name="Picture">
</wp:docPr>
                        <a:graphic>
                          <a:graphicData uri="http://schemas.openxmlformats.org/drawingml/2006/picture">
                            <pic:pic>
                              <pic:nvPicPr>
                                <pic:cNvPr id="17755568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237236" name="Picture">
</wp:docPr>
                        <a:graphic>
                          <a:graphicData uri="http://schemas.openxmlformats.org/drawingml/2006/picture">
                            <pic:pic>
                              <pic:nvPicPr>
                                <pic:cNvPr id="13502372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480602" name="Picture">
</wp:docPr>
                  <a:graphic>
                    <a:graphicData uri="http://schemas.openxmlformats.org/drawingml/2006/picture">
                      <pic:pic>
                        <pic:nvPicPr>
                          <pic:cNvPr id="56448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47523" name="Picture">
</wp:docPr>
                  <a:graphic>
                    <a:graphicData uri="http://schemas.openxmlformats.org/drawingml/2006/picture">
                      <pic:pic>
                        <pic:nvPicPr>
                          <pic:cNvPr id="202134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708464" name="Picture">
</wp:docPr>
                  <a:graphic>
                    <a:graphicData uri="http://schemas.openxmlformats.org/drawingml/2006/picture">
                      <pic:pic>
                        <pic:nvPicPr>
                          <pic:cNvPr id="40470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Jonquieres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302058" name="Picture">
</wp:docPr>
                  <a:graphic>
                    <a:graphicData uri="http://schemas.openxmlformats.org/drawingml/2006/picture">
                      <pic:pic>
                        <pic:nvPicPr>
                          <pic:cNvPr id="14733020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55139" name="Picture">
</wp:docPr>
                  <a:graphic>
                    <a:graphicData uri="http://schemas.openxmlformats.org/drawingml/2006/picture">
                      <pic:pic>
                        <pic:nvPicPr>
                          <pic:cNvPr id="1236655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9206008" name="Picture">
</wp:docPr>
                  <a:graphic>
                    <a:graphicData uri="http://schemas.openxmlformats.org/drawingml/2006/picture">
                      <pic:pic>
                        <pic:nvPicPr>
                          <pic:cNvPr id="14092060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65820" name="Picture">
</wp:docPr>
                        <a:graphic>
                          <a:graphicData uri="http://schemas.openxmlformats.org/drawingml/2006/picture">
                            <pic:pic>
                              <pic:nvPicPr>
                                <pic:cNvPr id="69465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573896" name="Picture">
</wp:docPr>
                        <a:graphic>
                          <a:graphicData uri="http://schemas.openxmlformats.org/drawingml/2006/picture">
                            <pic:pic>
                              <pic:nvPicPr>
                                <pic:cNvPr id="6955738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172190" name="Picture">
</wp:docPr>
                  <a:graphic>
                    <a:graphicData uri="http://schemas.openxmlformats.org/drawingml/2006/picture">
                      <pic:pic>
                        <pic:nvPicPr>
                          <pic:cNvPr id="84017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608352" name="Picture">
</wp:docPr>
                  <a:graphic>
                    <a:graphicData uri="http://schemas.openxmlformats.org/drawingml/2006/picture">
                      <pic:pic>
                        <pic:nvPicPr>
                          <pic:cNvPr id="142060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140576" name="Picture">
</wp:docPr>
                  <a:graphic>
                    <a:graphicData uri="http://schemas.openxmlformats.org/drawingml/2006/picture">
                      <pic:pic>
                        <pic:nvPicPr>
                          <pic:cNvPr id="136214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781424" name="Picture">
</wp:docPr>
                  <a:graphic>
                    <a:graphicData uri="http://schemas.openxmlformats.org/drawingml/2006/picture">
                      <pic:pic>
                        <pic:nvPicPr>
                          <pic:cNvPr id="2897814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14030" name="Picture">
</wp:docPr>
                  <a:graphic>
                    <a:graphicData uri="http://schemas.openxmlformats.org/drawingml/2006/picture">
                      <pic:pic>
                        <pic:nvPicPr>
                          <pic:cNvPr id="3634140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6895936" name="Picture">
</wp:docPr>
                  <a:graphic>
                    <a:graphicData uri="http://schemas.openxmlformats.org/drawingml/2006/picture">
                      <pic:pic>
                        <pic:nvPicPr>
                          <pic:cNvPr id="8268959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168709" name="Picture">
</wp:docPr>
                        <a:graphic>
                          <a:graphicData uri="http://schemas.openxmlformats.org/drawingml/2006/picture">
                            <pic:pic>
                              <pic:nvPicPr>
                                <pic:cNvPr id="15561687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26579" name="Picture">
</wp:docPr>
                  <a:graphic>
                    <a:graphicData uri="http://schemas.openxmlformats.org/drawingml/2006/picture">
                      <pic:pic>
                        <pic:nvPicPr>
                          <pic:cNvPr id="64592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893531" name="Picture">
</wp:docPr>
                  <a:graphic>
                    <a:graphicData uri="http://schemas.openxmlformats.org/drawingml/2006/picture">
                      <pic:pic>
                        <pic:nvPicPr>
                          <pic:cNvPr id="135889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430884" name="Picture">
</wp:docPr>
                  <a:graphic>
                    <a:graphicData uri="http://schemas.openxmlformats.org/drawingml/2006/picture">
                      <pic:pic>
                        <pic:nvPicPr>
                          <pic:cNvPr id="129643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549378" name="Picture">
</wp:docPr>
                  <a:graphic>
                    <a:graphicData uri="http://schemas.openxmlformats.org/drawingml/2006/picture">
                      <pic:pic>
                        <pic:nvPicPr>
                          <pic:cNvPr id="21245493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39767" name="Picture">
</wp:docPr>
                  <a:graphic>
                    <a:graphicData uri="http://schemas.openxmlformats.org/drawingml/2006/picture">
                      <pic:pic>
                        <pic:nvPicPr>
                          <pic:cNvPr id="1500339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860410" name="Picture">
</wp:docPr>
                  <a:graphic>
                    <a:graphicData uri="http://schemas.openxmlformats.org/drawingml/2006/picture">
                      <pic:pic>
                        <pic:nvPicPr>
                          <pic:cNvPr id="7688604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265838" name="Picture">
</wp:docPr>
                        <a:graphic>
                          <a:graphicData uri="http://schemas.openxmlformats.org/drawingml/2006/picture">
                            <pic:pic>
                              <pic:nvPicPr>
                                <pic:cNvPr id="1416265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483369" name="Picture">
</wp:docPr>
                  <a:graphic>
                    <a:graphicData uri="http://schemas.openxmlformats.org/drawingml/2006/picture">
                      <pic:pic>
                        <pic:nvPicPr>
                          <pic:cNvPr id="172048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909870" name="Picture">
</wp:docPr>
                  <a:graphic>
                    <a:graphicData uri="http://schemas.openxmlformats.org/drawingml/2006/picture">
                      <pic:pic>
                        <pic:nvPicPr>
                          <pic:cNvPr id="48590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3126" name="Picture">
</wp:docPr>
                  <a:graphic>
                    <a:graphicData uri="http://schemas.openxmlformats.org/drawingml/2006/picture">
                      <pic:pic>
                        <pic:nvPicPr>
                          <pic:cNvPr id="18043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636157" name="Picture">
</wp:docPr>
                  <a:graphic>
                    <a:graphicData uri="http://schemas.openxmlformats.org/drawingml/2006/picture">
                      <pic:pic>
                        <pic:nvPicPr>
                          <pic:cNvPr id="18246361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302068" name="Picture">
</wp:docPr>
                  <a:graphic>
                    <a:graphicData uri="http://schemas.openxmlformats.org/drawingml/2006/picture">
                      <pic:pic>
                        <pic:nvPicPr>
                          <pic:cNvPr id="1299302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684151" name="Picture">
</wp:docPr>
                  <a:graphic>
                    <a:graphicData uri="http://schemas.openxmlformats.org/drawingml/2006/picture">
                      <pic:pic>
                        <pic:nvPicPr>
                          <pic:cNvPr id="21096841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781783" name="Picture">
</wp:docPr>
                        <a:graphic>
                          <a:graphicData uri="http://schemas.openxmlformats.org/drawingml/2006/picture">
                            <pic:pic>
                              <pic:nvPicPr>
                                <pic:cNvPr id="1162781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209480" name="Picture">
</wp:docPr>
                  <a:graphic>
                    <a:graphicData uri="http://schemas.openxmlformats.org/drawingml/2006/picture">
                      <pic:pic>
                        <pic:nvPicPr>
                          <pic:cNvPr id="109420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77129" name="Picture">
</wp:docPr>
                  <a:graphic>
                    <a:graphicData uri="http://schemas.openxmlformats.org/drawingml/2006/picture">
                      <pic:pic>
                        <pic:nvPicPr>
                          <pic:cNvPr id="107117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491572" name="Picture">
</wp:docPr>
                  <a:graphic>
                    <a:graphicData uri="http://schemas.openxmlformats.org/drawingml/2006/picture">
                      <pic:pic>
                        <pic:nvPicPr>
                          <pic:cNvPr id="127049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465523" name="Picture">
</wp:docPr>
                  <a:graphic>
                    <a:graphicData uri="http://schemas.openxmlformats.org/drawingml/2006/picture">
                      <pic:pic>
                        <pic:nvPicPr>
                          <pic:cNvPr id="137846552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086126" name="Picture">
</wp:docPr>
                  <a:graphic>
                    <a:graphicData uri="http://schemas.openxmlformats.org/drawingml/2006/picture">
                      <pic:pic>
                        <pic:nvPicPr>
                          <pic:cNvPr id="1136086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7461322" name="Picture">
</wp:docPr>
                  <a:graphic>
                    <a:graphicData uri="http://schemas.openxmlformats.org/drawingml/2006/picture">
                      <pic:pic>
                        <pic:nvPicPr>
                          <pic:cNvPr id="212746132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286607" name="Picture">
</wp:docPr>
                  <a:graphic>
                    <a:graphicData uri="http://schemas.openxmlformats.org/drawingml/2006/picture">
                      <pic:pic>
                        <pic:nvPicPr>
                          <pic:cNvPr id="184328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21973" name="Picture">
</wp:docPr>
                  <a:graphic>
                    <a:graphicData uri="http://schemas.openxmlformats.org/drawingml/2006/picture">
                      <pic:pic>
                        <pic:nvPicPr>
                          <pic:cNvPr id="162342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Jonquières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462488" name="Picture">
</wp:docPr>
                  <a:graphic>
                    <a:graphicData uri="http://schemas.openxmlformats.org/drawingml/2006/picture">
                      <pic:pic>
                        <pic:nvPicPr>
                          <pic:cNvPr id="206946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378004" name="Picture">
</wp:docPr>
                  <a:graphic>
                    <a:graphicData uri="http://schemas.openxmlformats.org/drawingml/2006/picture">
                      <pic:pic>
                        <pic:nvPicPr>
                          <pic:cNvPr id="5383780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87701" name="Picture">
</wp:docPr>
                  <a:graphic>
                    <a:graphicData uri="http://schemas.openxmlformats.org/drawingml/2006/picture">
                      <pic:pic>
                        <pic:nvPicPr>
                          <pic:cNvPr id="1676877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9939229" name="Picture">
</wp:docPr>
                  <a:graphic>
                    <a:graphicData uri="http://schemas.openxmlformats.org/drawingml/2006/picture">
                      <pic:pic>
                        <pic:nvPicPr>
                          <pic:cNvPr id="163993922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519889" name="Picture">
</wp:docPr>
                  <a:graphic>
                    <a:graphicData uri="http://schemas.openxmlformats.org/drawingml/2006/picture">
                      <pic:pic>
                        <pic:nvPicPr>
                          <pic:cNvPr id="68551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794702" name="Picture">
</wp:docPr>
                  <a:graphic>
                    <a:graphicData uri="http://schemas.openxmlformats.org/drawingml/2006/picture">
                      <pic:pic>
                        <pic:nvPicPr>
                          <pic:cNvPr id="207179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Jonquières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180861" name="Picture">
</wp:docPr>
                  <a:graphic>
                    <a:graphicData uri="http://schemas.openxmlformats.org/drawingml/2006/picture">
                      <pic:pic>
                        <pic:nvPicPr>
                          <pic:cNvPr id="22118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"https://fiches-risques.brgm.fr/georisques/casias/SSP4022619" \t "_blank" </w:instrText>
            </w:r>
            <w:r>
              <w:fldChar w:fldCharType="separate"/>
            </w:r>
            <w:r>
              <w:rPr>
                <w:rFonts w:ascii="Marianne" w:hAnsi="Marianne" w:eastAsia="Marianne" w:cs="Marianne"/>
                <w:sz w:val="14"/>
              </w:rPr>
              <w:t xml:space="preserve">SSP4022619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"https://fiches-risques.brgm.fr/georisques/casias/SSP4021013" \t "_blank" </w:instrText>
            </w:r>
            <w:r>
              <w:fldChar w:fldCharType="separate"/>
            </w:r>
            <w:r>
              <w:rPr>
                <w:rFonts w:ascii="Marianne" w:hAnsi="Marianne" w:eastAsia="Marianne" w:cs="Marianne"/>
                <w:sz w:val="14"/>
              </w:rPr>
              <w:t xml:space="preserve">SSP4021013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"https://fiches-risques.brgm.fr/georisques/casias/SSP4021012" \t "_blank" </w:instrText>
            </w:r>
            <w:r>
              <w:fldChar w:fldCharType="separate"/>
            </w:r>
            <w:r>
              <w:rPr>
                <w:rFonts w:ascii="Marianne" w:hAnsi="Marianne" w:eastAsia="Marianne" w:cs="Marianne"/>
                <w:sz w:val="14"/>
              </w:rPr>
              <w:t xml:space="preserve">SSP4021012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"https://fiches-risques.brgm.fr/georisques/casias/SSP4018161" \t "_blank" </w:instrText>
            </w:r>
            <w:r>
              <w:fldChar w:fldCharType="separate"/>
            </w:r>
            <w:r>
              <w:rPr>
                <w:rFonts w:ascii="Marianne" w:hAnsi="Marianne" w:eastAsia="Marianne" w:cs="Marianne"/>
                <w:sz w:val="14"/>
              </w:rPr>
              <w:t xml:space="preserve">SSP4018161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"https://fiches-risques.brgm.fr/georisques/casias/SSP4018160" \t "_blank" </w:instrText>
            </w:r>
            <w:r>
              <w:fldChar w:fldCharType="separate"/>
            </w:r>
            <w:r>
              <w:rPr>
                <w:rFonts w:ascii="Marianne" w:hAnsi="Marianne" w:eastAsia="Marianne" w:cs="Marianne"/>
                <w:sz w:val="14"/>
              </w:rPr>
              <w:t xml:space="preserve">SSP4018160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"https://fiches-risques.brgm.fr/georisques/casias/SSP4018159" \t "_blank" </w:instrText>
            </w:r>
            <w:r>
              <w:fldChar w:fldCharType="separate"/>
            </w:r>
            <w:r>
              <w:rPr>
                <w:rFonts w:ascii="Marianne" w:hAnsi="Marianne" w:eastAsia="Marianne" w:cs="Marianne"/>
                <w:sz w:val="14"/>
              </w:rPr>
              <w:t xml:space="preserve">SSP4018159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"https://fiches-risques.brgm.fr/georisques/casias/SSP4018158" \t "_blank" </w:instrText>
            </w:r>
            <w:r>
              <w:fldChar w:fldCharType="separate"/>
            </w:r>
            <w:r>
              <w:rPr>
                <w:rFonts w:ascii="Marianne" w:hAnsi="Marianne" w:eastAsia="Marianne" w:cs="Marianne"/>
                <w:sz w:val="14"/>
              </w:rPr>
              <w:t xml:space="preserve">SSP4018158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"https://fiches-risques.brgm.fr/georisques/casias/SSP4018157" \t "_blank" </w:instrText>
            </w:r>
            <w:r>
              <w:fldChar w:fldCharType="separate"/>
            </w:r>
            <w:r>
              <w:rPr>
                <w:rFonts w:ascii="Marianne" w:hAnsi="Marianne" w:eastAsia="Marianne" w:cs="Marianne"/>
                <w:sz w:val="14"/>
              </w:rPr>
              <w:t xml:space="preserve">SSP4018157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Roland Frères, SCI des Fortes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"https://fiches-risques.brgm.fr/georisques/casias/SSP4018156" \t "_blank" </w:instrText>
            </w:r>
            <w:r>
              <w:fldChar w:fldCharType="separate"/>
            </w:r>
            <w:r>
              <w:rPr>
                <w:rFonts w:ascii="Marianne" w:hAnsi="Marianne" w:eastAsia="Marianne" w:cs="Marianne"/>
                <w:sz w:val="14"/>
              </w:rPr>
              <w:t xml:space="preserve">SSP4018156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Rolands Frères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"https://fiches-risques.brgm.fr/georisques/casias/SSP4018154" \t "_blank" </w:instrText>
            </w:r>
            <w:r>
              <w:fldChar w:fldCharType="separate"/>
            </w:r>
            <w:r>
              <w:rPr>
                <w:rFonts w:ascii="Marianne" w:hAnsi="Marianne" w:eastAsia="Marianne" w:cs="Marianne"/>
                <w:sz w:val="14"/>
              </w:rPr>
              <w:t xml:space="preserve">SSP4018154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Lessieur-Caze ALC-AMOP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