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865632" name="Picture">
</wp:docPr>
                  <a:graphic>
                    <a:graphicData uri="http://schemas.openxmlformats.org/drawingml/2006/picture">
                      <pic:pic>
                        <pic:nvPicPr>
                          <pic:cNvPr id="52286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1941738" name="Picture">
</wp:docPr>
                  <a:graphic>
                    <a:graphicData uri="http://schemas.openxmlformats.org/drawingml/2006/picture">
                      <pic:pic>
                        <pic:nvPicPr>
                          <pic:cNvPr id="761941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220349" name="Picture">
</wp:docPr>
                        <a:graphic>
                          <a:graphicData uri="http://schemas.openxmlformats.org/drawingml/2006/picture">
                            <pic:pic>
                              <pic:nvPicPr>
                                <pic:cNvPr id="1402203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53250 Javron-les-Chapelles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7935877" name="Picture">
</wp:docPr>
                  <a:graphic>
                    <a:graphicData uri="http://schemas.openxmlformats.org/drawingml/2006/picture">
                      <pic:pic>
                        <pic:nvPicPr>
                          <pic:cNvPr id="1967935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8835796" name="Picture">
</wp:docPr>
                  <a:graphic>
                    <a:graphicData uri="http://schemas.openxmlformats.org/drawingml/2006/picture">
                      <pic:pic>
                        <pic:nvPicPr>
                          <pic:cNvPr id="748835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72725" name="Picture">
</wp:docPr>
                  <a:graphic>
                    <a:graphicData uri="http://schemas.openxmlformats.org/drawingml/2006/picture">
                      <pic:pic>
                        <pic:nvPicPr>
                          <pic:cNvPr id="108377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709002" name="Picture">
</wp:docPr>
                  <a:graphic>
                    <a:graphicData uri="http://schemas.openxmlformats.org/drawingml/2006/picture">
                      <pic:pic>
                        <pic:nvPicPr>
                          <pic:cNvPr id="80570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Javron-les-Chapelles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376842" name="Picture">
</wp:docPr>
                  <a:graphic>
                    <a:graphicData uri="http://schemas.openxmlformats.org/drawingml/2006/picture">
                      <pic:pic>
                        <pic:nvPicPr>
                          <pic:cNvPr id="1224376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175147" name="Picture">
</wp:docPr>
                        <a:graphic>
                          <a:graphicData uri="http://schemas.openxmlformats.org/drawingml/2006/picture">
                            <pic:pic>
                              <pic:nvPicPr>
                                <pic:cNvPr id="629175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057871" name="Picture">
</wp:docPr>
                        <a:graphic>
                          <a:graphicData uri="http://schemas.openxmlformats.org/drawingml/2006/picture">
                            <pic:pic>
                              <pic:nvPicPr>
                                <pic:cNvPr id="720057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900727" name="Picture">
</wp:docPr>
                        <a:graphic>
                          <a:graphicData uri="http://schemas.openxmlformats.org/drawingml/2006/picture">
                            <pic:pic>
                              <pic:nvPicPr>
                                <pic:cNvPr id="1789900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024989" name="Picture">
</wp:docPr>
                        <a:graphic>
                          <a:graphicData uri="http://schemas.openxmlformats.org/drawingml/2006/picture">
                            <pic:pic>
                              <pic:nvPicPr>
                                <pic:cNvPr id="9130249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4228" name="Picture">
</wp:docPr>
                        <a:graphic>
                          <a:graphicData uri="http://schemas.openxmlformats.org/drawingml/2006/picture">
                            <pic:pic>
                              <pic:nvPicPr>
                                <pic:cNvPr id="1890042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984589" name="Picture">
</wp:docPr>
                        <a:graphic>
                          <a:graphicData uri="http://schemas.openxmlformats.org/drawingml/2006/picture">
                            <pic:pic>
                              <pic:nvPicPr>
                                <pic:cNvPr id="8509845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40243" name="Picture">
</wp:docPr>
                        <a:graphic>
                          <a:graphicData uri="http://schemas.openxmlformats.org/drawingml/2006/picture">
                            <pic:pic>
                              <pic:nvPicPr>
                                <pic:cNvPr id="1601402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417990" name="Picture">
</wp:docPr>
                        <a:graphic>
                          <a:graphicData uri="http://schemas.openxmlformats.org/drawingml/2006/picture">
                            <pic:pic>
                              <pic:nvPicPr>
                                <pic:cNvPr id="1754417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879550" name="Picture">
</wp:docPr>
                        <a:graphic>
                          <a:graphicData uri="http://schemas.openxmlformats.org/drawingml/2006/picture">
                            <pic:pic>
                              <pic:nvPicPr>
                                <pic:cNvPr id="19598795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548255" name="Picture">
</wp:docPr>
                        <a:graphic>
                          <a:graphicData uri="http://schemas.openxmlformats.org/drawingml/2006/picture">
                            <pic:pic>
                              <pic:nvPicPr>
                                <pic:cNvPr id="9705482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92262" name="Picture">
</wp:docPr>
                        <a:graphic>
                          <a:graphicData uri="http://schemas.openxmlformats.org/drawingml/2006/picture">
                            <pic:pic>
                              <pic:nvPicPr>
                                <pic:cNvPr id="372792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834104" name="Picture">
</wp:docPr>
                        <a:graphic>
                          <a:graphicData uri="http://schemas.openxmlformats.org/drawingml/2006/picture">
                            <pic:pic>
                              <pic:nvPicPr>
                                <pic:cNvPr id="14818341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663867" name="Picture">
</wp:docPr>
                        <a:graphic>
                          <a:graphicData uri="http://schemas.openxmlformats.org/drawingml/2006/picture">
                            <pic:pic>
                              <pic:nvPicPr>
                                <pic:cNvPr id="10916638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11890" name="Picture">
</wp:docPr>
                        <a:graphic>
                          <a:graphicData uri="http://schemas.openxmlformats.org/drawingml/2006/picture">
                            <pic:pic>
                              <pic:nvPicPr>
                                <pic:cNvPr id="615411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171301" name="Picture">
</wp:docPr>
                        <a:graphic>
                          <a:graphicData uri="http://schemas.openxmlformats.org/drawingml/2006/picture">
                            <pic:pic>
                              <pic:nvPicPr>
                                <pic:cNvPr id="6811713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468831" name="Picture">
</wp:docPr>
                        <a:graphic>
                          <a:graphicData uri="http://schemas.openxmlformats.org/drawingml/2006/picture">
                            <pic:pic>
                              <pic:nvPicPr>
                                <pic:cNvPr id="15644688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547644" name="Picture">
</wp:docPr>
                        <a:graphic>
                          <a:graphicData uri="http://schemas.openxmlformats.org/drawingml/2006/picture">
                            <pic:pic>
                              <pic:nvPicPr>
                                <pic:cNvPr id="16455476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285250" name="Picture">
</wp:docPr>
                        <a:graphic>
                          <a:graphicData uri="http://schemas.openxmlformats.org/drawingml/2006/picture">
                            <pic:pic>
                              <pic:nvPicPr>
                                <pic:cNvPr id="12222852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484092" name="Picture">
</wp:docPr>
                        <a:graphic>
                          <a:graphicData uri="http://schemas.openxmlformats.org/drawingml/2006/picture">
                            <pic:pic>
                              <pic:nvPicPr>
                                <pic:cNvPr id="6924840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83617" name="Picture">
</wp:docPr>
                        <a:graphic>
                          <a:graphicData uri="http://schemas.openxmlformats.org/drawingml/2006/picture">
                            <pic:pic>
                              <pic:nvPicPr>
                                <pic:cNvPr id="6755836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67036" name="Picture">
</wp:docPr>
                        <a:graphic>
                          <a:graphicData uri="http://schemas.openxmlformats.org/drawingml/2006/picture">
                            <pic:pic>
                              <pic:nvPicPr>
                                <pic:cNvPr id="2009670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311162" name="Picture">
</wp:docPr>
                  <a:graphic>
                    <a:graphicData uri="http://schemas.openxmlformats.org/drawingml/2006/picture">
                      <pic:pic>
                        <pic:nvPicPr>
                          <pic:cNvPr id="93731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839260" name="Picture">
</wp:docPr>
                  <a:graphic>
                    <a:graphicData uri="http://schemas.openxmlformats.org/drawingml/2006/picture">
                      <pic:pic>
                        <pic:nvPicPr>
                          <pic:cNvPr id="49683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Javron-les-Chapelles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67407" name="Picture">
</wp:docPr>
                  <a:graphic>
                    <a:graphicData uri="http://schemas.openxmlformats.org/drawingml/2006/picture">
                      <pic:pic>
                        <pic:nvPicPr>
                          <pic:cNvPr id="105096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Javron-les-chapelles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463302" name="Picture">
</wp:docPr>
                  <a:graphic>
                    <a:graphicData uri="http://schemas.openxmlformats.org/drawingml/2006/picture">
                      <pic:pic>
                        <pic:nvPicPr>
                          <pic:cNvPr id="214046330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312994" name="Picture">
</wp:docPr>
                  <a:graphic>
                    <a:graphicData uri="http://schemas.openxmlformats.org/drawingml/2006/picture">
                      <pic:pic>
                        <pic:nvPicPr>
                          <pic:cNvPr id="799312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2484986" name="Picture">
</wp:docPr>
                  <a:graphic>
                    <a:graphicData uri="http://schemas.openxmlformats.org/drawingml/2006/picture">
                      <pic:pic>
                        <pic:nvPicPr>
                          <pic:cNvPr id="176248498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711486" name="Picture">
</wp:docPr>
                        <a:graphic>
                          <a:graphicData uri="http://schemas.openxmlformats.org/drawingml/2006/picture">
                            <pic:pic>
                              <pic:nvPicPr>
                                <pic:cNvPr id="15097114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815206" name="Picture">
</wp:docPr>
                        <a:graphic>
                          <a:graphicData uri="http://schemas.openxmlformats.org/drawingml/2006/picture">
                            <pic:pic>
                              <pic:nvPicPr>
                                <pic:cNvPr id="11468152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962149" name="Picture">
</wp:docPr>
                  <a:graphic>
                    <a:graphicData uri="http://schemas.openxmlformats.org/drawingml/2006/picture">
                      <pic:pic>
                        <pic:nvPicPr>
                          <pic:cNvPr id="124496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989829" name="Picture">
</wp:docPr>
                  <a:graphic>
                    <a:graphicData uri="http://schemas.openxmlformats.org/drawingml/2006/picture">
                      <pic:pic>
                        <pic:nvPicPr>
                          <pic:cNvPr id="72898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Javron-les-Chapelles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814635" name="Picture">
</wp:docPr>
                  <a:graphic>
                    <a:graphicData uri="http://schemas.openxmlformats.org/drawingml/2006/picture">
                      <pic:pic>
                        <pic:nvPicPr>
                          <pic:cNvPr id="391814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Javron-les-chapelles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988828" name="Picture">
</wp:docPr>
                  <a:graphic>
                    <a:graphicData uri="http://schemas.openxmlformats.org/drawingml/2006/picture">
                      <pic:pic>
                        <pic:nvPicPr>
                          <pic:cNvPr id="152098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963620" name="Picture">
</wp:docPr>
                  <a:graphic>
                    <a:graphicData uri="http://schemas.openxmlformats.org/drawingml/2006/picture">
                      <pic:pic>
                        <pic:nvPicPr>
                          <pic:cNvPr id="184396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Javron-les-Chapelles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774199" name="Picture">
</wp:docPr>
                  <a:graphic>
                    <a:graphicData uri="http://schemas.openxmlformats.org/drawingml/2006/picture">
                      <pic:pic>
                        <pic:nvPicPr>
                          <pic:cNvPr id="77377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Javron-les-chapelles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10672" name="Picture">
</wp:docPr>
                  <a:graphic>
                    <a:graphicData uri="http://schemas.openxmlformats.org/drawingml/2006/picture">
                      <pic:pic>
                        <pic:nvPicPr>
                          <pic:cNvPr id="1310106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85694" name="Picture">
</wp:docPr>
                  <a:graphic>
                    <a:graphicData uri="http://schemas.openxmlformats.org/drawingml/2006/picture">
                      <pic:pic>
                        <pic:nvPicPr>
                          <pic:cNvPr id="973785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617279" name="Picture">
</wp:docPr>
                  <a:graphic>
                    <a:graphicData uri="http://schemas.openxmlformats.org/drawingml/2006/picture">
                      <pic:pic>
                        <pic:nvPicPr>
                          <pic:cNvPr id="1006172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146252" name="Picture">
</wp:docPr>
                        <a:graphic>
                          <a:graphicData uri="http://schemas.openxmlformats.org/drawingml/2006/picture">
                            <pic:pic>
                              <pic:nvPicPr>
                                <pic:cNvPr id="578146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729281" name="Picture">
</wp:docPr>
                  <a:graphic>
                    <a:graphicData uri="http://schemas.openxmlformats.org/drawingml/2006/picture">
                      <pic:pic>
                        <pic:nvPicPr>
                          <pic:cNvPr id="183872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72541" name="Picture">
</wp:docPr>
                  <a:graphic>
                    <a:graphicData uri="http://schemas.openxmlformats.org/drawingml/2006/picture">
                      <pic:pic>
                        <pic:nvPicPr>
                          <pic:cNvPr id="18307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Javron-les-Chapelles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21955" name="Picture">
</wp:docPr>
                  <a:graphic>
                    <a:graphicData uri="http://schemas.openxmlformats.org/drawingml/2006/picture">
                      <pic:pic>
                        <pic:nvPicPr>
                          <pic:cNvPr id="10792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Javron-les-chapelles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227730" name="Picture">
</wp:docPr>
                  <a:graphic>
                    <a:graphicData uri="http://schemas.openxmlformats.org/drawingml/2006/picture">
                      <pic:pic>
                        <pic:nvPicPr>
                          <pic:cNvPr id="15002277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540064" name="Picture">
</wp:docPr>
                  <a:graphic>
                    <a:graphicData uri="http://schemas.openxmlformats.org/drawingml/2006/picture">
                      <pic:pic>
                        <pic:nvPicPr>
                          <pic:cNvPr id="12105400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9281428" name="Picture">
</wp:docPr>
                  <a:graphic>
                    <a:graphicData uri="http://schemas.openxmlformats.org/drawingml/2006/picture">
                      <pic:pic>
                        <pic:nvPicPr>
                          <pic:cNvPr id="20792814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352975" name="Picture">
</wp:docPr>
                        <a:graphic>
                          <a:graphicData uri="http://schemas.openxmlformats.org/drawingml/2006/picture">
                            <pic:pic>
                              <pic:nvPicPr>
                                <pic:cNvPr id="10853529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772431" name="Picture">
</wp:docPr>
                        <a:graphic>
                          <a:graphicData uri="http://schemas.openxmlformats.org/drawingml/2006/picture">
                            <pic:pic>
                              <pic:nvPicPr>
                                <pic:cNvPr id="10907724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07860" name="Picture">
</wp:docPr>
                  <a:graphic>
                    <a:graphicData uri="http://schemas.openxmlformats.org/drawingml/2006/picture">
                      <pic:pic>
                        <pic:nvPicPr>
                          <pic:cNvPr id="13600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122841" name="Picture">
</wp:docPr>
                  <a:graphic>
                    <a:graphicData uri="http://schemas.openxmlformats.org/drawingml/2006/picture">
                      <pic:pic>
                        <pic:nvPicPr>
                          <pic:cNvPr id="195712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Javron-les-Chapelles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798047" name="Picture">
</wp:docPr>
                  <a:graphic>
                    <a:graphicData uri="http://schemas.openxmlformats.org/drawingml/2006/picture">
                      <pic:pic>
                        <pic:nvPicPr>
                          <pic:cNvPr id="183979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Javron-les-chapelles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178779" name="Picture">
</wp:docPr>
                  <a:graphic>
                    <a:graphicData uri="http://schemas.openxmlformats.org/drawingml/2006/picture">
                      <pic:pic>
                        <pic:nvPicPr>
                          <pic:cNvPr id="16771787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58746" name="Picture">
</wp:docPr>
                  <a:graphic>
                    <a:graphicData uri="http://schemas.openxmlformats.org/drawingml/2006/picture">
                      <pic:pic>
                        <pic:nvPicPr>
                          <pic:cNvPr id="9437587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076266" name="Picture">
</wp:docPr>
                  <a:graphic>
                    <a:graphicData uri="http://schemas.openxmlformats.org/drawingml/2006/picture">
                      <pic:pic>
                        <pic:nvPicPr>
                          <pic:cNvPr id="2490762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678019" name="Picture">
</wp:docPr>
                        <a:graphic>
                          <a:graphicData uri="http://schemas.openxmlformats.org/drawingml/2006/picture">
                            <pic:pic>
                              <pic:nvPicPr>
                                <pic:cNvPr id="9936780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93732" name="Picture">
</wp:docPr>
                  <a:graphic>
                    <a:graphicData uri="http://schemas.openxmlformats.org/drawingml/2006/picture">
                      <pic:pic>
                        <pic:nvPicPr>
                          <pic:cNvPr id="190379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6039" name="Picture">
</wp:docPr>
                  <a:graphic>
                    <a:graphicData uri="http://schemas.openxmlformats.org/drawingml/2006/picture">
                      <pic:pic>
                        <pic:nvPicPr>
                          <pic:cNvPr id="952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Javron-les-Chapelles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706158" name="Picture">
</wp:docPr>
                  <a:graphic>
                    <a:graphicData uri="http://schemas.openxmlformats.org/drawingml/2006/picture">
                      <pic:pic>
                        <pic:nvPicPr>
                          <pic:cNvPr id="147270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Javron-les-chapelles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545057" name="Picture">
</wp:docPr>
                  <a:graphic>
                    <a:graphicData uri="http://schemas.openxmlformats.org/drawingml/2006/picture">
                      <pic:pic>
                        <pic:nvPicPr>
                          <pic:cNvPr id="13395450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934297" name="Picture">
</wp:docPr>
                  <a:graphic>
                    <a:graphicData uri="http://schemas.openxmlformats.org/drawingml/2006/picture">
                      <pic:pic>
                        <pic:nvPicPr>
                          <pic:cNvPr id="1922934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792570" name="Picture">
</wp:docPr>
                  <a:graphic>
                    <a:graphicData uri="http://schemas.openxmlformats.org/drawingml/2006/picture">
                      <pic:pic>
                        <pic:nvPicPr>
                          <pic:cNvPr id="1447925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831641" name="Picture">
</wp:docPr>
                        <a:graphic>
                          <a:graphicData uri="http://schemas.openxmlformats.org/drawingml/2006/picture">
                            <pic:pic>
                              <pic:nvPicPr>
                                <pic:cNvPr id="19108316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341652" name="Picture">
</wp:docPr>
                  <a:graphic>
                    <a:graphicData uri="http://schemas.openxmlformats.org/drawingml/2006/picture">
                      <pic:pic>
                        <pic:nvPicPr>
                          <pic:cNvPr id="193934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635759" name="Picture">
</wp:docPr>
                  <a:graphic>
                    <a:graphicData uri="http://schemas.openxmlformats.org/drawingml/2006/picture">
                      <pic:pic>
                        <pic:nvPicPr>
                          <pic:cNvPr id="202663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Javron-les-Chapelles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408735" name="Picture">
</wp:docPr>
                  <a:graphic>
                    <a:graphicData uri="http://schemas.openxmlformats.org/drawingml/2006/picture">
                      <pic:pic>
                        <pic:nvPicPr>
                          <pic:cNvPr id="91440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Javron-les-chapelles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388179" name="Picture">
</wp:docPr>
                  <a:graphic>
                    <a:graphicData uri="http://schemas.openxmlformats.org/drawingml/2006/picture">
                      <pic:pic>
                        <pic:nvPicPr>
                          <pic:cNvPr id="23038817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75638" name="Picture">
</wp:docPr>
                  <a:graphic>
                    <a:graphicData uri="http://schemas.openxmlformats.org/drawingml/2006/picture">
                      <pic:pic>
                        <pic:nvPicPr>
                          <pic:cNvPr id="8961756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5868080" name="Picture">
</wp:docPr>
                  <a:graphic>
                    <a:graphicData uri="http://schemas.openxmlformats.org/drawingml/2006/picture">
                      <pic:pic>
                        <pic:nvPicPr>
                          <pic:cNvPr id="151586808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58022" name="Picture">
</wp:docPr>
                  <a:graphic>
                    <a:graphicData uri="http://schemas.openxmlformats.org/drawingml/2006/picture">
                      <pic:pic>
                        <pic:nvPicPr>
                          <pic:cNvPr id="93675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969603" name="Picture">
</wp:docPr>
                  <a:graphic>
                    <a:graphicData uri="http://schemas.openxmlformats.org/drawingml/2006/picture">
                      <pic:pic>
                        <pic:nvPicPr>
                          <pic:cNvPr id="106496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Javron-les-Chapelles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862407" name="Picture">
</wp:docPr>
                  <a:graphic>
                    <a:graphicData uri="http://schemas.openxmlformats.org/drawingml/2006/picture">
                      <pic:pic>
                        <pic:nvPicPr>
                          <pic:cNvPr id="25886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Javron-les-chapelles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125427" name="Picture">
</wp:docPr>
                  <a:graphic>
                    <a:graphicData uri="http://schemas.openxmlformats.org/drawingml/2006/picture">
                      <pic:pic>
                        <pic:nvPicPr>
                          <pic:cNvPr id="44612542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624881" name="Picture">
</wp:docPr>
                  <a:graphic>
                    <a:graphicData uri="http://schemas.openxmlformats.org/drawingml/2006/picture">
                      <pic:pic>
                        <pic:nvPicPr>
                          <pic:cNvPr id="11876248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9542211" name="Picture">
</wp:docPr>
                  <a:graphic>
                    <a:graphicData uri="http://schemas.openxmlformats.org/drawingml/2006/picture">
                      <pic:pic>
                        <pic:nvPicPr>
                          <pic:cNvPr id="143954221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061548" name="Picture">
</wp:docPr>
                        <a:graphic>
                          <a:graphicData uri="http://schemas.openxmlformats.org/drawingml/2006/picture">
                            <pic:pic>
                              <pic:nvPicPr>
                                <pic:cNvPr id="202806154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219043" name="Picture">
</wp:docPr>
                  <a:graphic>
                    <a:graphicData uri="http://schemas.openxmlformats.org/drawingml/2006/picture">
                      <pic:pic>
                        <pic:nvPicPr>
                          <pic:cNvPr id="153121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155536" name="Picture">
</wp:docPr>
                  <a:graphic>
                    <a:graphicData uri="http://schemas.openxmlformats.org/drawingml/2006/picture">
                      <pic:pic>
                        <pic:nvPicPr>
                          <pic:cNvPr id="2009155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Javron-les-Chapelles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695171" name="Picture">
</wp:docPr>
                  <a:graphic>
                    <a:graphicData uri="http://schemas.openxmlformats.org/drawingml/2006/picture">
                      <pic:pic>
                        <pic:nvPicPr>
                          <pic:cNvPr id="128469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"https://fiches-risques.brgm.fr/georisques/infosols/instruction/SSP001181901" \t "_blank" </w:instrText>
            </w:r>
            <w:r>
              <w:fldChar w:fldCharType="separate"/>
            </w:r>
            <w:r>
              <w:rPr>
                <w:rFonts w:ascii="Marianne" w:hAnsi="Marianne" w:eastAsia="Marianne" w:cs="Marianne"/>
                <w:sz w:val="14"/>
              </w:rPr>
              <w:t xml:space="preserve">SSP001181901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CHAPELLIERE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"https://fiches-risques.brgm.fr/georisques/infosols/instruction/SSP000524801" \t "_blank" </w:instrText>
            </w:r>
            <w:r>
              <w:fldChar w:fldCharType="separate"/>
            </w:r>
            <w:r>
              <w:rPr>
                <w:rFonts w:ascii="Marianne" w:hAnsi="Marianne" w:eastAsia="Marianne" w:cs="Marianne"/>
                <w:sz w:val="14"/>
              </w:rPr>
              <w:t xml:space="preserve">SSP000524801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dépôt d’ordures ménagères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23544" name="Picture">
</wp:docPr>
                  <a:graphic>
                    <a:graphicData uri="http://schemas.openxmlformats.org/drawingml/2006/picture">
                      <pic:pic>
                        <pic:nvPicPr>
                          <pic:cNvPr id="10192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114804" name="Picture">
</wp:docPr>
                  <a:graphic>
                    <a:graphicData uri="http://schemas.openxmlformats.org/drawingml/2006/picture">
                      <pic:pic>
                        <pic:nvPicPr>
                          <pic:cNvPr id="211111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53250 Javron-les-Chapelles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74841" name="Picture">
</wp:docPr>
                  <a:graphic>
                    <a:graphicData uri="http://schemas.openxmlformats.org/drawingml/2006/picture">
                      <pic:pic>
                        <pic:nvPicPr>
                          <pic:cNvPr id="49127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"https://fiches-risques.brgm.fr/georisques/casias/SSP4286277" \t "_blank" </w:instrText>
            </w:r>
            <w:r>
              <w:fldChar w:fldCharType="separate"/>
            </w:r>
            <w:r>
              <w:rPr>
                <w:rFonts w:ascii="Marianne" w:hAnsi="Marianne" w:eastAsia="Marianne" w:cs="Marianne"/>
                <w:sz w:val="14"/>
              </w:rPr>
              <w:t xml:space="preserve">SSP4286277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 TROIS TEMPS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"https://fiches-risques.brgm.fr/georisques/casias/SSP4008899" \t "_blank" </w:instrText>
            </w:r>
            <w:r>
              <w:fldChar w:fldCharType="separate"/>
            </w:r>
            <w:r>
              <w:rPr>
                <w:rFonts w:ascii="Marianne" w:hAnsi="Marianne" w:eastAsia="Marianne" w:cs="Marianne"/>
                <w:sz w:val="14"/>
              </w:rPr>
              <w:t xml:space="preserve">SSP4008899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"https://fiches-risques.brgm.fr/georisques/casias/SSP4008224" \t "_blank" </w:instrText>
            </w:r>
            <w:r>
              <w:fldChar w:fldCharType="separate"/>
            </w:r>
            <w:r>
              <w:rPr>
                <w:rFonts w:ascii="Marianne" w:hAnsi="Marianne" w:eastAsia="Marianne" w:cs="Marianne"/>
                <w:sz w:val="14"/>
              </w:rPr>
              <w:t xml:space="preserve">SSP4008224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"https://fiches-risques.brgm.fr/georisques/casias/SSP4008223" \t "_blank" </w:instrText>
            </w:r>
            <w:r>
              <w:fldChar w:fldCharType="separate"/>
            </w:r>
            <w:r>
              <w:rPr>
                <w:rFonts w:ascii="Marianne" w:hAnsi="Marianne" w:eastAsia="Marianne" w:cs="Marianne"/>
                <w:sz w:val="14"/>
              </w:rPr>
              <w:t xml:space="preserve">SSP4008223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"https://fiches-risques.brgm.fr/georisques/casias/SSP4008222" \t "_blank" </w:instrText>
            </w:r>
            <w:r>
              <w:fldChar w:fldCharType="separate"/>
            </w:r>
            <w:r>
              <w:rPr>
                <w:rFonts w:ascii="Marianne" w:hAnsi="Marianne" w:eastAsia="Marianne" w:cs="Marianne"/>
                <w:sz w:val="14"/>
              </w:rPr>
              <w:t xml:space="preserve">SSP4008222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"https://fiches-risques.brgm.fr/georisques/casias/SSP4008221" \t "_blank" </w:instrText>
            </w:r>
            <w:r>
              <w:fldChar w:fldCharType="separate"/>
            </w:r>
            <w:r>
              <w:rPr>
                <w:rFonts w:ascii="Marianne" w:hAnsi="Marianne" w:eastAsia="Marianne" w:cs="Marianne"/>
                <w:sz w:val="14"/>
              </w:rPr>
              <w:t xml:space="preserve">SSP4008221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"https://fiches-risques.brgm.fr/georisques/casias/SSP4008220" \t "_blank" </w:instrText>
            </w:r>
            <w:r>
              <w:fldChar w:fldCharType="separate"/>
            </w:r>
            <w:r>
              <w:rPr>
                <w:rFonts w:ascii="Marianne" w:hAnsi="Marianne" w:eastAsia="Marianne" w:cs="Marianne"/>
                <w:sz w:val="14"/>
              </w:rPr>
              <w:t xml:space="preserve">SSP4008220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"https://fiches-risques.brgm.fr/georisques/casias/SSP4008218" \t "_blank" </w:instrText>
            </w:r>
            <w:r>
              <w:fldChar w:fldCharType="separate"/>
            </w:r>
            <w:r>
              <w:rPr>
                <w:rFonts w:ascii="Marianne" w:hAnsi="Marianne" w:eastAsia="Marianne" w:cs="Marianne"/>
                <w:sz w:val="14"/>
              </w:rPr>
              <w:t xml:space="preserve">SSP4008218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"https://fiches-risques.brgm.fr/georisques/casias/SSP4007978" \t "_blank" </w:instrText>
            </w:r>
            <w:r>
              <w:fldChar w:fldCharType="separate"/>
            </w:r>
            <w:r>
              <w:rPr>
                <w:rFonts w:ascii="Marianne" w:hAnsi="Marianne" w:eastAsia="Marianne" w:cs="Marianne"/>
                <w:sz w:val="14"/>
              </w:rPr>
              <w:t xml:space="preserve">SSP4007978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"https://fiches-risques.brgm.fr/georisques/casias/SSP4007976" \t "_blank" </w:instrText>
            </w:r>
            <w:r>
              <w:fldChar w:fldCharType="separate"/>
            </w:r>
            <w:r>
              <w:rPr>
                <w:rFonts w:ascii="Marianne" w:hAnsi="Marianne" w:eastAsia="Marianne" w:cs="Marianne"/>
                <w:sz w:val="14"/>
              </w:rPr>
              <w:t xml:space="preserve">SSP4007976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"https://fiches-risques.brgm.fr/georisques/casias/SSP4007494" \t "_blank" </w:instrText>
            </w:r>
            <w:r>
              <w:fldChar w:fldCharType="separate"/>
            </w:r>
            <w:r>
              <w:rPr>
                <w:rFonts w:ascii="Marianne" w:hAnsi="Marianne" w:eastAsia="Marianne" w:cs="Marianne"/>
                <w:sz w:val="14"/>
              </w:rPr>
              <w:t xml:space="preserve">SSP4007494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"https://fiches-risques.brgm.fr/georisques/casias/SSP4007493" \t "_blank" </w:instrText>
            </w:r>
            <w:r>
              <w:fldChar w:fldCharType="separate"/>
            </w:r>
            <w:r>
              <w:rPr>
                <w:rFonts w:ascii="Marianne" w:hAnsi="Marianne" w:eastAsia="Marianne" w:cs="Marianne"/>
                <w:sz w:val="14"/>
              </w:rPr>
              <w:t xml:space="preserve">SSP4007493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"https://fiches-risques.brgm.fr/georisques/casias/SSP4007485" \t "_blank" </w:instrText>
            </w:r>
            <w:r>
              <w:fldChar w:fldCharType="separate"/>
            </w:r>
            <w:r>
              <w:rPr>
                <w:rFonts w:ascii="Marianne" w:hAnsi="Marianne" w:eastAsia="Marianne" w:cs="Marianne"/>
                <w:sz w:val="14"/>
              </w:rPr>
              <w:t xml:space="preserve">SSP4007485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"https://fiches-risques.brgm.fr/georisques/casias/SSP4007483" \t "_blank" </w:instrText>
            </w:r>
            <w:r>
              <w:fldChar w:fldCharType="separate"/>
            </w:r>
            <w:r>
              <w:rPr>
                <w:rFonts w:ascii="Marianne" w:hAnsi="Marianne" w:eastAsia="Marianne" w:cs="Marianne"/>
                <w:sz w:val="14"/>
              </w:rPr>
              <w:t xml:space="preserve">SSP4007483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"https://fiches-risques.brgm.fr/georisques/casias/SSP4007482" \t "_blank" </w:instrText>
            </w:r>
            <w:r>
              <w:fldChar w:fldCharType="separate"/>
            </w:r>
            <w:r>
              <w:rPr>
                <w:rFonts w:ascii="Marianne" w:hAnsi="Marianne" w:eastAsia="Marianne" w:cs="Marianne"/>
                <w:sz w:val="14"/>
              </w:rPr>
              <w:t xml:space="preserve">SSP4007482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"https://fiches-risques.brgm.fr/georisques/casias/SSP4007480" \t "_blank" </w:instrText>
            </w:r>
            <w:r>
              <w:fldChar w:fldCharType="separate"/>
            </w:r>
            <w:r>
              <w:rPr>
                <w:rFonts w:ascii="Marianne" w:hAnsi="Marianne" w:eastAsia="Marianne" w:cs="Marianne"/>
                <w:sz w:val="14"/>
              </w:rPr>
              <w:t xml:space="preserve">SSP4007480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"https://fiches-risques.brgm.fr/georisques/casias/SSP4007250" \t "_blank" </w:instrText>
            </w:r>
            <w:r>
              <w:fldChar w:fldCharType="separate"/>
            </w:r>
            <w:r>
              <w:rPr>
                <w:rFonts w:ascii="Marianne" w:hAnsi="Marianne" w:eastAsia="Marianne" w:cs="Marianne"/>
                <w:sz w:val="14"/>
              </w:rPr>
              <w:t xml:space="preserve">SSP4007250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"https://fiches-risques.brgm.fr/georisques/casias/SSP4007249" \t "_blank" </w:instrText>
            </w:r>
            <w:r>
              <w:fldChar w:fldCharType="separate"/>
            </w:r>
            <w:r>
              <w:rPr>
                <w:rFonts w:ascii="Marianne" w:hAnsi="Marianne" w:eastAsia="Marianne" w:cs="Marianne"/>
                <w:sz w:val="14"/>
              </w:rPr>
              <w:t xml:space="preserve">SSP4007249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"https://fiches-risques.brgm.fr/georisques/casias/SSP4007248" \t "_blank" </w:instrText>
            </w:r>
            <w:r>
              <w:fldChar w:fldCharType="separate"/>
            </w:r>
            <w:r>
              <w:rPr>
                <w:rFonts w:ascii="Marianne" w:hAnsi="Marianne" w:eastAsia="Marianne" w:cs="Marianne"/>
                <w:sz w:val="14"/>
              </w:rPr>
              <w:t xml:space="preserve">SSP4007248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"https://fiches-risques.brgm.fr/georisques/casias/SSP4007097" \t "_blank" </w:instrText>
            </w:r>
            <w:r>
              <w:fldChar w:fldCharType="separate"/>
            </w:r>
            <w:r>
              <w:rPr>
                <w:rFonts w:ascii="Marianne" w:hAnsi="Marianne" w:eastAsia="Marianne" w:cs="Marianne"/>
                <w:sz w:val="14"/>
              </w:rPr>
              <w:t xml:space="preserve">SSP4007097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"https://fiches-risques.brgm.fr/georisques/casias/SSP4007022" \t "_blank" </w:instrText>
            </w:r>
            <w:r>
              <w:fldChar w:fldCharType="separate"/>
            </w:r>
            <w:r>
              <w:rPr>
                <w:rFonts w:ascii="Marianne" w:hAnsi="Marianne" w:eastAsia="Marianne" w:cs="Marianne"/>
                <w:sz w:val="14"/>
              </w:rPr>
              <w:t xml:space="preserve">SSP4007022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"https://fiches-risques.brgm.fr/georisques/casias/SSP585483" \t "_blank" </w:instrText>
            </w:r>
            <w:r>
              <w:fldChar w:fldCharType="separate"/>
            </w:r>
            <w:r>
              <w:rPr>
                <w:rFonts w:ascii="Marianne" w:hAnsi="Marianne" w:eastAsia="Marianne" w:cs="Marianne"/>
                <w:sz w:val="14"/>
              </w:rPr>
              <w:t xml:space="preserve">SSP585483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HARMONIE (DE 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