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171531" name="Picture">
</wp:docPr>
                  <a:graphic>
                    <a:graphicData uri="http://schemas.openxmlformats.org/drawingml/2006/picture">
                      <pic:pic>
                        <pic:nvPicPr>
                          <pic:cNvPr id="588171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0940518" name="Picture">
</wp:docPr>
                  <a:graphic>
                    <a:graphicData uri="http://schemas.openxmlformats.org/drawingml/2006/picture">
                      <pic:pic>
                        <pic:nvPicPr>
                          <pic:cNvPr id="2309405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5632444" name="Picture">
</wp:docPr>
                        <a:graphic>
                          <a:graphicData uri="http://schemas.openxmlformats.org/drawingml/2006/picture">
                            <pic:pic>
                              <pic:nvPicPr>
                                <pic:cNvPr id="2356324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53250 Javron-les-Chapelles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9608343" name="Picture">
</wp:docPr>
                  <a:graphic>
                    <a:graphicData uri="http://schemas.openxmlformats.org/drawingml/2006/picture">
                      <pic:pic>
                        <pic:nvPicPr>
                          <pic:cNvPr id="10796083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5645209" name="Picture">
</wp:docPr>
                  <a:graphic>
                    <a:graphicData uri="http://schemas.openxmlformats.org/drawingml/2006/picture">
                      <pic:pic>
                        <pic:nvPicPr>
                          <pic:cNvPr id="6256452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555530" name="Picture">
</wp:docPr>
                  <a:graphic>
                    <a:graphicData uri="http://schemas.openxmlformats.org/drawingml/2006/picture">
                      <pic:pic>
                        <pic:nvPicPr>
                          <pic:cNvPr id="848555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760356" name="Picture">
</wp:docPr>
                  <a:graphic>
                    <a:graphicData uri="http://schemas.openxmlformats.org/drawingml/2006/picture">
                      <pic:pic>
                        <pic:nvPicPr>
                          <pic:cNvPr id="1846760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Javron-les-Chapelles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572475" name="Picture">
</wp:docPr>
                  <a:graphic>
                    <a:graphicData uri="http://schemas.openxmlformats.org/drawingml/2006/picture">
                      <pic:pic>
                        <pic:nvPicPr>
                          <pic:cNvPr id="742572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082526" name="Picture">
</wp:docPr>
                        <a:graphic>
                          <a:graphicData uri="http://schemas.openxmlformats.org/drawingml/2006/picture">
                            <pic:pic>
                              <pic:nvPicPr>
                                <pic:cNvPr id="1215082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465160" name="Picture">
</wp:docPr>
                        <a:graphic>
                          <a:graphicData uri="http://schemas.openxmlformats.org/drawingml/2006/picture">
                            <pic:pic>
                              <pic:nvPicPr>
                                <pic:cNvPr id="19724651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338318" name="Picture">
</wp:docPr>
                        <a:graphic>
                          <a:graphicData uri="http://schemas.openxmlformats.org/drawingml/2006/picture">
                            <pic:pic>
                              <pic:nvPicPr>
                                <pic:cNvPr id="3693383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905796" name="Picture">
</wp:docPr>
                        <a:graphic>
                          <a:graphicData uri="http://schemas.openxmlformats.org/drawingml/2006/picture">
                            <pic:pic>
                              <pic:nvPicPr>
                                <pic:cNvPr id="16459057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676387" name="Picture">
</wp:docPr>
                        <a:graphic>
                          <a:graphicData uri="http://schemas.openxmlformats.org/drawingml/2006/picture">
                            <pic:pic>
                              <pic:nvPicPr>
                                <pic:cNvPr id="20366763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568284" name="Picture">
</wp:docPr>
                        <a:graphic>
                          <a:graphicData uri="http://schemas.openxmlformats.org/drawingml/2006/picture">
                            <pic:pic>
                              <pic:nvPicPr>
                                <pic:cNvPr id="19355682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640691" name="Picture">
</wp:docPr>
                        <a:graphic>
                          <a:graphicData uri="http://schemas.openxmlformats.org/drawingml/2006/picture">
                            <pic:pic>
                              <pic:nvPicPr>
                                <pic:cNvPr id="18266406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277572" name="Picture">
</wp:docPr>
                        <a:graphic>
                          <a:graphicData uri="http://schemas.openxmlformats.org/drawingml/2006/picture">
                            <pic:pic>
                              <pic:nvPicPr>
                                <pic:cNvPr id="20982775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782859" name="Picture">
</wp:docPr>
                        <a:graphic>
                          <a:graphicData uri="http://schemas.openxmlformats.org/drawingml/2006/picture">
                            <pic:pic>
                              <pic:nvPicPr>
                                <pic:cNvPr id="8767828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714693" name="Picture">
</wp:docPr>
                        <a:graphic>
                          <a:graphicData uri="http://schemas.openxmlformats.org/drawingml/2006/picture">
                            <pic:pic>
                              <pic:nvPicPr>
                                <pic:cNvPr id="4927146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488509" name="Picture">
</wp:docPr>
                        <a:graphic>
                          <a:graphicData uri="http://schemas.openxmlformats.org/drawingml/2006/picture">
                            <pic:pic>
                              <pic:nvPicPr>
                                <pic:cNvPr id="19534885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928780" name="Picture">
</wp:docPr>
                        <a:graphic>
                          <a:graphicData uri="http://schemas.openxmlformats.org/drawingml/2006/picture">
                            <pic:pic>
                              <pic:nvPicPr>
                                <pic:cNvPr id="10529287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163103" name="Picture">
</wp:docPr>
                        <a:graphic>
                          <a:graphicData uri="http://schemas.openxmlformats.org/drawingml/2006/picture">
                            <pic:pic>
                              <pic:nvPicPr>
                                <pic:cNvPr id="6261631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850405" name="Picture">
</wp:docPr>
                        <a:graphic>
                          <a:graphicData uri="http://schemas.openxmlformats.org/drawingml/2006/picture">
                            <pic:pic>
                              <pic:nvPicPr>
                                <pic:cNvPr id="2608504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465332" name="Picture">
</wp:docPr>
                        <a:graphic>
                          <a:graphicData uri="http://schemas.openxmlformats.org/drawingml/2006/picture">
                            <pic:pic>
                              <pic:nvPicPr>
                                <pic:cNvPr id="9654653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969440" name="Picture">
</wp:docPr>
                        <a:graphic>
                          <a:graphicData uri="http://schemas.openxmlformats.org/drawingml/2006/picture">
                            <pic:pic>
                              <pic:nvPicPr>
                                <pic:cNvPr id="18389694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994798" name="Picture">
</wp:docPr>
                        <a:graphic>
                          <a:graphicData uri="http://schemas.openxmlformats.org/drawingml/2006/picture">
                            <pic:pic>
                              <pic:nvPicPr>
                                <pic:cNvPr id="17249947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630003" name="Picture">
</wp:docPr>
                        <a:graphic>
                          <a:graphicData uri="http://schemas.openxmlformats.org/drawingml/2006/picture">
                            <pic:pic>
                              <pic:nvPicPr>
                                <pic:cNvPr id="11036300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792699" name="Picture">
</wp:docPr>
                        <a:graphic>
                          <a:graphicData uri="http://schemas.openxmlformats.org/drawingml/2006/picture">
                            <pic:pic>
                              <pic:nvPicPr>
                                <pic:cNvPr id="17567926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55209" name="Picture">
</wp:docPr>
                        <a:graphic>
                          <a:graphicData uri="http://schemas.openxmlformats.org/drawingml/2006/picture">
                            <pic:pic>
                              <pic:nvPicPr>
                                <pic:cNvPr id="1295552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654265" name="Picture">
</wp:docPr>
                        <a:graphic>
                          <a:graphicData uri="http://schemas.openxmlformats.org/drawingml/2006/picture">
                            <pic:pic>
                              <pic:nvPicPr>
                                <pic:cNvPr id="4976542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088035" name="Picture">
</wp:docPr>
                  <a:graphic>
                    <a:graphicData uri="http://schemas.openxmlformats.org/drawingml/2006/picture">
                      <pic:pic>
                        <pic:nvPicPr>
                          <pic:cNvPr id="1763088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263950" name="Picture">
</wp:docPr>
                  <a:graphic>
                    <a:graphicData uri="http://schemas.openxmlformats.org/drawingml/2006/picture">
                      <pic:pic>
                        <pic:nvPicPr>
                          <pic:cNvPr id="657263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Javron-les-Chapelles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87458" name="Picture">
</wp:docPr>
                  <a:graphic>
                    <a:graphicData uri="http://schemas.openxmlformats.org/drawingml/2006/picture">
                      <pic:pic>
                        <pic:nvPicPr>
                          <pic:cNvPr id="79587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Javron-les-chapelles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730976" name="Picture">
</wp:docPr>
                  <a:graphic>
                    <a:graphicData uri="http://schemas.openxmlformats.org/drawingml/2006/picture">
                      <pic:pic>
                        <pic:nvPicPr>
                          <pic:cNvPr id="131873097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89480" name="Picture">
</wp:docPr>
                  <a:graphic>
                    <a:graphicData uri="http://schemas.openxmlformats.org/drawingml/2006/picture">
                      <pic:pic>
                        <pic:nvPicPr>
                          <pic:cNvPr id="1555894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1318217" name="Picture">
</wp:docPr>
                  <a:graphic>
                    <a:graphicData uri="http://schemas.openxmlformats.org/drawingml/2006/picture">
                      <pic:pic>
                        <pic:nvPicPr>
                          <pic:cNvPr id="471318217"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815128" name="Picture">
</wp:docPr>
                        <a:graphic>
                          <a:graphicData uri="http://schemas.openxmlformats.org/drawingml/2006/picture">
                            <pic:pic>
                              <pic:nvPicPr>
                                <pic:cNvPr id="2818151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433223" name="Picture">
</wp:docPr>
                        <a:graphic>
                          <a:graphicData uri="http://schemas.openxmlformats.org/drawingml/2006/picture">
                            <pic:pic>
                              <pic:nvPicPr>
                                <pic:cNvPr id="19574332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519685" name="Picture">
</wp:docPr>
                  <a:graphic>
                    <a:graphicData uri="http://schemas.openxmlformats.org/drawingml/2006/picture">
                      <pic:pic>
                        <pic:nvPicPr>
                          <pic:cNvPr id="74251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56312" name="Picture">
</wp:docPr>
                  <a:graphic>
                    <a:graphicData uri="http://schemas.openxmlformats.org/drawingml/2006/picture">
                      <pic:pic>
                        <pic:nvPicPr>
                          <pic:cNvPr id="165056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Javron-les-Chapelles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187881" name="Picture">
</wp:docPr>
                  <a:graphic>
                    <a:graphicData uri="http://schemas.openxmlformats.org/drawingml/2006/picture">
                      <pic:pic>
                        <pic:nvPicPr>
                          <pic:cNvPr id="1047187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Javron-les-chapelles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589984" name="Picture">
</wp:docPr>
                  <a:graphic>
                    <a:graphicData uri="http://schemas.openxmlformats.org/drawingml/2006/picture">
                      <pic:pic>
                        <pic:nvPicPr>
                          <pic:cNvPr id="422589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258545" name="Picture">
</wp:docPr>
                  <a:graphic>
                    <a:graphicData uri="http://schemas.openxmlformats.org/drawingml/2006/picture">
                      <pic:pic>
                        <pic:nvPicPr>
                          <pic:cNvPr id="606258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Javron-les-Chapelles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066629" name="Picture">
</wp:docPr>
                  <a:graphic>
                    <a:graphicData uri="http://schemas.openxmlformats.org/drawingml/2006/picture">
                      <pic:pic>
                        <pic:nvPicPr>
                          <pic:cNvPr id="1278066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Javron-les-chapelles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2587" name="Picture">
</wp:docPr>
                  <a:graphic>
                    <a:graphicData uri="http://schemas.openxmlformats.org/drawingml/2006/picture">
                      <pic:pic>
                        <pic:nvPicPr>
                          <pic:cNvPr id="197925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565984" name="Picture">
</wp:docPr>
                  <a:graphic>
                    <a:graphicData uri="http://schemas.openxmlformats.org/drawingml/2006/picture">
                      <pic:pic>
                        <pic:nvPicPr>
                          <pic:cNvPr id="17865659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5929723" name="Picture">
</wp:docPr>
                  <a:graphic>
                    <a:graphicData uri="http://schemas.openxmlformats.org/drawingml/2006/picture">
                      <pic:pic>
                        <pic:nvPicPr>
                          <pic:cNvPr id="6059297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557124" name="Picture">
</wp:docPr>
                        <a:graphic>
                          <a:graphicData uri="http://schemas.openxmlformats.org/drawingml/2006/picture">
                            <pic:pic>
                              <pic:nvPicPr>
                                <pic:cNvPr id="19095571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437086" name="Picture">
</wp:docPr>
                  <a:graphic>
                    <a:graphicData uri="http://schemas.openxmlformats.org/drawingml/2006/picture">
                      <pic:pic>
                        <pic:nvPicPr>
                          <pic:cNvPr id="63643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758947" name="Picture">
</wp:docPr>
                  <a:graphic>
                    <a:graphicData uri="http://schemas.openxmlformats.org/drawingml/2006/picture">
                      <pic:pic>
                        <pic:nvPicPr>
                          <pic:cNvPr id="950758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Javron-les-Chapelles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896213" name="Picture">
</wp:docPr>
                  <a:graphic>
                    <a:graphicData uri="http://schemas.openxmlformats.org/drawingml/2006/picture">
                      <pic:pic>
                        <pic:nvPicPr>
                          <pic:cNvPr id="1169896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Javron-les-chapelles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183863" name="Picture">
</wp:docPr>
                  <a:graphic>
                    <a:graphicData uri="http://schemas.openxmlformats.org/drawingml/2006/picture">
                      <pic:pic>
                        <pic:nvPicPr>
                          <pic:cNvPr id="4101838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460520" name="Picture">
</wp:docPr>
                  <a:graphic>
                    <a:graphicData uri="http://schemas.openxmlformats.org/drawingml/2006/picture">
                      <pic:pic>
                        <pic:nvPicPr>
                          <pic:cNvPr id="21184605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1849824" name="Picture">
</wp:docPr>
                  <a:graphic>
                    <a:graphicData uri="http://schemas.openxmlformats.org/drawingml/2006/picture">
                      <pic:pic>
                        <pic:nvPicPr>
                          <pic:cNvPr id="13518498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352589" name="Picture">
</wp:docPr>
                        <a:graphic>
                          <a:graphicData uri="http://schemas.openxmlformats.org/drawingml/2006/picture">
                            <pic:pic>
                              <pic:nvPicPr>
                                <pic:cNvPr id="5883525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612773" name="Picture">
</wp:docPr>
                        <a:graphic>
                          <a:graphicData uri="http://schemas.openxmlformats.org/drawingml/2006/picture">
                            <pic:pic>
                              <pic:nvPicPr>
                                <pic:cNvPr id="12406127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720562" name="Picture">
</wp:docPr>
                  <a:graphic>
                    <a:graphicData uri="http://schemas.openxmlformats.org/drawingml/2006/picture">
                      <pic:pic>
                        <pic:nvPicPr>
                          <pic:cNvPr id="1722720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553752" name="Picture">
</wp:docPr>
                  <a:graphic>
                    <a:graphicData uri="http://schemas.openxmlformats.org/drawingml/2006/picture">
                      <pic:pic>
                        <pic:nvPicPr>
                          <pic:cNvPr id="547553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Javron-les-Chapelles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267004" name="Picture">
</wp:docPr>
                  <a:graphic>
                    <a:graphicData uri="http://schemas.openxmlformats.org/drawingml/2006/picture">
                      <pic:pic>
                        <pic:nvPicPr>
                          <pic:cNvPr id="1016267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Javron-les-chapelles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756809" name="Picture">
</wp:docPr>
                  <a:graphic>
                    <a:graphicData uri="http://schemas.openxmlformats.org/drawingml/2006/picture">
                      <pic:pic>
                        <pic:nvPicPr>
                          <pic:cNvPr id="7997568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018076" name="Picture">
</wp:docPr>
                  <a:graphic>
                    <a:graphicData uri="http://schemas.openxmlformats.org/drawingml/2006/picture">
                      <pic:pic>
                        <pic:nvPicPr>
                          <pic:cNvPr id="20800180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2153346" name="Picture">
</wp:docPr>
                  <a:graphic>
                    <a:graphicData uri="http://schemas.openxmlformats.org/drawingml/2006/picture">
                      <pic:pic>
                        <pic:nvPicPr>
                          <pic:cNvPr id="7221533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756389" name="Picture">
</wp:docPr>
                        <a:graphic>
                          <a:graphicData uri="http://schemas.openxmlformats.org/drawingml/2006/picture">
                            <pic:pic>
                              <pic:nvPicPr>
                                <pic:cNvPr id="2987563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921953" name="Picture">
</wp:docPr>
                  <a:graphic>
                    <a:graphicData uri="http://schemas.openxmlformats.org/drawingml/2006/picture">
                      <pic:pic>
                        <pic:nvPicPr>
                          <pic:cNvPr id="1665921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982667" name="Picture">
</wp:docPr>
                  <a:graphic>
                    <a:graphicData uri="http://schemas.openxmlformats.org/drawingml/2006/picture">
                      <pic:pic>
                        <pic:nvPicPr>
                          <pic:cNvPr id="836982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Javron-les-Chapelles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22106" name="Picture">
</wp:docPr>
                  <a:graphic>
                    <a:graphicData uri="http://schemas.openxmlformats.org/drawingml/2006/picture">
                      <pic:pic>
                        <pic:nvPicPr>
                          <pic:cNvPr id="212222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Javron-les-chapelles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71533" name="Picture">
</wp:docPr>
                  <a:graphic>
                    <a:graphicData uri="http://schemas.openxmlformats.org/drawingml/2006/picture">
                      <pic:pic>
                        <pic:nvPicPr>
                          <pic:cNvPr id="669715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014843" name="Picture">
</wp:docPr>
                  <a:graphic>
                    <a:graphicData uri="http://schemas.openxmlformats.org/drawingml/2006/picture">
                      <pic:pic>
                        <pic:nvPicPr>
                          <pic:cNvPr id="19450148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2789883" name="Picture">
</wp:docPr>
                  <a:graphic>
                    <a:graphicData uri="http://schemas.openxmlformats.org/drawingml/2006/picture">
                      <pic:pic>
                        <pic:nvPicPr>
                          <pic:cNvPr id="7927898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840821" name="Picture">
</wp:docPr>
                        <a:graphic>
                          <a:graphicData uri="http://schemas.openxmlformats.org/drawingml/2006/picture">
                            <pic:pic>
                              <pic:nvPicPr>
                                <pic:cNvPr id="20438408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529071" name="Picture">
</wp:docPr>
                  <a:graphic>
                    <a:graphicData uri="http://schemas.openxmlformats.org/drawingml/2006/picture">
                      <pic:pic>
                        <pic:nvPicPr>
                          <pic:cNvPr id="158852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204219" name="Picture">
</wp:docPr>
                  <a:graphic>
                    <a:graphicData uri="http://schemas.openxmlformats.org/drawingml/2006/picture">
                      <pic:pic>
                        <pic:nvPicPr>
                          <pic:cNvPr id="107220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Javron-les-Chapelles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114520" name="Picture">
</wp:docPr>
                  <a:graphic>
                    <a:graphicData uri="http://schemas.openxmlformats.org/drawingml/2006/picture">
                      <pic:pic>
                        <pic:nvPicPr>
                          <pic:cNvPr id="1515114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Javron-les-chapelles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650417" name="Picture">
</wp:docPr>
                  <a:graphic>
                    <a:graphicData uri="http://schemas.openxmlformats.org/drawingml/2006/picture">
                      <pic:pic>
                        <pic:nvPicPr>
                          <pic:cNvPr id="84665041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550511" name="Picture">
</wp:docPr>
                  <a:graphic>
                    <a:graphicData uri="http://schemas.openxmlformats.org/drawingml/2006/picture">
                      <pic:pic>
                        <pic:nvPicPr>
                          <pic:cNvPr id="21075505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80182212" name="Picture">
</wp:docPr>
                  <a:graphic>
                    <a:graphicData uri="http://schemas.openxmlformats.org/drawingml/2006/picture">
                      <pic:pic>
                        <pic:nvPicPr>
                          <pic:cNvPr id="188018221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836395" name="Picture">
</wp:docPr>
                  <a:graphic>
                    <a:graphicData uri="http://schemas.openxmlformats.org/drawingml/2006/picture">
                      <pic:pic>
                        <pic:nvPicPr>
                          <pic:cNvPr id="1671836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128182" name="Picture">
</wp:docPr>
                  <a:graphic>
                    <a:graphicData uri="http://schemas.openxmlformats.org/drawingml/2006/picture">
                      <pic:pic>
                        <pic:nvPicPr>
                          <pic:cNvPr id="430128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Javron-les-Chapelles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903407" name="Picture">
</wp:docPr>
                  <a:graphic>
                    <a:graphicData uri="http://schemas.openxmlformats.org/drawingml/2006/picture">
                      <pic:pic>
                        <pic:nvPicPr>
                          <pic:cNvPr id="323903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Javron-les-chapelles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59664" name="Picture">
</wp:docPr>
                  <a:graphic>
                    <a:graphicData uri="http://schemas.openxmlformats.org/drawingml/2006/picture">
                      <pic:pic>
                        <pic:nvPicPr>
                          <pic:cNvPr id="20825966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02407" name="Picture">
</wp:docPr>
                  <a:graphic>
                    <a:graphicData uri="http://schemas.openxmlformats.org/drawingml/2006/picture">
                      <pic:pic>
                        <pic:nvPicPr>
                          <pic:cNvPr id="222024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3517408" name="Picture">
</wp:docPr>
                  <a:graphic>
                    <a:graphicData uri="http://schemas.openxmlformats.org/drawingml/2006/picture">
                      <pic:pic>
                        <pic:nvPicPr>
                          <pic:cNvPr id="1843517408"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13267" name="Picture">
</wp:docPr>
                        <a:graphic>
                          <a:graphicData uri="http://schemas.openxmlformats.org/drawingml/2006/picture">
                            <pic:pic>
                              <pic:nvPicPr>
                                <pic:cNvPr id="20941326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294181" name="Picture">
</wp:docPr>
                  <a:graphic>
                    <a:graphicData uri="http://schemas.openxmlformats.org/drawingml/2006/picture">
                      <pic:pic>
                        <pic:nvPicPr>
                          <pic:cNvPr id="1896294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923852" name="Picture">
</wp:docPr>
                  <a:graphic>
                    <a:graphicData uri="http://schemas.openxmlformats.org/drawingml/2006/picture">
                      <pic:pic>
                        <pic:nvPicPr>
                          <pic:cNvPr id="264923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Javron-les-Chapelles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919819" name="Picture">
</wp:docPr>
                  <a:graphic>
                    <a:graphicData uri="http://schemas.openxmlformats.org/drawingml/2006/picture">
                      <pic:pic>
                        <pic:nvPicPr>
                          <pic:cNvPr id="1791919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"https://fiches-risques.brgm.fr/georisques/infosols/instruction/SSP001181901" \t "_blank" </w:instrText>
            </w:r>
            <w:r>
              <w:fldChar w:fldCharType="separate"/>
            </w:r>
            <w:r>
              <w:rPr>
                <w:rFonts w:ascii="Marianne" w:hAnsi="Marianne" w:eastAsia="Marianne" w:cs="Marianne"/>
                <w:sz w:val="14"/>
              </w:rPr>
              <w:t xml:space="preserve">SSP001181901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CHAPELLIERE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"https://fiches-risques.brgm.fr/georisques/infosols/instruction/SSP000524801" \t "_blank" </w:instrText>
            </w:r>
            <w:r>
              <w:fldChar w:fldCharType="separate"/>
            </w:r>
            <w:r>
              <w:rPr>
                <w:rFonts w:ascii="Marianne" w:hAnsi="Marianne" w:eastAsia="Marianne" w:cs="Marianne"/>
                <w:sz w:val="14"/>
              </w:rPr>
              <w:t xml:space="preserve">SSP000524801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dépôt d’ordures ménagères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878432" name="Picture">
</wp:docPr>
                  <a:graphic>
                    <a:graphicData uri="http://schemas.openxmlformats.org/drawingml/2006/picture">
                      <pic:pic>
                        <pic:nvPicPr>
                          <pic:cNvPr id="207187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084804" name="Picture">
</wp:docPr>
                  <a:graphic>
                    <a:graphicData uri="http://schemas.openxmlformats.org/drawingml/2006/picture">
                      <pic:pic>
                        <pic:nvPicPr>
                          <pic:cNvPr id="1995084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Javron-les-Chapelles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26341" name="Picture">
</wp:docPr>
                  <a:graphic>
                    <a:graphicData uri="http://schemas.openxmlformats.org/drawingml/2006/picture">
                      <pic:pic>
                        <pic:nvPicPr>
                          <pic:cNvPr id="78826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"https://fiches-risques.brgm.fr/georisques/casias/SSP4286277" \t "_blank" </w:instrText>
            </w:r>
            <w:r>
              <w:fldChar w:fldCharType="separate"/>
            </w:r>
            <w:r>
              <w:rPr>
                <w:rFonts w:ascii="Marianne" w:hAnsi="Marianne" w:eastAsia="Marianne" w:cs="Marianne"/>
                <w:sz w:val="14"/>
              </w:rPr>
              <w:t xml:space="preserve">SSP4286277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 TROIS TEMPS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"https://fiches-risques.brgm.fr/georisques/casias/SSP4008899" \t "_blank" </w:instrText>
            </w:r>
            <w:r>
              <w:fldChar w:fldCharType="separate"/>
            </w:r>
            <w:r>
              <w:rPr>
                <w:rFonts w:ascii="Marianne" w:hAnsi="Marianne" w:eastAsia="Marianne" w:cs="Marianne"/>
                <w:sz w:val="14"/>
              </w:rPr>
              <w:t xml:space="preserve">SSP4008899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"https://fiches-risques.brgm.fr/georisques/casias/SSP4008225" \t "_blank" </w:instrText>
            </w:r>
            <w:r>
              <w:fldChar w:fldCharType="separate"/>
            </w:r>
            <w:r>
              <w:rPr>
                <w:rFonts w:ascii="Marianne" w:hAnsi="Marianne" w:eastAsia="Marianne" w:cs="Marianne"/>
                <w:sz w:val="14"/>
              </w:rPr>
              <w:t xml:space="preserve">SSP4008225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"https://fiches-risques.brgm.fr/georisques/casias/SSP4008224" \t "_blank" </w:instrText>
            </w:r>
            <w:r>
              <w:fldChar w:fldCharType="separate"/>
            </w:r>
            <w:r>
              <w:rPr>
                <w:rFonts w:ascii="Marianne" w:hAnsi="Marianne" w:eastAsia="Marianne" w:cs="Marianne"/>
                <w:sz w:val="14"/>
              </w:rPr>
              <w:t xml:space="preserve">SSP4008224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"https://fiches-risques.brgm.fr/georisques/casias/SSP4008223" \t "_blank" </w:instrText>
            </w:r>
            <w:r>
              <w:fldChar w:fldCharType="separate"/>
            </w:r>
            <w:r>
              <w:rPr>
                <w:rFonts w:ascii="Marianne" w:hAnsi="Marianne" w:eastAsia="Marianne" w:cs="Marianne"/>
                <w:sz w:val="14"/>
              </w:rPr>
              <w:t xml:space="preserve">SSP4008223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"https://fiches-risques.brgm.fr/georisques/casias/SSP4008222" \t "_blank" </w:instrText>
            </w:r>
            <w:r>
              <w:fldChar w:fldCharType="separate"/>
            </w:r>
            <w:r>
              <w:rPr>
                <w:rFonts w:ascii="Marianne" w:hAnsi="Marianne" w:eastAsia="Marianne" w:cs="Marianne"/>
                <w:sz w:val="14"/>
              </w:rPr>
              <w:t xml:space="preserve">SSP4008222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"https://fiches-risques.brgm.fr/georisques/casias/SSP4008221" \t "_blank" </w:instrText>
            </w:r>
            <w:r>
              <w:fldChar w:fldCharType="separate"/>
            </w:r>
            <w:r>
              <w:rPr>
                <w:rFonts w:ascii="Marianne" w:hAnsi="Marianne" w:eastAsia="Marianne" w:cs="Marianne"/>
                <w:sz w:val="14"/>
              </w:rPr>
              <w:t xml:space="preserve">SSP4008221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"https://fiches-risques.brgm.fr/georisques/casias/SSP4008220" \t "_blank" </w:instrText>
            </w:r>
            <w:r>
              <w:fldChar w:fldCharType="separate"/>
            </w:r>
            <w:r>
              <w:rPr>
                <w:rFonts w:ascii="Marianne" w:hAnsi="Marianne" w:eastAsia="Marianne" w:cs="Marianne"/>
                <w:sz w:val="14"/>
              </w:rPr>
              <w:t xml:space="preserve">SSP4008220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"https://fiches-risques.brgm.fr/georisques/casias/SSP4008218" \t "_blank" </w:instrText>
            </w:r>
            <w:r>
              <w:fldChar w:fldCharType="separate"/>
            </w:r>
            <w:r>
              <w:rPr>
                <w:rFonts w:ascii="Marianne" w:hAnsi="Marianne" w:eastAsia="Marianne" w:cs="Marianne"/>
                <w:sz w:val="14"/>
              </w:rPr>
              <w:t xml:space="preserve">SSP4008218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"https://fiches-risques.brgm.fr/georisques/casias/SSP4007978" \t "_blank" </w:instrText>
            </w:r>
            <w:r>
              <w:fldChar w:fldCharType="separate"/>
            </w:r>
            <w:r>
              <w:rPr>
                <w:rFonts w:ascii="Marianne" w:hAnsi="Marianne" w:eastAsia="Marianne" w:cs="Marianne"/>
                <w:sz w:val="14"/>
              </w:rPr>
              <w:t xml:space="preserve">SSP4007978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"https://fiches-risques.brgm.fr/georisques/casias/SSP4007976" \t "_blank" </w:instrText>
            </w:r>
            <w:r>
              <w:fldChar w:fldCharType="separate"/>
            </w:r>
            <w:r>
              <w:rPr>
                <w:rFonts w:ascii="Marianne" w:hAnsi="Marianne" w:eastAsia="Marianne" w:cs="Marianne"/>
                <w:sz w:val="14"/>
              </w:rPr>
              <w:t xml:space="preserve">SSP4007976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"https://fiches-risques.brgm.fr/georisques/casias/SSP4007494" \t "_blank" </w:instrText>
            </w:r>
            <w:r>
              <w:fldChar w:fldCharType="separate"/>
            </w:r>
            <w:r>
              <w:rPr>
                <w:rFonts w:ascii="Marianne" w:hAnsi="Marianne" w:eastAsia="Marianne" w:cs="Marianne"/>
                <w:sz w:val="14"/>
              </w:rPr>
              <w:t xml:space="preserve">SSP4007494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"https://fiches-risques.brgm.fr/georisques/casias/SSP4007493" \t "_blank" </w:instrText>
            </w:r>
            <w:r>
              <w:fldChar w:fldCharType="separate"/>
            </w:r>
            <w:r>
              <w:rPr>
                <w:rFonts w:ascii="Marianne" w:hAnsi="Marianne" w:eastAsia="Marianne" w:cs="Marianne"/>
                <w:sz w:val="14"/>
              </w:rPr>
              <w:t xml:space="preserve">SSP4007493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"https://fiches-risques.brgm.fr/georisques/casias/SSP4007485" \t "_blank" </w:instrText>
            </w:r>
            <w:r>
              <w:fldChar w:fldCharType="separate"/>
            </w:r>
            <w:r>
              <w:rPr>
                <w:rFonts w:ascii="Marianne" w:hAnsi="Marianne" w:eastAsia="Marianne" w:cs="Marianne"/>
                <w:sz w:val="14"/>
              </w:rPr>
              <w:t xml:space="preserve">SSP4007485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"https://fiches-risques.brgm.fr/georisques/casias/SSP4007483" \t "_blank" </w:instrText>
            </w:r>
            <w:r>
              <w:fldChar w:fldCharType="separate"/>
            </w:r>
            <w:r>
              <w:rPr>
                <w:rFonts w:ascii="Marianne" w:hAnsi="Marianne" w:eastAsia="Marianne" w:cs="Marianne"/>
                <w:sz w:val="14"/>
              </w:rPr>
              <w:t xml:space="preserve">SSP4007483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"https://fiches-risques.brgm.fr/georisques/casias/SSP4007482" \t "_blank" </w:instrText>
            </w:r>
            <w:r>
              <w:fldChar w:fldCharType="separate"/>
            </w:r>
            <w:r>
              <w:rPr>
                <w:rFonts w:ascii="Marianne" w:hAnsi="Marianne" w:eastAsia="Marianne" w:cs="Marianne"/>
                <w:sz w:val="14"/>
              </w:rPr>
              <w:t xml:space="preserve">SSP4007482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"https://fiches-risques.brgm.fr/georisques/casias/SSP4007480" \t "_blank" </w:instrText>
            </w:r>
            <w:r>
              <w:fldChar w:fldCharType="separate"/>
            </w:r>
            <w:r>
              <w:rPr>
                <w:rFonts w:ascii="Marianne" w:hAnsi="Marianne" w:eastAsia="Marianne" w:cs="Marianne"/>
                <w:sz w:val="14"/>
              </w:rPr>
              <w:t xml:space="preserve">SSP4007480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"https://fiches-risques.brgm.fr/georisques/casias/SSP4007250" \t "_blank" </w:instrText>
            </w:r>
            <w:r>
              <w:fldChar w:fldCharType="separate"/>
            </w:r>
            <w:r>
              <w:rPr>
                <w:rFonts w:ascii="Marianne" w:hAnsi="Marianne" w:eastAsia="Marianne" w:cs="Marianne"/>
                <w:sz w:val="14"/>
              </w:rPr>
              <w:t xml:space="preserve">SSP4007250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"https://fiches-risques.brgm.fr/georisques/casias/SSP4007249" \t "_blank" </w:instrText>
            </w:r>
            <w:r>
              <w:fldChar w:fldCharType="separate"/>
            </w:r>
            <w:r>
              <w:rPr>
                <w:rFonts w:ascii="Marianne" w:hAnsi="Marianne" w:eastAsia="Marianne" w:cs="Marianne"/>
                <w:sz w:val="14"/>
              </w:rPr>
              <w:t xml:space="preserve">SSP4007249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"https://fiches-risques.brgm.fr/georisques/casias/SSP4007248" \t "_blank" </w:instrText>
            </w:r>
            <w:r>
              <w:fldChar w:fldCharType="separate"/>
            </w:r>
            <w:r>
              <w:rPr>
                <w:rFonts w:ascii="Marianne" w:hAnsi="Marianne" w:eastAsia="Marianne" w:cs="Marianne"/>
                <w:sz w:val="14"/>
              </w:rPr>
              <w:t xml:space="preserve">SSP4007248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"https://fiches-risques.brgm.fr/georisques/casias/SSP4007097" \t "_blank" </w:instrText>
            </w:r>
            <w:r>
              <w:fldChar w:fldCharType="separate"/>
            </w:r>
            <w:r>
              <w:rPr>
                <w:rFonts w:ascii="Marianne" w:hAnsi="Marianne" w:eastAsia="Marianne" w:cs="Marianne"/>
                <w:sz w:val="14"/>
              </w:rPr>
              <w:t xml:space="preserve">SSP4007097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"https://fiches-risques.brgm.fr/georisques/casias/SSP4007022" \t "_blank" </w:instrText>
            </w:r>
            <w:r>
              <w:fldChar w:fldCharType="separate"/>
            </w:r>
            <w:r>
              <w:rPr>
                <w:rFonts w:ascii="Marianne" w:hAnsi="Marianne" w:eastAsia="Marianne" w:cs="Marianne"/>
                <w:sz w:val="14"/>
              </w:rPr>
              <w:t xml:space="preserve">SSP4007022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"https://fiches-risques.brgm.fr/georisques/casias/SSP585483" \t "_blank" </w:instrText>
            </w:r>
            <w:r>
              <w:fldChar w:fldCharType="separate"/>
            </w:r>
            <w:r>
              <w:rPr>
                <w:rFonts w:ascii="Marianne" w:hAnsi="Marianne" w:eastAsia="Marianne" w:cs="Marianne"/>
                <w:sz w:val="14"/>
              </w:rPr>
              <w:t xml:space="preserve">SSP585483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HARMONIE (DE 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