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984016" name="Picture">
</wp:docPr>
                  <a:graphic>
                    <a:graphicData uri="http://schemas.openxmlformats.org/drawingml/2006/picture">
                      <pic:pic>
                        <pic:nvPicPr>
                          <pic:cNvPr id="258984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8918535" name="Picture">
</wp:docPr>
                  <a:graphic>
                    <a:graphicData uri="http://schemas.openxmlformats.org/drawingml/2006/picture">
                      <pic:pic>
                        <pic:nvPicPr>
                          <pic:cNvPr id="13289185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6259845" name="Picture">
</wp:docPr>
                        <a:graphic>
                          <a:graphicData uri="http://schemas.openxmlformats.org/drawingml/2006/picture">
                            <pic:pic>
                              <pic:nvPicPr>
                                <pic:cNvPr id="3662598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01200 Injoux-Génissiat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74887318" name="Picture">
</wp:docPr>
                  <a:graphic>
                    <a:graphicData uri="http://schemas.openxmlformats.org/drawingml/2006/picture">
                      <pic:pic>
                        <pic:nvPicPr>
                          <pic:cNvPr id="27488731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2548330" name="Picture">
</wp:docPr>
                  <a:graphic>
                    <a:graphicData uri="http://schemas.openxmlformats.org/drawingml/2006/picture">
                      <pic:pic>
                        <pic:nvPicPr>
                          <pic:cNvPr id="8825483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397952" name="Picture">
</wp:docPr>
                  <a:graphic>
                    <a:graphicData uri="http://schemas.openxmlformats.org/drawingml/2006/picture">
                      <pic:pic>
                        <pic:nvPicPr>
                          <pic:cNvPr id="2113397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1915336" name="Picture">
</wp:docPr>
                  <a:graphic>
                    <a:graphicData uri="http://schemas.openxmlformats.org/drawingml/2006/picture">
                      <pic:pic>
                        <pic:nvPicPr>
                          <pic:cNvPr id="931915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Injoux-Génissiat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120336" name="Picture">
</wp:docPr>
                  <a:graphic>
                    <a:graphicData uri="http://schemas.openxmlformats.org/drawingml/2006/picture">
                      <pic:pic>
                        <pic:nvPicPr>
                          <pic:cNvPr id="1204120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5684823" name="Picture">
</wp:docPr>
                        <a:graphic>
                          <a:graphicData uri="http://schemas.openxmlformats.org/drawingml/2006/picture">
                            <pic:pic>
                              <pic:nvPicPr>
                                <pic:cNvPr id="4156848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316138" name="Picture">
</wp:docPr>
                        <a:graphic>
                          <a:graphicData uri="http://schemas.openxmlformats.org/drawingml/2006/picture">
                            <pic:pic>
                              <pic:nvPicPr>
                                <pic:cNvPr id="12343161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2339930" name="Picture">
</wp:docPr>
                        <a:graphic>
                          <a:graphicData uri="http://schemas.openxmlformats.org/drawingml/2006/picture">
                            <pic:pic>
                              <pic:nvPicPr>
                                <pic:cNvPr id="10323399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5033311" name="Picture">
</wp:docPr>
                        <a:graphic>
                          <a:graphicData uri="http://schemas.openxmlformats.org/drawingml/2006/picture">
                            <pic:pic>
                              <pic:nvPicPr>
                                <pic:cNvPr id="7050333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734173" name="Picture">
</wp:docPr>
                        <a:graphic>
                          <a:graphicData uri="http://schemas.openxmlformats.org/drawingml/2006/picture">
                            <pic:pic>
                              <pic:nvPicPr>
                                <pic:cNvPr id="6087341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772021" name="Picture">
</wp:docPr>
                        <a:graphic>
                          <a:graphicData uri="http://schemas.openxmlformats.org/drawingml/2006/picture">
                            <pic:pic>
                              <pic:nvPicPr>
                                <pic:cNvPr id="2007720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1448505" name="Picture">
</wp:docPr>
                        <a:graphic>
                          <a:graphicData uri="http://schemas.openxmlformats.org/drawingml/2006/picture">
                            <pic:pic>
                              <pic:nvPicPr>
                                <pic:cNvPr id="9614485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9770365" name="Picture">
</wp:docPr>
                        <a:graphic>
                          <a:graphicData uri="http://schemas.openxmlformats.org/drawingml/2006/picture">
                            <pic:pic>
                              <pic:nvPicPr>
                                <pic:cNvPr id="6797703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0262620" name="Picture">
</wp:docPr>
                        <a:graphic>
                          <a:graphicData uri="http://schemas.openxmlformats.org/drawingml/2006/picture">
                            <pic:pic>
                              <pic:nvPicPr>
                                <pic:cNvPr id="195026262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7491363" name="Picture">
</wp:docPr>
                        <a:graphic>
                          <a:graphicData uri="http://schemas.openxmlformats.org/drawingml/2006/picture">
                            <pic:pic>
                              <pic:nvPicPr>
                                <pic:cNvPr id="16674913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8716" name="Picture">
</wp:docPr>
                        <a:graphic>
                          <a:graphicData uri="http://schemas.openxmlformats.org/drawingml/2006/picture">
                            <pic:pic>
                              <pic:nvPicPr>
                                <pic:cNvPr id="165987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7939910" name="Picture">
</wp:docPr>
                        <a:graphic>
                          <a:graphicData uri="http://schemas.openxmlformats.org/drawingml/2006/picture">
                            <pic:pic>
                              <pic:nvPicPr>
                                <pic:cNvPr id="13279399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1873411" name="Picture">
</wp:docPr>
                        <a:graphic>
                          <a:graphicData uri="http://schemas.openxmlformats.org/drawingml/2006/picture">
                            <pic:pic>
                              <pic:nvPicPr>
                                <pic:cNvPr id="7918734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557422" name="Picture">
</wp:docPr>
                        <a:graphic>
                          <a:graphicData uri="http://schemas.openxmlformats.org/drawingml/2006/picture">
                            <pic:pic>
                              <pic:nvPicPr>
                                <pic:cNvPr id="7555574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376067" name="Picture">
</wp:docPr>
                        <a:graphic>
                          <a:graphicData uri="http://schemas.openxmlformats.org/drawingml/2006/picture">
                            <pic:pic>
                              <pic:nvPicPr>
                                <pic:cNvPr id="28337606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2426118" name="Picture">
</wp:docPr>
                        <a:graphic>
                          <a:graphicData uri="http://schemas.openxmlformats.org/drawingml/2006/picture">
                            <pic:pic>
                              <pic:nvPicPr>
                                <pic:cNvPr id="14824261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944162" name="Picture">
</wp:docPr>
                        <a:graphic>
                          <a:graphicData uri="http://schemas.openxmlformats.org/drawingml/2006/picture">
                            <pic:pic>
                              <pic:nvPicPr>
                                <pic:cNvPr id="16209441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4011144" name="Picture">
</wp:docPr>
                        <a:graphic>
                          <a:graphicData uri="http://schemas.openxmlformats.org/drawingml/2006/picture">
                            <pic:pic>
                              <pic:nvPicPr>
                                <pic:cNvPr id="2134011144"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485818" name="Picture">
</wp:docPr>
                        <a:graphic>
                          <a:graphicData uri="http://schemas.openxmlformats.org/drawingml/2006/picture">
                            <pic:pic>
                              <pic:nvPicPr>
                                <pic:cNvPr id="5684858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640194" name="Picture">
</wp:docPr>
                        <a:graphic>
                          <a:graphicData uri="http://schemas.openxmlformats.org/drawingml/2006/picture">
                            <pic:pic>
                              <pic:nvPicPr>
                                <pic:cNvPr id="76964019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8599309" name="Picture">
</wp:docPr>
                        <a:graphic>
                          <a:graphicData uri="http://schemas.openxmlformats.org/drawingml/2006/picture">
                            <pic:pic>
                              <pic:nvPicPr>
                                <pic:cNvPr id="21385993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3311381" name="Picture">
</wp:docPr>
                        <a:graphic>
                          <a:graphicData uri="http://schemas.openxmlformats.org/drawingml/2006/picture">
                            <pic:pic>
                              <pic:nvPicPr>
                                <pic:cNvPr id="57331138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108653" name="Picture">
</wp:docPr>
                        <a:graphic>
                          <a:graphicData uri="http://schemas.openxmlformats.org/drawingml/2006/picture">
                            <pic:pic>
                              <pic:nvPicPr>
                                <pic:cNvPr id="207810865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8841278" name="Picture">
</wp:docPr>
                        <a:graphic>
                          <a:graphicData uri="http://schemas.openxmlformats.org/drawingml/2006/picture">
                            <pic:pic>
                              <pic:nvPicPr>
                                <pic:cNvPr id="13188412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7250523" name="Picture">
</wp:docPr>
                  <a:graphic>
                    <a:graphicData uri="http://schemas.openxmlformats.org/drawingml/2006/picture">
                      <pic:pic>
                        <pic:nvPicPr>
                          <pic:cNvPr id="21372505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353074" name="Picture">
</wp:docPr>
                  <a:graphic>
                    <a:graphicData uri="http://schemas.openxmlformats.org/drawingml/2006/picture">
                      <pic:pic>
                        <pic:nvPicPr>
                          <pic:cNvPr id="1463530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Injoux-Génissiat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5542628" name="Picture">
</wp:docPr>
                  <a:graphic>
                    <a:graphicData uri="http://schemas.openxmlformats.org/drawingml/2006/picture">
                      <pic:pic>
                        <pic:nvPicPr>
                          <pic:cNvPr id="2055542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Injoux-genissiat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076577" name="Picture">
</wp:docPr>
                  <a:graphic>
                    <a:graphicData uri="http://schemas.openxmlformats.org/drawingml/2006/picture">
                      <pic:pic>
                        <pic:nvPicPr>
                          <pic:cNvPr id="33207657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5619887" name="Picture">
</wp:docPr>
                  <a:graphic>
                    <a:graphicData uri="http://schemas.openxmlformats.org/drawingml/2006/picture">
                      <pic:pic>
                        <pic:nvPicPr>
                          <pic:cNvPr id="5156198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52150449" name="Picture">
</wp:docPr>
                  <a:graphic>
                    <a:graphicData uri="http://schemas.openxmlformats.org/drawingml/2006/picture">
                      <pic:pic>
                        <pic:nvPicPr>
                          <pic:cNvPr id="1552150449"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PPRct PPRmt et PPRmt_IG (01DDT20060015)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166852" name="Picture">
</wp:docPr>
                        <a:graphic>
                          <a:graphicData uri="http://schemas.openxmlformats.org/drawingml/2006/picture">
                            <pic:pic>
                              <pic:nvPicPr>
                                <pic:cNvPr id="43216685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PPRct PPRmt et PPRmt_IG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22/07/2005</w:t>
                    <w:br/>
                    <w:t xml:space="preserve">Date d'approbation : 25/04/2007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"/donnee-risques/PPR/Fiche-ppr/pprn/01DDT20060015"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9060379" name="Picture">
</wp:docPr>
                  <a:graphic>
                    <a:graphicData uri="http://schemas.openxmlformats.org/drawingml/2006/picture">
                      <pic:pic>
                        <pic:nvPicPr>
                          <pic:cNvPr id="1689060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065343" name="Picture">
</wp:docPr>
                  <a:graphic>
                    <a:graphicData uri="http://schemas.openxmlformats.org/drawingml/2006/picture">
                      <pic:pic>
                        <pic:nvPicPr>
                          <pic:cNvPr id="20270653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Injoux-Génissiat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641252" name="Picture">
</wp:docPr>
                  <a:graphic>
                    <a:graphicData uri="http://schemas.openxmlformats.org/drawingml/2006/picture">
                      <pic:pic>
                        <pic:nvPicPr>
                          <pic:cNvPr id="8216412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Injoux-genissiat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9468007" name="Picture">
</wp:docPr>
                        <a:graphic>
                          <a:graphicData uri="http://schemas.openxmlformats.org/drawingml/2006/picture">
                            <pic:pic>
                              <pic:nvPicPr>
                                <pic:cNvPr id="136946800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049488" name="Picture">
</wp:docPr>
                  <a:graphic>
                    <a:graphicData uri="http://schemas.openxmlformats.org/drawingml/2006/picture">
                      <pic:pic>
                        <pic:nvPicPr>
                          <pic:cNvPr id="1466049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1339426" name="Picture">
</wp:docPr>
                  <a:graphic>
                    <a:graphicData uri="http://schemas.openxmlformats.org/drawingml/2006/picture">
                      <pic:pic>
                        <pic:nvPicPr>
                          <pic:cNvPr id="1811339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Injoux-Génissiat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461359" name="Picture">
</wp:docPr>
                  <a:graphic>
                    <a:graphicData uri="http://schemas.openxmlformats.org/drawingml/2006/picture">
                      <pic:pic>
                        <pic:nvPicPr>
                          <pic:cNvPr id="9714613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Injoux-genissiat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4317194" name="Picture">
</wp:docPr>
                  <a:graphic>
                    <a:graphicData uri="http://schemas.openxmlformats.org/drawingml/2006/picture">
                      <pic:pic>
                        <pic:nvPicPr>
                          <pic:cNvPr id="53431719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2829738" name="Picture">
</wp:docPr>
                  <a:graphic>
                    <a:graphicData uri="http://schemas.openxmlformats.org/drawingml/2006/picture">
                      <pic:pic>
                        <pic:nvPicPr>
                          <pic:cNvPr id="3828297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17537394" name="Picture">
</wp:docPr>
                  <a:graphic>
                    <a:graphicData uri="http://schemas.openxmlformats.org/drawingml/2006/picture">
                      <pic:pic>
                        <pic:nvPicPr>
                          <pic:cNvPr id="121753739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02005" name="Picture">
</wp:docPr>
                        <a:graphic>
                          <a:graphicData uri="http://schemas.openxmlformats.org/drawingml/2006/picture">
                            <pic:pic>
                              <pic:nvPicPr>
                                <pic:cNvPr id="389020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667964" name="Picture">
</wp:docPr>
                  <a:graphic>
                    <a:graphicData uri="http://schemas.openxmlformats.org/drawingml/2006/picture">
                      <pic:pic>
                        <pic:nvPicPr>
                          <pic:cNvPr id="1763667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130988" name="Picture">
</wp:docPr>
                  <a:graphic>
                    <a:graphicData uri="http://schemas.openxmlformats.org/drawingml/2006/picture">
                      <pic:pic>
                        <pic:nvPicPr>
                          <pic:cNvPr id="774130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Injoux-Génissiat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0868141" name="Picture">
</wp:docPr>
                  <a:graphic>
                    <a:graphicData uri="http://schemas.openxmlformats.org/drawingml/2006/picture">
                      <pic:pic>
                        <pic:nvPicPr>
                          <pic:cNvPr id="540868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Injoux-genissiat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091754" name="Picture">
</wp:docPr>
                  <a:graphic>
                    <a:graphicData uri="http://schemas.openxmlformats.org/drawingml/2006/picture">
                      <pic:pic>
                        <pic:nvPicPr>
                          <pic:cNvPr id="3420917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264826" name="Picture">
</wp:docPr>
                  <a:graphic>
                    <a:graphicData uri="http://schemas.openxmlformats.org/drawingml/2006/picture">
                      <pic:pic>
                        <pic:nvPicPr>
                          <pic:cNvPr id="10412648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66374574" name="Picture">
</wp:docPr>
                  <a:graphic>
                    <a:graphicData uri="http://schemas.openxmlformats.org/drawingml/2006/picture">
                      <pic:pic>
                        <pic:nvPicPr>
                          <pic:cNvPr id="176637457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9642632" name="Picture">
</wp:docPr>
                        <a:graphic>
                          <a:graphicData uri="http://schemas.openxmlformats.org/drawingml/2006/picture">
                            <pic:pic>
                              <pic:nvPicPr>
                                <pic:cNvPr id="19496426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196268" name="Picture">
</wp:docPr>
                        <a:graphic>
                          <a:graphicData uri="http://schemas.openxmlformats.org/drawingml/2006/picture">
                            <pic:pic>
                              <pic:nvPicPr>
                                <pic:cNvPr id="11621962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6389987" name="Picture">
</wp:docPr>
                  <a:graphic>
                    <a:graphicData uri="http://schemas.openxmlformats.org/drawingml/2006/picture">
                      <pic:pic>
                        <pic:nvPicPr>
                          <pic:cNvPr id="4163899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431541" name="Picture">
</wp:docPr>
                  <a:graphic>
                    <a:graphicData uri="http://schemas.openxmlformats.org/drawingml/2006/picture">
                      <pic:pic>
                        <pic:nvPicPr>
                          <pic:cNvPr id="1654431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Injoux-Génissiat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353430" name="Picture">
</wp:docPr>
                  <a:graphic>
                    <a:graphicData uri="http://schemas.openxmlformats.org/drawingml/2006/picture">
                      <pic:pic>
                        <pic:nvPicPr>
                          <pic:cNvPr id="1451353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Injoux-genissiat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7407602" name="Picture">
</wp:docPr>
                  <a:graphic>
                    <a:graphicData uri="http://schemas.openxmlformats.org/drawingml/2006/picture">
                      <pic:pic>
                        <pic:nvPicPr>
                          <pic:cNvPr id="169740760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783458" name="Picture">
</wp:docPr>
                  <a:graphic>
                    <a:graphicData uri="http://schemas.openxmlformats.org/drawingml/2006/picture">
                      <pic:pic>
                        <pic:nvPicPr>
                          <pic:cNvPr id="154178345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6541018" name="Picture">
</wp:docPr>
                  <a:graphic>
                    <a:graphicData uri="http://schemas.openxmlformats.org/drawingml/2006/picture">
                      <pic:pic>
                        <pic:nvPicPr>
                          <pic:cNvPr id="1456541018"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PPRct PPRmt et PPRmt_IG (01DDT20060015)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5830722" name="Picture">
</wp:docPr>
                        <a:graphic>
                          <a:graphicData uri="http://schemas.openxmlformats.org/drawingml/2006/picture">
                            <pic:pic>
                              <pic:nvPicPr>
                                <pic:cNvPr id="2858307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PPRct PPRmt et PPRmt_IG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22/07/2005</w:t>
                    <w:br/>
                    <w:t xml:space="preserve">Date d'approbation : 25/04/2007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"/donnee-risques/PPR/Fiche-ppr/pprn/01DDT20060015"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871533" name="Picture">
</wp:docPr>
                  <a:graphic>
                    <a:graphicData uri="http://schemas.openxmlformats.org/drawingml/2006/picture">
                      <pic:pic>
                        <pic:nvPicPr>
                          <pic:cNvPr id="920871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268989" name="Picture">
</wp:docPr>
                  <a:graphic>
                    <a:graphicData uri="http://schemas.openxmlformats.org/drawingml/2006/picture">
                      <pic:pic>
                        <pic:nvPicPr>
                          <pic:cNvPr id="1999268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Injoux-Génissiat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708998" name="Picture">
</wp:docPr>
                  <a:graphic>
                    <a:graphicData uri="http://schemas.openxmlformats.org/drawingml/2006/picture">
                      <pic:pic>
                        <pic:nvPicPr>
                          <pic:cNvPr id="1129708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Injoux-genissiat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1662646" name="Picture">
</wp:docPr>
                        <a:graphic>
                          <a:graphicData uri="http://schemas.openxmlformats.org/drawingml/2006/picture">
                            <pic:pic>
                              <pic:nvPicPr>
                                <pic:cNvPr id="2081662646"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4780951" name="Picture">
</wp:docPr>
                  <a:graphic>
                    <a:graphicData uri="http://schemas.openxmlformats.org/drawingml/2006/picture">
                      <pic:pic>
                        <pic:nvPicPr>
                          <pic:cNvPr id="10447809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395536" name="Picture">
</wp:docPr>
                  <a:graphic>
                    <a:graphicData uri="http://schemas.openxmlformats.org/drawingml/2006/picture">
                      <pic:pic>
                        <pic:nvPicPr>
                          <pic:cNvPr id="1363955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Injoux-Génissiat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295092" name="Picture">
</wp:docPr>
                  <a:graphic>
                    <a:graphicData uri="http://schemas.openxmlformats.org/drawingml/2006/picture">
                      <pic:pic>
                        <pic:nvPicPr>
                          <pic:cNvPr id="17682950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Injoux-genissiat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81883" name="Picture">
</wp:docPr>
                  <a:graphic>
                    <a:graphicData uri="http://schemas.openxmlformats.org/drawingml/2006/picture">
                      <pic:pic>
                        <pic:nvPicPr>
                          <pic:cNvPr id="43681883" name="Picture"/>
                          <pic:cNvPicPr/>
                        </pic:nvPicPr>
                        <pic:blipFill>
                          <a:blip r:embed="img_0_8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264884" name="Picture">
</wp:docPr>
                  <a:graphic>
                    <a:graphicData uri="http://schemas.openxmlformats.org/drawingml/2006/picture">
                      <pic:pic>
                        <pic:nvPicPr>
                          <pic:cNvPr id="8292648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18727068" name="Picture">
</wp:docPr>
                  <a:graphic>
                    <a:graphicData uri="http://schemas.openxmlformats.org/drawingml/2006/picture">
                      <pic:pic>
                        <pic:nvPicPr>
                          <pic:cNvPr id="618727068" name="Picture"/>
                          <pic:cNvPicPr/>
                        </pic:nvPicPr>
                        <pic:blipFill>
                          <a:blip r:embed="img_0_8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000330" name="Picture">
</wp:docPr>
                        <a:graphic>
                          <a:graphicData uri="http://schemas.openxmlformats.org/drawingml/2006/picture">
                            <pic:pic>
                              <pic:nvPicPr>
                                <pic:cNvPr id="1190003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7211731" name="Picture">
</wp:docPr>
                  <a:graphic>
                    <a:graphicData uri="http://schemas.openxmlformats.org/drawingml/2006/picture">
                      <pic:pic>
                        <pic:nvPicPr>
                          <pic:cNvPr id="607211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551072" name="Picture">
</wp:docPr>
                  <a:graphic>
                    <a:graphicData uri="http://schemas.openxmlformats.org/drawingml/2006/picture">
                      <pic:pic>
                        <pic:nvPicPr>
                          <pic:cNvPr id="1074551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Injoux-Génissiat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327414" name="Picture">
</wp:docPr>
                  <a:graphic>
                    <a:graphicData uri="http://schemas.openxmlformats.org/drawingml/2006/picture">
                      <pic:pic>
                        <pic:nvPicPr>
                          <pic:cNvPr id="2043327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Injoux-genissiat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7390555" name="Picture">
</wp:docPr>
                  <a:graphic>
                    <a:graphicData uri="http://schemas.openxmlformats.org/drawingml/2006/picture">
                      <pic:pic>
                        <pic:nvPicPr>
                          <pic:cNvPr id="110739055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231996" name="Picture">
</wp:docPr>
                  <a:graphic>
                    <a:graphicData uri="http://schemas.openxmlformats.org/drawingml/2006/picture">
                      <pic:pic>
                        <pic:nvPicPr>
                          <pic:cNvPr id="3802319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8658964" name="Picture">
</wp:docPr>
                  <a:graphic>
                    <a:graphicData uri="http://schemas.openxmlformats.org/drawingml/2006/picture">
                      <pic:pic>
                        <pic:nvPicPr>
                          <pic:cNvPr id="63865896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5131080" name="Picture">
</wp:docPr>
                        <a:graphic>
                          <a:graphicData uri="http://schemas.openxmlformats.org/drawingml/2006/picture">
                            <pic:pic>
                              <pic:nvPicPr>
                                <pic:cNvPr id="85513108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5616394" name="Picture">
</wp:docPr>
                  <a:graphic>
                    <a:graphicData uri="http://schemas.openxmlformats.org/drawingml/2006/picture">
                      <pic:pic>
                        <pic:nvPicPr>
                          <pic:cNvPr id="495616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1359252" name="Picture">
</wp:docPr>
                  <a:graphic>
                    <a:graphicData uri="http://schemas.openxmlformats.org/drawingml/2006/picture">
                      <pic:pic>
                        <pic:nvPicPr>
                          <pic:cNvPr id="641359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Injoux-Génissiat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542943" name="Picture">
</wp:docPr>
                  <a:graphic>
                    <a:graphicData uri="http://schemas.openxmlformats.org/drawingml/2006/picture">
                      <pic:pic>
                        <pic:nvPicPr>
                          <pic:cNvPr id="1226542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Injoux-genissiat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116950" name="Picture">
</wp:docPr>
                  <a:graphic>
                    <a:graphicData uri="http://schemas.openxmlformats.org/drawingml/2006/picture">
                      <pic:pic>
                        <pic:nvPicPr>
                          <pic:cNvPr id="113811695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916210" name="Picture">
</wp:docPr>
                  <a:graphic>
                    <a:graphicData uri="http://schemas.openxmlformats.org/drawingml/2006/picture">
                      <pic:pic>
                        <pic:nvPicPr>
                          <pic:cNvPr id="38791621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7313014" name="Picture">
</wp:docPr>
                  <a:graphic>
                    <a:graphicData uri="http://schemas.openxmlformats.org/drawingml/2006/picture">
                      <pic:pic>
                        <pic:nvPicPr>
                          <pic:cNvPr id="197731301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156446" name="Picture">
</wp:docPr>
                  <a:graphic>
                    <a:graphicData uri="http://schemas.openxmlformats.org/drawingml/2006/picture">
                      <pic:pic>
                        <pic:nvPicPr>
                          <pic:cNvPr id="362156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9327522" name="Picture">
</wp:docPr>
                  <a:graphic>
                    <a:graphicData uri="http://schemas.openxmlformats.org/drawingml/2006/picture">
                      <pic:pic>
                        <pic:nvPicPr>
                          <pic:cNvPr id="11493275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Injoux-Génissiat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2802962" name="Picture">
</wp:docPr>
                  <a:graphic>
                    <a:graphicData uri="http://schemas.openxmlformats.org/drawingml/2006/picture">
                      <pic:pic>
                        <pic:nvPicPr>
                          <pic:cNvPr id="1782802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Injoux-genissiat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458649" name="Picture">
</wp:docPr>
                  <a:graphic>
                    <a:graphicData uri="http://schemas.openxmlformats.org/drawingml/2006/picture">
                      <pic:pic>
                        <pic:nvPicPr>
                          <pic:cNvPr id="80745864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2710326" name="Picture">
</wp:docPr>
                        <a:graphic>
                          <a:graphicData uri="http://schemas.openxmlformats.org/drawingml/2006/picture">
                            <pic:pic>
                              <pic:nvPicPr>
                                <pic:cNvPr id="982710326"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4816917" name="Picture">
</wp:docPr>
                  <a:graphic>
                    <a:graphicData uri="http://schemas.openxmlformats.org/drawingml/2006/picture">
                      <pic:pic>
                        <pic:nvPicPr>
                          <pic:cNvPr id="1504816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8631011" name="Picture">
</wp:docPr>
                  <a:graphic>
                    <a:graphicData uri="http://schemas.openxmlformats.org/drawingml/2006/picture">
                      <pic:pic>
                        <pic:nvPicPr>
                          <pic:cNvPr id="1498631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Injoux-Génissiat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1322263" name="Picture">
</wp:docPr>
                  <a:graphic>
                    <a:graphicData uri="http://schemas.openxmlformats.org/drawingml/2006/picture">
                      <pic:pic>
                        <pic:nvPicPr>
                          <pic:cNvPr id="461322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"https://fiches-risques.brgm.fr/fr/georisques/mvt-synthetique/21100743" \t "_self" </w:instrText>
            </w:r>
            <w:r>
              <w:fldChar w:fldCharType="separate"/>
            </w:r>
            <w:r>
              <w:rPr>
                <w:rFonts w:ascii="Marianne" w:hAnsi="Marianne" w:eastAsia="Marianne" w:cs="Marianne"/>
                <w:sz w:val="14"/>
              </w:rPr>
              <w:t xml:space="preserve">21100743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Champagnole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"https://fiches-risques.brgm.fr/fr/georisques/mvt-synthetique/21100786" \t "_self" </w:instrText>
            </w:r>
            <w:r>
              <w:fldChar w:fldCharType="separate"/>
            </w:r>
            <w:r>
              <w:rPr>
                <w:rFonts w:ascii="Marianne" w:hAnsi="Marianne" w:eastAsia="Marianne" w:cs="Marianne"/>
                <w:sz w:val="14"/>
              </w:rPr>
              <w:t xml:space="preserve">21100786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"https://fiches-risques.brgm.fr/fr/georisques/mvt-synthetique/60100149" \t "_self" </w:instrText>
            </w:r>
            <w:r>
              <w:fldChar w:fldCharType="separate"/>
            </w:r>
            <w:r>
              <w:rPr>
                <w:rFonts w:ascii="Marianne" w:hAnsi="Marianne" w:eastAsia="Marianne" w:cs="Marianne"/>
                <w:sz w:val="14"/>
              </w:rPr>
              <w:t xml:space="preserve">60100149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"https://fiches-risques.brgm.fr/fr/georisques/mvt-synthetique/60100150" \t "_self" </w:instrText>
            </w:r>
            <w:r>
              <w:fldChar w:fldCharType="separate"/>
            </w:r>
            <w:r>
              <w:rPr>
                <w:rFonts w:ascii="Marianne" w:hAnsi="Marianne" w:eastAsia="Marianne" w:cs="Marianne"/>
                <w:sz w:val="14"/>
              </w:rPr>
              <w:t xml:space="preserve">60100150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"https://fiches-risques.brgm.fr/fr/georisques/mvt-synthetique/60100151" \t "_self" </w:instrText>
            </w:r>
            <w:r>
              <w:fldChar w:fldCharType="separate"/>
            </w:r>
            <w:r>
              <w:rPr>
                <w:rFonts w:ascii="Marianne" w:hAnsi="Marianne" w:eastAsia="Marianne" w:cs="Marianne"/>
                <w:sz w:val="14"/>
              </w:rPr>
              <w:t xml:space="preserve">60100151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"https://fiches-risques.brgm.fr/fr/georisques/mvt-synthetique/60100231" \t "_self" </w:instrText>
            </w:r>
            <w:r>
              <w:fldChar w:fldCharType="separate"/>
            </w:r>
            <w:r>
              <w:rPr>
                <w:rFonts w:ascii="Marianne" w:hAnsi="Marianne" w:eastAsia="Marianne" w:cs="Marianne"/>
                <w:sz w:val="14"/>
              </w:rPr>
              <w:t xml:space="preserve">60100231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"https://fiches-risques.brgm.fr/fr/georisques/mvt-synthetique/60100232" \t "_self" </w:instrText>
            </w:r>
            <w:r>
              <w:fldChar w:fldCharType="separate"/>
            </w:r>
            <w:r>
              <w:rPr>
                <w:rFonts w:ascii="Marianne" w:hAnsi="Marianne" w:eastAsia="Marianne" w:cs="Marianne"/>
                <w:sz w:val="14"/>
              </w:rPr>
              <w:t xml:space="preserve">60100232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Route de Balavant</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097092" name="Picture">
</wp:docPr>
                  <a:graphic>
                    <a:graphicData uri="http://schemas.openxmlformats.org/drawingml/2006/picture">
                      <pic:pic>
                        <pic:nvPicPr>
                          <pic:cNvPr id="79709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367336" name="Picture">
</wp:docPr>
                  <a:graphic>
                    <a:graphicData uri="http://schemas.openxmlformats.org/drawingml/2006/picture">
                      <pic:pic>
                        <pic:nvPicPr>
                          <pic:cNvPr id="1539367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Injoux-Génissiat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809698" name="Picture">
</wp:docPr>
                  <a:graphic>
                    <a:graphicData uri="http://schemas.openxmlformats.org/drawingml/2006/picture">
                      <pic:pic>
                        <pic:nvPicPr>
                          <pic:cNvPr id="1493809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"https://fiches-risques.brgm.fr/georisques/cavite/RHAAA0000138" \t "_self" </w:instrText>
            </w:r>
            <w:r>
              <w:fldChar w:fldCharType="separate"/>
            </w:r>
            <w:r>
              <w:rPr>
                <w:rFonts w:ascii="Marianne" w:hAnsi="Marianne" w:eastAsia="Marianne" w:cs="Marianne"/>
                <w:sz w:val="14"/>
              </w:rPr>
              <w:t xml:space="preserve">RHAAA0000138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Boyau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"https://fiches-risques.brgm.fr/georisques/cavite/RHAAA0000601" \t "_self" </w:instrText>
            </w:r>
            <w:r>
              <w:fldChar w:fldCharType="separate"/>
            </w:r>
            <w:r>
              <w:rPr>
                <w:rFonts w:ascii="Marianne" w:hAnsi="Marianne" w:eastAsia="Marianne" w:cs="Marianne"/>
                <w:sz w:val="14"/>
              </w:rPr>
              <w:t xml:space="preserve">RHAAA0000601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Génissiat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"https://fiches-risques.brgm.fr/georisques/cavite/RHAAA0000610" \t "_self" </w:instrText>
            </w:r>
            <w:r>
              <w:fldChar w:fldCharType="separate"/>
            </w:r>
            <w:r>
              <w:rPr>
                <w:rFonts w:ascii="Marianne" w:hAnsi="Marianne" w:eastAsia="Marianne" w:cs="Marianne"/>
                <w:sz w:val="14"/>
              </w:rPr>
              <w:t xml:space="preserve">RHAAA0000610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Cha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"https://fiches-risques.brgm.fr/georisques/cavite/RHAAA0000687" \t "_self" </w:instrText>
            </w:r>
            <w:r>
              <w:fldChar w:fldCharType="separate"/>
            </w:r>
            <w:r>
              <w:rPr>
                <w:rFonts w:ascii="Marianne" w:hAnsi="Marianne" w:eastAsia="Marianne" w:cs="Marianne"/>
                <w:sz w:val="14"/>
              </w:rPr>
              <w:t xml:space="preserve">RHAAA0000687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l'Angoulot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"https://fiches-risques.brgm.fr/georisques/cavite/RHAAA0000688" \t "_self" </w:instrText>
            </w:r>
            <w:r>
              <w:fldChar w:fldCharType="separate"/>
            </w:r>
            <w:r>
              <w:rPr>
                <w:rFonts w:ascii="Marianne" w:hAnsi="Marianne" w:eastAsia="Marianne" w:cs="Marianne"/>
                <w:sz w:val="14"/>
              </w:rPr>
              <w:t xml:space="preserve">RHAAA0000688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l'Angoulot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"https://fiches-risques.brgm.fr/georisques/cavite/RHAAA0000758" \t "_self" </w:instrText>
            </w:r>
            <w:r>
              <w:fldChar w:fldCharType="separate"/>
            </w:r>
            <w:r>
              <w:rPr>
                <w:rFonts w:ascii="Marianne" w:hAnsi="Marianne" w:eastAsia="Marianne" w:cs="Marianne"/>
                <w:sz w:val="14"/>
              </w:rPr>
              <w:t xml:space="preserve">RHAAA0000758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débouché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"https://fiches-risques.brgm.fr/georisques/cavite/RHAAA0000870" \t "_self" </w:instrText>
            </w:r>
            <w:r>
              <w:fldChar w:fldCharType="separate"/>
            </w:r>
            <w:r>
              <w:rPr>
                <w:rFonts w:ascii="Marianne" w:hAnsi="Marianne" w:eastAsia="Marianne" w:cs="Marianne"/>
                <w:sz w:val="14"/>
              </w:rPr>
              <w:t xml:space="preserve">RHAAA0000870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Grand Roc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"https://fiches-risques.brgm.fr/georisques/cavite/RHAAA0000967" \t "_self" </w:instrText>
            </w:r>
            <w:r>
              <w:fldChar w:fldCharType="separate"/>
            </w:r>
            <w:r>
              <w:rPr>
                <w:rFonts w:ascii="Marianne" w:hAnsi="Marianne" w:eastAsia="Marianne" w:cs="Marianne"/>
                <w:sz w:val="14"/>
              </w:rPr>
              <w:t xml:space="preserve">RHAAA0000967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Gros puits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"https://fiches-risques.brgm.fr/georisques/cavite/RHAAA0001022" \t "_self" </w:instrText>
            </w:r>
            <w:r>
              <w:fldChar w:fldCharType="separate"/>
            </w:r>
            <w:r>
              <w:rPr>
                <w:rFonts w:ascii="Marianne" w:hAnsi="Marianne" w:eastAsia="Marianne" w:cs="Marianne"/>
                <w:sz w:val="14"/>
              </w:rPr>
              <w:t xml:space="preserve">RHAAA0001022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Beauregard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"https://fiches-risques.brgm.fr/georisques/cavite/RHAAA0001515" \t "_self" </w:instrText>
            </w:r>
            <w:r>
              <w:fldChar w:fldCharType="separate"/>
            </w:r>
            <w:r>
              <w:rPr>
                <w:rFonts w:ascii="Marianne" w:hAnsi="Marianne" w:eastAsia="Marianne" w:cs="Marianne"/>
                <w:sz w:val="14"/>
              </w:rPr>
              <w:t xml:space="preserve">RHAAA0001515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des Huguenots ou de la Vézeronce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"https://fiches-risques.brgm.fr/georisques/cavite/RHAAA0001540" \t "_self" </w:instrText>
            </w:r>
            <w:r>
              <w:fldChar w:fldCharType="separate"/>
            </w:r>
            <w:r>
              <w:rPr>
                <w:rFonts w:ascii="Marianne" w:hAnsi="Marianne" w:eastAsia="Marianne" w:cs="Marianne"/>
                <w:sz w:val="14"/>
              </w:rPr>
              <w:t xml:space="preserve">RHAAA0001540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des Sarrasins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"https://fiches-risques.brgm.fr/georisques/cavite/RHAAA0002041" \t "_self" </w:instrText>
            </w:r>
            <w:r>
              <w:fldChar w:fldCharType="separate"/>
            </w:r>
            <w:r>
              <w:rPr>
                <w:rFonts w:ascii="Marianne" w:hAnsi="Marianne" w:eastAsia="Marianne" w:cs="Marianne"/>
                <w:sz w:val="14"/>
              </w:rPr>
              <w:t xml:space="preserve">RHAAA0002041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Petit trou du Bois ou Gouffre du Tumet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"https://fiches-risques.brgm.fr/georisques/cavite/RHAAA0002061" \t "_self" </w:instrText>
            </w:r>
            <w:r>
              <w:fldChar w:fldCharType="separate"/>
            </w:r>
            <w:r>
              <w:rPr>
                <w:rFonts w:ascii="Marianne" w:hAnsi="Marianne" w:eastAsia="Marianne" w:cs="Marianne"/>
                <w:sz w:val="14"/>
              </w:rPr>
              <w:t xml:space="preserve">RHAAA0002061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Petite grotte du Tumet</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391932" name="Picture">
</wp:docPr>
                  <a:graphic>
                    <a:graphicData uri="http://schemas.openxmlformats.org/drawingml/2006/picture">
                      <pic:pic>
                        <pic:nvPicPr>
                          <pic:cNvPr id="352391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689041" name="Picture">
</wp:docPr>
                  <a:graphic>
                    <a:graphicData uri="http://schemas.openxmlformats.org/drawingml/2006/picture">
                      <pic:pic>
                        <pic:nvPicPr>
                          <pic:cNvPr id="1289689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Injoux-Génissiat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0704751" name="Picture">
</wp:docPr>
                  <a:graphic>
                    <a:graphicData uri="http://schemas.openxmlformats.org/drawingml/2006/picture">
                      <pic:pic>
                        <pic:nvPicPr>
                          <pic:cNvPr id="1090704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"https://fiches-risques.brgm.fr/georisques/infosols/instruction/SSP001028001" \t "_blank" </w:instrText>
            </w:r>
            <w:r>
              <w:fldChar w:fldCharType="separate"/>
            </w:r>
            <w:r>
              <w:rPr>
                <w:rFonts w:ascii="Marianne" w:hAnsi="Marianne" w:eastAsia="Marianne" w:cs="Marianne"/>
                <w:sz w:val="14"/>
              </w:rPr>
              <w:t xml:space="preserve">SSP001028001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UIOM d'injoux-Génissiat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8688397" name="Picture">
</wp:docPr>
                  <a:graphic>
                    <a:graphicData uri="http://schemas.openxmlformats.org/drawingml/2006/picture">
                      <pic:pic>
                        <pic:nvPicPr>
                          <pic:cNvPr id="19686883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041094" name="Picture">
</wp:docPr>
                  <a:graphic>
                    <a:graphicData uri="http://schemas.openxmlformats.org/drawingml/2006/picture">
                      <pic:pic>
                        <pic:nvPicPr>
                          <pic:cNvPr id="499041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01200 Injoux-Génissiat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6861061" name="Picture">
</wp:docPr>
                  <a:graphic>
                    <a:graphicData uri="http://schemas.openxmlformats.org/drawingml/2006/picture">
                      <pic:pic>
                        <pic:nvPicPr>
                          <pic:cNvPr id="366861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"https://fiches-risques.brgm.fr/georisques/casias/SSP4042645" \t "_blank" </w:instrText>
            </w:r>
            <w:r>
              <w:fldChar w:fldCharType="separate"/>
            </w:r>
            <w:r>
              <w:rPr>
                <w:rFonts w:ascii="Marianne" w:hAnsi="Marianne" w:eastAsia="Marianne" w:cs="Marianne"/>
                <w:sz w:val="14"/>
              </w:rPr>
              <w:t xml:space="preserve">SSP4042645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déchêts inertes, gravats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"https://fiches-risques.brgm.fr/georisques/casias/SSP4042330" \t "_blank" </w:instrText>
            </w:r>
            <w:r>
              <w:fldChar w:fldCharType="separate"/>
            </w:r>
            <w:r>
              <w:rPr>
                <w:rFonts w:ascii="Marianne" w:hAnsi="Marianne" w:eastAsia="Marianne" w:cs="Marianne"/>
                <w:sz w:val="14"/>
              </w:rPr>
              <w:t xml:space="preserve">SSP4042330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non autorisée et four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"https://fiches-risques.brgm.fr/georisques/casias/SSP4041106" \t "_blank" </w:instrText>
            </w:r>
            <w:r>
              <w:fldChar w:fldCharType="separate"/>
            </w:r>
            <w:r>
              <w:rPr>
                <w:rFonts w:ascii="Marianne" w:hAnsi="Marianne" w:eastAsia="Marianne" w:cs="Marianne"/>
                <w:sz w:val="14"/>
              </w:rPr>
              <w:t xml:space="preserve">SSP4041106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d'immondices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"https://fiches-risques.brgm.fr/georisques/casias/SSP4040682" \t "_blank" </w:instrText>
            </w:r>
            <w:r>
              <w:fldChar w:fldCharType="separate"/>
            </w:r>
            <w:r>
              <w:rPr>
                <w:rFonts w:ascii="Marianne" w:hAnsi="Marianne" w:eastAsia="Marianne" w:cs="Marianne"/>
                <w:sz w:val="14"/>
              </w:rPr>
              <w:t xml:space="preserve">SSP4040682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du Barrage de Genissiat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"https://fiches-risques.brgm.fr/georisques/casias/SSP4040681" \t "_blank" </w:instrText>
            </w:r>
            <w:r>
              <w:fldChar w:fldCharType="separate"/>
            </w:r>
            <w:r>
              <w:rPr>
                <w:rFonts w:ascii="Marianne" w:hAnsi="Marianne" w:eastAsia="Marianne" w:cs="Marianne"/>
                <w:sz w:val="14"/>
              </w:rPr>
              <w:t xml:space="preserve">SSP4040681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distribution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"https://fiches-risques.brgm.fr/georisques/casias/SSP4040284" \t "_blank" </w:instrText>
            </w:r>
            <w:r>
              <w:fldChar w:fldCharType="separate"/>
            </w:r>
            <w:r>
              <w:rPr>
                <w:rFonts w:ascii="Marianne" w:hAnsi="Marianne" w:eastAsia="Marianne" w:cs="Marianne"/>
                <w:sz w:val="14"/>
              </w:rPr>
              <w:t xml:space="preserve">SSP4040284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roche calcaire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"https://fiches-risques.brgm.fr/georisques/casias/SSP4040283" \t "_blank" </w:instrText>
            </w:r>
            <w:r>
              <w:fldChar w:fldCharType="separate"/>
            </w:r>
            <w:r>
              <w:rPr>
                <w:rFonts w:ascii="Marianne" w:hAnsi="Marianne" w:eastAsia="Marianne" w:cs="Marianne"/>
                <w:sz w:val="14"/>
              </w:rPr>
              <w:t xml:space="preserve">SSP4040283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Poste de distribution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"https://fiches-risques.brgm.fr/georisques/casias/SSP4040282" \t "_blank" </w:instrText>
            </w:r>
            <w:r>
              <w:fldChar w:fldCharType="separate"/>
            </w:r>
            <w:r>
              <w:rPr>
                <w:rFonts w:ascii="Marianne" w:hAnsi="Marianne" w:eastAsia="Marianne" w:cs="Marianne"/>
                <w:sz w:val="14"/>
              </w:rPr>
              <w:t xml:space="preserve">SSP4040282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poste de distribution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"https://fiches-risques.brgm.fr/georisques/casias/SSP4040281" \t "_blank" </w:instrText>
            </w:r>
            <w:r>
              <w:fldChar w:fldCharType="separate"/>
            </w:r>
            <w:r>
              <w:rPr>
                <w:rFonts w:ascii="Marianne" w:hAnsi="Marianne" w:eastAsia="Marianne" w:cs="Marianne"/>
                <w:sz w:val="14"/>
              </w:rPr>
              <w:t xml:space="preserve">SSP4040281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"https://fiches-risques.brgm.fr/georisques/casias/SSP4040280" \t "_blank" </w:instrText>
            </w:r>
            <w:r>
              <w:fldChar w:fldCharType="separate"/>
            </w:r>
            <w:r>
              <w:rPr>
                <w:rFonts w:ascii="Marianne" w:hAnsi="Marianne" w:eastAsia="Marianne" w:cs="Marianne"/>
                <w:sz w:val="14"/>
              </w:rPr>
              <w:t xml:space="preserve">SSP4040280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"https://fiches-risques.brgm.fr/georisques/casias/SSP4038372" \t "_blank" </w:instrText>
            </w:r>
            <w:r>
              <w:fldChar w:fldCharType="separate"/>
            </w:r>
            <w:r>
              <w:rPr>
                <w:rFonts w:ascii="Marianne" w:hAnsi="Marianne" w:eastAsia="Marianne" w:cs="Marianne"/>
                <w:sz w:val="14"/>
              </w:rPr>
              <w:t xml:space="preserve">SSP4038372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29.jpg" Type="http://schemas.openxmlformats.org/officeDocument/2006/relationships/image" Target="media/img_0_8_29.jpg"/>
 <Relationship Id="img_0_8_7.png" Type="http://schemas.openxmlformats.org/officeDocument/2006/relationships/image" Target="media/img_0_8_7.png"/>
 <Relationship Id="img_0_8_28.png" Type="http://schemas.openxmlformats.org/officeDocument/2006/relationships/image" Target="media/img_0_8_28.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