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6984" name="Picture">
</wp:docPr>
                  <a:graphic>
                    <a:graphicData uri="http://schemas.openxmlformats.org/drawingml/2006/picture">
                      <pic:pic>
                        <pic:nvPicPr>
                          <pic:cNvPr id="3743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763333" name="Picture">
</wp:docPr>
                  <a:graphic>
                    <a:graphicData uri="http://schemas.openxmlformats.org/drawingml/2006/picture">
                      <pic:pic>
                        <pic:nvPicPr>
                          <pic:cNvPr id="5507633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1063464" name="Picture">
</wp:docPr>
                        <a:graphic>
                          <a:graphicData uri="http://schemas.openxmlformats.org/drawingml/2006/picture">
                            <pic:pic>
                              <pic:nvPicPr>
                                <pic:cNvPr id="661063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76570 Hugleville-en-Caux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2410180" name="Picture">
</wp:docPr>
                  <a:graphic>
                    <a:graphicData uri="http://schemas.openxmlformats.org/drawingml/2006/picture">
                      <pic:pic>
                        <pic:nvPicPr>
                          <pic:cNvPr id="1632410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773008" name="Picture">
</wp:docPr>
                  <a:graphic>
                    <a:graphicData uri="http://schemas.openxmlformats.org/drawingml/2006/picture">
                      <pic:pic>
                        <pic:nvPicPr>
                          <pic:cNvPr id="1255773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633870" name="Picture">
</wp:docPr>
                  <a:graphic>
                    <a:graphicData uri="http://schemas.openxmlformats.org/drawingml/2006/picture">
                      <pic:pic>
                        <pic:nvPicPr>
                          <pic:cNvPr id="212663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156363" name="Picture">
</wp:docPr>
                  <a:graphic>
                    <a:graphicData uri="http://schemas.openxmlformats.org/drawingml/2006/picture">
                      <pic:pic>
                        <pic:nvPicPr>
                          <pic:cNvPr id="130915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217105" name="Picture">
</wp:docPr>
                  <a:graphic>
                    <a:graphicData uri="http://schemas.openxmlformats.org/drawingml/2006/picture">
                      <pic:pic>
                        <pic:nvPicPr>
                          <pic:cNvPr id="121121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52749" name="Picture">
</wp:docPr>
                        <a:graphic>
                          <a:graphicData uri="http://schemas.openxmlformats.org/drawingml/2006/picture">
                            <pic:pic>
                              <pic:nvPicPr>
                                <pic:cNvPr id="1816752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40238" name="Picture">
</wp:docPr>
                        <a:graphic>
                          <a:graphicData uri="http://schemas.openxmlformats.org/drawingml/2006/picture">
                            <pic:pic>
                              <pic:nvPicPr>
                                <pic:cNvPr id="1918040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094361" name="Picture">
</wp:docPr>
                        <a:graphic>
                          <a:graphicData uri="http://schemas.openxmlformats.org/drawingml/2006/picture">
                            <pic:pic>
                              <pic:nvPicPr>
                                <pic:cNvPr id="841094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915480" name="Picture">
</wp:docPr>
                        <a:graphic>
                          <a:graphicData uri="http://schemas.openxmlformats.org/drawingml/2006/picture">
                            <pic:pic>
                              <pic:nvPicPr>
                                <pic:cNvPr id="1627915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466193" name="Picture">
</wp:docPr>
                        <a:graphic>
                          <a:graphicData uri="http://schemas.openxmlformats.org/drawingml/2006/picture">
                            <pic:pic>
                              <pic:nvPicPr>
                                <pic:cNvPr id="1383466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666115" name="Picture">
</wp:docPr>
                        <a:graphic>
                          <a:graphicData uri="http://schemas.openxmlformats.org/drawingml/2006/picture">
                            <pic:pic>
                              <pic:nvPicPr>
                                <pic:cNvPr id="1930666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834140" name="Picture">
</wp:docPr>
                        <a:graphic>
                          <a:graphicData uri="http://schemas.openxmlformats.org/drawingml/2006/picture">
                            <pic:pic>
                              <pic:nvPicPr>
                                <pic:cNvPr id="1693834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350236" name="Picture">
</wp:docPr>
                        <a:graphic>
                          <a:graphicData uri="http://schemas.openxmlformats.org/drawingml/2006/picture">
                            <pic:pic>
                              <pic:nvPicPr>
                                <pic:cNvPr id="1061350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82039" name="Picture">
</wp:docPr>
                        <a:graphic>
                          <a:graphicData uri="http://schemas.openxmlformats.org/drawingml/2006/picture">
                            <pic:pic>
                              <pic:nvPicPr>
                                <pic:cNvPr id="4421820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951976" name="Picture">
</wp:docPr>
                        <a:graphic>
                          <a:graphicData uri="http://schemas.openxmlformats.org/drawingml/2006/picture">
                            <pic:pic>
                              <pic:nvPicPr>
                                <pic:cNvPr id="20819519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26717" name="Picture">
</wp:docPr>
                        <a:graphic>
                          <a:graphicData uri="http://schemas.openxmlformats.org/drawingml/2006/picture">
                            <pic:pic>
                              <pic:nvPicPr>
                                <pic:cNvPr id="474826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571021" name="Picture">
</wp:docPr>
                        <a:graphic>
                          <a:graphicData uri="http://schemas.openxmlformats.org/drawingml/2006/picture">
                            <pic:pic>
                              <pic:nvPicPr>
                                <pic:cNvPr id="7575710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138492" name="Picture">
</wp:docPr>
                        <a:graphic>
                          <a:graphicData uri="http://schemas.openxmlformats.org/drawingml/2006/picture">
                            <pic:pic>
                              <pic:nvPicPr>
                                <pic:cNvPr id="1742138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77037" name="Picture">
</wp:docPr>
                        <a:graphic>
                          <a:graphicData uri="http://schemas.openxmlformats.org/drawingml/2006/picture">
                            <pic:pic>
                              <pic:nvPicPr>
                                <pic:cNvPr id="211477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803365" name="Picture">
</wp:docPr>
                        <a:graphic>
                          <a:graphicData uri="http://schemas.openxmlformats.org/drawingml/2006/picture">
                            <pic:pic>
                              <pic:nvPicPr>
                                <pic:cNvPr id="13028033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80702" name="Picture">
</wp:docPr>
                        <a:graphic>
                          <a:graphicData uri="http://schemas.openxmlformats.org/drawingml/2006/picture">
                            <pic:pic>
                              <pic:nvPicPr>
                                <pic:cNvPr id="12185807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02287" name="Picture">
</wp:docPr>
                        <a:graphic>
                          <a:graphicData uri="http://schemas.openxmlformats.org/drawingml/2006/picture">
                            <pic:pic>
                              <pic:nvPicPr>
                                <pic:cNvPr id="1647602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328063" name="Picture">
</wp:docPr>
                        <a:graphic>
                          <a:graphicData uri="http://schemas.openxmlformats.org/drawingml/2006/picture">
                            <pic:pic>
                              <pic:nvPicPr>
                                <pic:cNvPr id="10233280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991044" name="Picture">
</wp:docPr>
                        <a:graphic>
                          <a:graphicData uri="http://schemas.openxmlformats.org/drawingml/2006/picture">
                            <pic:pic>
                              <pic:nvPicPr>
                                <pic:cNvPr id="8959910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43754" name="Picture">
</wp:docPr>
                        <a:graphic>
                          <a:graphicData uri="http://schemas.openxmlformats.org/drawingml/2006/picture">
                            <pic:pic>
                              <pic:nvPicPr>
                                <pic:cNvPr id="9588437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898614" name="Picture">
</wp:docPr>
                        <a:graphic>
                          <a:graphicData uri="http://schemas.openxmlformats.org/drawingml/2006/picture">
                            <pic:pic>
                              <pic:nvPicPr>
                                <pic:cNvPr id="17128986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754260" name="Picture">
</wp:docPr>
                        <a:graphic>
                          <a:graphicData uri="http://schemas.openxmlformats.org/drawingml/2006/picture">
                            <pic:pic>
                              <pic:nvPicPr>
                                <pic:cNvPr id="20537542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84943" name="Picture">
</wp:docPr>
                        <a:graphic>
                          <a:graphicData uri="http://schemas.openxmlformats.org/drawingml/2006/picture">
                            <pic:pic>
                              <pic:nvPicPr>
                                <pic:cNvPr id="6072849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827863" name="Picture">
</wp:docPr>
                        <a:graphic>
                          <a:graphicData uri="http://schemas.openxmlformats.org/drawingml/2006/picture">
                            <pic:pic>
                              <pic:nvPicPr>
                                <pic:cNvPr id="9638278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954647" name="Picture">
</wp:docPr>
                  <a:graphic>
                    <a:graphicData uri="http://schemas.openxmlformats.org/drawingml/2006/picture">
                      <pic:pic>
                        <pic:nvPicPr>
                          <pic:cNvPr id="69995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881033" name="Picture">
</wp:docPr>
                  <a:graphic>
                    <a:graphicData uri="http://schemas.openxmlformats.org/drawingml/2006/picture">
                      <pic:pic>
                        <pic:nvPicPr>
                          <pic:cNvPr id="47488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919363" name="Picture">
</wp:docPr>
                  <a:graphic>
                    <a:graphicData uri="http://schemas.openxmlformats.org/drawingml/2006/picture">
                      <pic:pic>
                        <pic:nvPicPr>
                          <pic:cNvPr id="132591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Hugleville-en-caux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149046" name="Picture">
</wp:docPr>
                  <a:graphic>
                    <a:graphicData uri="http://schemas.openxmlformats.org/drawingml/2006/picture">
                      <pic:pic>
                        <pic:nvPicPr>
                          <pic:cNvPr id="15421490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075076" name="Picture">
</wp:docPr>
                  <a:graphic>
                    <a:graphicData uri="http://schemas.openxmlformats.org/drawingml/2006/picture">
                      <pic:pic>
                        <pic:nvPicPr>
                          <pic:cNvPr id="1725075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9535329" name="Picture">
</wp:docPr>
                  <a:graphic>
                    <a:graphicData uri="http://schemas.openxmlformats.org/drawingml/2006/picture">
                      <pic:pic>
                        <pic:nvPicPr>
                          <pic:cNvPr id="12895353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934718" name="Picture">
</wp:docPr>
                        <a:graphic>
                          <a:graphicData uri="http://schemas.openxmlformats.org/drawingml/2006/picture">
                            <pic:pic>
                              <pic:nvPicPr>
                                <pic:cNvPr id="11529347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81073" name="Picture">
</wp:docPr>
                  <a:graphic>
                    <a:graphicData uri="http://schemas.openxmlformats.org/drawingml/2006/picture">
                      <pic:pic>
                        <pic:nvPicPr>
                          <pic:cNvPr id="67448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01166" name="Picture">
</wp:docPr>
                  <a:graphic>
                    <a:graphicData uri="http://schemas.openxmlformats.org/drawingml/2006/picture">
                      <pic:pic>
                        <pic:nvPicPr>
                          <pic:cNvPr id="37930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952106" name="Picture">
</wp:docPr>
                  <a:graphic>
                    <a:graphicData uri="http://schemas.openxmlformats.org/drawingml/2006/picture">
                      <pic:pic>
                        <pic:nvPicPr>
                          <pic:cNvPr id="50795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Hugleville-en-caux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97199" name="Picture">
</wp:docPr>
                        <a:graphic>
                          <a:graphicData uri="http://schemas.openxmlformats.org/drawingml/2006/picture">
                            <pic:pic>
                              <pic:nvPicPr>
                                <pic:cNvPr id="1392697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892045" name="Picture">
</wp:docPr>
                        <a:graphic>
                          <a:graphicData uri="http://schemas.openxmlformats.org/drawingml/2006/picture">
                            <pic:pic>
                              <pic:nvPicPr>
                                <pic:cNvPr id="15368920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578281" name="Picture">
</wp:docPr>
                        <a:graphic>
                          <a:graphicData uri="http://schemas.openxmlformats.org/drawingml/2006/picture">
                            <pic:pic>
                              <pic:nvPicPr>
                                <pic:cNvPr id="75557828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8512" name="Picture">
</wp:docPr>
                  <a:graphic>
                    <a:graphicData uri="http://schemas.openxmlformats.org/drawingml/2006/picture">
                      <pic:pic>
                        <pic:nvPicPr>
                          <pic:cNvPr id="17194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525674" name="Picture">
</wp:docPr>
                  <a:graphic>
                    <a:graphicData uri="http://schemas.openxmlformats.org/drawingml/2006/picture">
                      <pic:pic>
                        <pic:nvPicPr>
                          <pic:cNvPr id="213252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53821" name="Picture">
</wp:docPr>
                  <a:graphic>
                    <a:graphicData uri="http://schemas.openxmlformats.org/drawingml/2006/picture">
                      <pic:pic>
                        <pic:nvPicPr>
                          <pic:cNvPr id="45895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Hugleville-en-caux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010739" name="Picture">
</wp:docPr>
                  <a:graphic>
                    <a:graphicData uri="http://schemas.openxmlformats.org/drawingml/2006/picture">
                      <pic:pic>
                        <pic:nvPicPr>
                          <pic:cNvPr id="181101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02453" name="Picture">
</wp:docPr>
                  <a:graphic>
                    <a:graphicData uri="http://schemas.openxmlformats.org/drawingml/2006/picture">
                      <pic:pic>
                        <pic:nvPicPr>
                          <pic:cNvPr id="124730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30623" name="Picture">
</wp:docPr>
                  <a:graphic>
                    <a:graphicData uri="http://schemas.openxmlformats.org/drawingml/2006/picture">
                      <pic:pic>
                        <pic:nvPicPr>
                          <pic:cNvPr id="16583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Hugleville-en-caux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4994" name="Picture">
</wp:docPr>
                  <a:graphic>
                    <a:graphicData uri="http://schemas.openxmlformats.org/drawingml/2006/picture">
                      <pic:pic>
                        <pic:nvPicPr>
                          <pic:cNvPr id="1599549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00482" name="Picture">
</wp:docPr>
                  <a:graphic>
                    <a:graphicData uri="http://schemas.openxmlformats.org/drawingml/2006/picture">
                      <pic:pic>
                        <pic:nvPicPr>
                          <pic:cNvPr id="482100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1582584" name="Picture">
</wp:docPr>
                  <a:graphic>
                    <a:graphicData uri="http://schemas.openxmlformats.org/drawingml/2006/picture">
                      <pic:pic>
                        <pic:nvPicPr>
                          <pic:cNvPr id="162158258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700641" name="Picture">
</wp:docPr>
                        <a:graphic>
                          <a:graphicData uri="http://schemas.openxmlformats.org/drawingml/2006/picture">
                            <pic:pic>
                              <pic:nvPicPr>
                                <pic:cNvPr id="228700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46319" name="Picture">
</wp:docPr>
                        <a:graphic>
                          <a:graphicData uri="http://schemas.openxmlformats.org/drawingml/2006/picture">
                            <pic:pic>
                              <pic:nvPicPr>
                                <pic:cNvPr id="7700463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959975" name="Picture">
</wp:docPr>
                  <a:graphic>
                    <a:graphicData uri="http://schemas.openxmlformats.org/drawingml/2006/picture">
                      <pic:pic>
                        <pic:nvPicPr>
                          <pic:cNvPr id="77295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603280" name="Picture">
</wp:docPr>
                  <a:graphic>
                    <a:graphicData uri="http://schemas.openxmlformats.org/drawingml/2006/picture">
                      <pic:pic>
                        <pic:nvPicPr>
                          <pic:cNvPr id="107460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92479" name="Picture">
</wp:docPr>
                  <a:graphic>
                    <a:graphicData uri="http://schemas.openxmlformats.org/drawingml/2006/picture">
                      <pic:pic>
                        <pic:nvPicPr>
                          <pic:cNvPr id="110949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Hugleville-en-caux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997699" name="Picture">
</wp:docPr>
                  <a:graphic>
                    <a:graphicData uri="http://schemas.openxmlformats.org/drawingml/2006/picture">
                      <pic:pic>
                        <pic:nvPicPr>
                          <pic:cNvPr id="16009976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62960" name="Picture">
</wp:docPr>
                  <a:graphic>
                    <a:graphicData uri="http://schemas.openxmlformats.org/drawingml/2006/picture">
                      <pic:pic>
                        <pic:nvPicPr>
                          <pic:cNvPr id="508662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608240" name="Picture">
</wp:docPr>
                  <a:graphic>
                    <a:graphicData uri="http://schemas.openxmlformats.org/drawingml/2006/picture">
                      <pic:pic>
                        <pic:nvPicPr>
                          <pic:cNvPr id="87460824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236401" name="Picture">
</wp:docPr>
                        <a:graphic>
                          <a:graphicData uri="http://schemas.openxmlformats.org/drawingml/2006/picture">
                            <pic:pic>
                              <pic:nvPicPr>
                                <pic:cNvPr id="13172364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233767" name="Picture">
</wp:docPr>
                  <a:graphic>
                    <a:graphicData uri="http://schemas.openxmlformats.org/drawingml/2006/picture">
                      <pic:pic>
                        <pic:nvPicPr>
                          <pic:cNvPr id="190723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206094" name="Picture">
</wp:docPr>
                  <a:graphic>
                    <a:graphicData uri="http://schemas.openxmlformats.org/drawingml/2006/picture">
                      <pic:pic>
                        <pic:nvPicPr>
                          <pic:cNvPr id="49220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24515" name="Picture">
</wp:docPr>
                  <a:graphic>
                    <a:graphicData uri="http://schemas.openxmlformats.org/drawingml/2006/picture">
                      <pic:pic>
                        <pic:nvPicPr>
                          <pic:cNvPr id="99302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Hugleville-en-caux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63483" name="Picture">
</wp:docPr>
                  <a:graphic>
                    <a:graphicData uri="http://schemas.openxmlformats.org/drawingml/2006/picture">
                      <pic:pic>
                        <pic:nvPicPr>
                          <pic:cNvPr id="20636348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11237" name="Picture">
</wp:docPr>
                  <a:graphic>
                    <a:graphicData uri="http://schemas.openxmlformats.org/drawingml/2006/picture">
                      <pic:pic>
                        <pic:nvPicPr>
                          <pic:cNvPr id="2300112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5143657" name="Picture">
</wp:docPr>
                  <a:graphic>
                    <a:graphicData uri="http://schemas.openxmlformats.org/drawingml/2006/picture">
                      <pic:pic>
                        <pic:nvPicPr>
                          <pic:cNvPr id="73514365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74252" name="Picture">
</wp:docPr>
                        <a:graphic>
                          <a:graphicData uri="http://schemas.openxmlformats.org/drawingml/2006/picture">
                            <pic:pic>
                              <pic:nvPicPr>
                                <pic:cNvPr id="122787425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89585" name="Picture">
</wp:docPr>
                  <a:graphic>
                    <a:graphicData uri="http://schemas.openxmlformats.org/drawingml/2006/picture">
                      <pic:pic>
                        <pic:nvPicPr>
                          <pic:cNvPr id="100418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07462" name="Picture">
</wp:docPr>
                  <a:graphic>
                    <a:graphicData uri="http://schemas.openxmlformats.org/drawingml/2006/picture">
                      <pic:pic>
                        <pic:nvPicPr>
                          <pic:cNvPr id="440607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19997" name="Picture">
</wp:docPr>
                  <a:graphic>
                    <a:graphicData uri="http://schemas.openxmlformats.org/drawingml/2006/picture">
                      <pic:pic>
                        <pic:nvPicPr>
                          <pic:cNvPr id="75741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Hugleville-en-caux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41150" name="Picture">
</wp:docPr>
                  <a:graphic>
                    <a:graphicData uri="http://schemas.openxmlformats.org/drawingml/2006/picture">
                      <pic:pic>
                        <pic:nvPicPr>
                          <pic:cNvPr id="132794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513166" name="Picture">
</wp:docPr>
                  <a:graphic>
                    <a:graphicData uri="http://schemas.openxmlformats.org/drawingml/2006/picture">
                      <pic:pic>
                        <pic:nvPicPr>
                          <pic:cNvPr id="128251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660922" name="Picture">
</wp:docPr>
                  <a:graphic>
                    <a:graphicData uri="http://schemas.openxmlformats.org/drawingml/2006/picture">
                      <pic:pic>
                        <pic:nvPicPr>
                          <pic:cNvPr id="126966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Hugleville-en-caux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664021" name="Picture">
</wp:docPr>
                  <a:graphic>
                    <a:graphicData uri="http://schemas.openxmlformats.org/drawingml/2006/picture">
                      <pic:pic>
                        <pic:nvPicPr>
                          <pic:cNvPr id="12846640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71535" name="Picture">
</wp:docPr>
                  <a:graphic>
                    <a:graphicData uri="http://schemas.openxmlformats.org/drawingml/2006/picture">
                      <pic:pic>
                        <pic:nvPicPr>
                          <pic:cNvPr id="18799715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035433" name="Picture">
</wp:docPr>
                  <a:graphic>
                    <a:graphicData uri="http://schemas.openxmlformats.org/drawingml/2006/picture">
                      <pic:pic>
                        <pic:nvPicPr>
                          <pic:cNvPr id="13550354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66745" name="Picture">
</wp:docPr>
                        <a:graphic>
                          <a:graphicData uri="http://schemas.openxmlformats.org/drawingml/2006/picture">
                            <pic:pic>
                              <pic:nvPicPr>
                                <pic:cNvPr id="235667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12519" name="Picture">
</wp:docPr>
                  <a:graphic>
                    <a:graphicData uri="http://schemas.openxmlformats.org/drawingml/2006/picture">
                      <pic:pic>
                        <pic:nvPicPr>
                          <pic:cNvPr id="188401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54257" name="Picture">
</wp:docPr>
                  <a:graphic>
                    <a:graphicData uri="http://schemas.openxmlformats.org/drawingml/2006/picture">
                      <pic:pic>
                        <pic:nvPicPr>
                          <pic:cNvPr id="120775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90766" name="Picture">
</wp:docPr>
                  <a:graphic>
                    <a:graphicData uri="http://schemas.openxmlformats.org/drawingml/2006/picture">
                      <pic:pic>
                        <pic:nvPicPr>
                          <pic:cNvPr id="139179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Hugleville-en-caux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192881" name="Picture">
</wp:docPr>
                  <a:graphic>
                    <a:graphicData uri="http://schemas.openxmlformats.org/drawingml/2006/picture">
                      <pic:pic>
                        <pic:nvPicPr>
                          <pic:cNvPr id="17751928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52407" name="Picture">
</wp:docPr>
                  <a:graphic>
                    <a:graphicData uri="http://schemas.openxmlformats.org/drawingml/2006/picture">
                      <pic:pic>
                        <pic:nvPicPr>
                          <pic:cNvPr id="13636524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851210" name="Picture">
</wp:docPr>
                  <a:graphic>
                    <a:graphicData uri="http://schemas.openxmlformats.org/drawingml/2006/picture">
                      <pic:pic>
                        <pic:nvPicPr>
                          <pic:cNvPr id="19728512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167136" name="Picture">
</wp:docPr>
                        <a:graphic>
                          <a:graphicData uri="http://schemas.openxmlformats.org/drawingml/2006/picture">
                            <pic:pic>
                              <pic:nvPicPr>
                                <pic:cNvPr id="11631671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30594" name="Picture">
</wp:docPr>
                  <a:graphic>
                    <a:graphicData uri="http://schemas.openxmlformats.org/drawingml/2006/picture">
                      <pic:pic>
                        <pic:nvPicPr>
                          <pic:cNvPr id="17803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616316" name="Picture">
</wp:docPr>
                  <a:graphic>
                    <a:graphicData uri="http://schemas.openxmlformats.org/drawingml/2006/picture">
                      <pic:pic>
                        <pic:nvPicPr>
                          <pic:cNvPr id="95261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87058" name="Picture">
</wp:docPr>
                  <a:graphic>
                    <a:graphicData uri="http://schemas.openxmlformats.org/drawingml/2006/picture">
                      <pic:pic>
                        <pic:nvPicPr>
                          <pic:cNvPr id="156298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Hugleville-en-caux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646781" name="Picture">
</wp:docPr>
                  <a:graphic>
                    <a:graphicData uri="http://schemas.openxmlformats.org/drawingml/2006/picture">
                      <pic:pic>
                        <pic:nvPicPr>
                          <pic:cNvPr id="191964678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551510" name="Picture">
</wp:docPr>
                  <a:graphic>
                    <a:graphicData uri="http://schemas.openxmlformats.org/drawingml/2006/picture">
                      <pic:pic>
                        <pic:nvPicPr>
                          <pic:cNvPr id="14275515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0208372" name="Picture">
</wp:docPr>
                  <a:graphic>
                    <a:graphicData uri="http://schemas.openxmlformats.org/drawingml/2006/picture">
                      <pic:pic>
                        <pic:nvPicPr>
                          <pic:cNvPr id="76020837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74286" name="Picture">
</wp:docPr>
                  <a:graphic>
                    <a:graphicData uri="http://schemas.openxmlformats.org/drawingml/2006/picture">
                      <pic:pic>
                        <pic:nvPicPr>
                          <pic:cNvPr id="130137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344888" name="Picture">
</wp:docPr>
                  <a:graphic>
                    <a:graphicData uri="http://schemas.openxmlformats.org/drawingml/2006/picture">
                      <pic:pic>
                        <pic:nvPicPr>
                          <pic:cNvPr id="48634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770844" name="Picture">
</wp:docPr>
                  <a:graphic>
                    <a:graphicData uri="http://schemas.openxmlformats.org/drawingml/2006/picture">
                      <pic:pic>
                        <pic:nvPicPr>
                          <pic:cNvPr id="98577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Hugleville-en-caux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193049" name="Picture">
</wp:docPr>
                  <a:graphic>
                    <a:graphicData uri="http://schemas.openxmlformats.org/drawingml/2006/picture">
                      <pic:pic>
                        <pic:nvPicPr>
                          <pic:cNvPr id="4001930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19403" name="Picture">
</wp:docPr>
                  <a:graphic>
                    <a:graphicData uri="http://schemas.openxmlformats.org/drawingml/2006/picture">
                      <pic:pic>
                        <pic:nvPicPr>
                          <pic:cNvPr id="3851194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0451138" name="Picture">
</wp:docPr>
                  <a:graphic>
                    <a:graphicData uri="http://schemas.openxmlformats.org/drawingml/2006/picture">
                      <pic:pic>
                        <pic:nvPicPr>
                          <pic:cNvPr id="15804511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819842" name="Picture">
</wp:docPr>
                  <a:graphic>
                    <a:graphicData uri="http://schemas.openxmlformats.org/drawingml/2006/picture">
                      <pic:pic>
                        <pic:nvPicPr>
                          <pic:cNvPr id="211681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45666" name="Picture">
</wp:docPr>
                  <a:graphic>
                    <a:graphicData uri="http://schemas.openxmlformats.org/drawingml/2006/picture">
                      <pic:pic>
                        <pic:nvPicPr>
                          <pic:cNvPr id="91674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31853" name="Picture">
</wp:docPr>
                  <a:graphic>
                    <a:graphicData uri="http://schemas.openxmlformats.org/drawingml/2006/picture">
                      <pic:pic>
                        <pic:nvPicPr>
                          <pic:cNvPr id="1245731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"https://fiches-risques.brgm.fr/fr/georisques/mvt-synthetique/11101581" \t "_self" </w:instrText>
            </w:r>
            <w:r>
              <w:fldChar w:fldCharType="separate"/>
            </w:r>
            <w:r>
              <w:rPr>
                <w:rFonts w:ascii="Marianne" w:hAnsi="Marianne" w:eastAsia="Marianne" w:cs="Marianne"/>
                <w:sz w:val="14"/>
              </w:rPr>
              <w:t xml:space="preserve">11101581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"https://fiches-risques.brgm.fr/fr/georisques/mvt-synthetique/11101606" \t "_self" </w:instrText>
            </w:r>
            <w:r>
              <w:fldChar w:fldCharType="separate"/>
            </w:r>
            <w:r>
              <w:rPr>
                <w:rFonts w:ascii="Marianne" w:hAnsi="Marianne" w:eastAsia="Marianne" w:cs="Marianne"/>
                <w:sz w:val="14"/>
              </w:rPr>
              <w:t xml:space="preserve">11101606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Nid de 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"https://fiches-risques.brgm.fr/fr/georisques/mvt-synthetique/11101607" \t "_self" </w:instrText>
            </w:r>
            <w:r>
              <w:fldChar w:fldCharType="separate"/>
            </w:r>
            <w:r>
              <w:rPr>
                <w:rFonts w:ascii="Marianne" w:hAnsi="Marianne" w:eastAsia="Marianne" w:cs="Marianne"/>
                <w:sz w:val="14"/>
              </w:rPr>
              <w:t xml:space="preserve">11101607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202885" name="Picture">
</wp:docPr>
                  <a:graphic>
                    <a:graphicData uri="http://schemas.openxmlformats.org/drawingml/2006/picture">
                      <pic:pic>
                        <pic:nvPicPr>
                          <pic:cNvPr id="140320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85019" name="Picture">
</wp:docPr>
                  <a:graphic>
                    <a:graphicData uri="http://schemas.openxmlformats.org/drawingml/2006/picture">
                      <pic:pic>
                        <pic:nvPicPr>
                          <pic:cNvPr id="56098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206936" name="Picture">
</wp:docPr>
                  <a:graphic>
                    <a:graphicData uri="http://schemas.openxmlformats.org/drawingml/2006/picture">
                      <pic:pic>
                        <pic:nvPicPr>
                          <pic:cNvPr id="104720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"https://fiches-risques.brgm.fr/georisques/cavite/HNOIE0001046" \t "_self" </w:instrText>
            </w:r>
            <w:r>
              <w:fldChar w:fldCharType="separate"/>
            </w:r>
            <w:r>
              <w:rPr>
                <w:rFonts w:ascii="Marianne" w:hAnsi="Marianne" w:eastAsia="Marianne" w:cs="Marianne"/>
                <w:sz w:val="14"/>
              </w:rPr>
              <w:t xml:space="preserve">HNOIE0001046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"https://fiches-risques.brgm.fr/georisques/cavite/HNOIE0001047" \t "_self" </w:instrText>
            </w:r>
            <w:r>
              <w:fldChar w:fldCharType="separate"/>
            </w:r>
            <w:r>
              <w:rPr>
                <w:rFonts w:ascii="Marianne" w:hAnsi="Marianne" w:eastAsia="Marianne" w:cs="Marianne"/>
                <w:sz w:val="14"/>
              </w:rPr>
              <w:t xml:space="preserve">HNOIE0001047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"https://fiches-risques.brgm.fr/georisques/cavite/HNOIE0001048" \t "_self" </w:instrText>
            </w:r>
            <w:r>
              <w:fldChar w:fldCharType="separate"/>
            </w:r>
            <w:r>
              <w:rPr>
                <w:rFonts w:ascii="Marianne" w:hAnsi="Marianne" w:eastAsia="Marianne" w:cs="Marianne"/>
                <w:sz w:val="14"/>
              </w:rPr>
              <w:t xml:space="preserve">HNOIE0001048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"https://fiches-risques.brgm.fr/georisques/cavite/HNOIE0001049" \t "_self" </w:instrText>
            </w:r>
            <w:r>
              <w:fldChar w:fldCharType="separate"/>
            </w:r>
            <w:r>
              <w:rPr>
                <w:rFonts w:ascii="Marianne" w:hAnsi="Marianne" w:eastAsia="Marianne" w:cs="Marianne"/>
                <w:sz w:val="14"/>
              </w:rPr>
              <w:t xml:space="preserve">HNOIE0001049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"https://fiches-risques.brgm.fr/georisques/cavite/HNOIE0001050" \t "_self" </w:instrText>
            </w:r>
            <w:r>
              <w:fldChar w:fldCharType="separate"/>
            </w:r>
            <w:r>
              <w:rPr>
                <w:rFonts w:ascii="Marianne" w:hAnsi="Marianne" w:eastAsia="Marianne" w:cs="Marianne"/>
                <w:sz w:val="14"/>
              </w:rPr>
              <w:t xml:space="preserve">HNOIE0001050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"https://fiches-risques.brgm.fr/georisques/cavite/HNOIE0001051" \t "_self" </w:instrText>
            </w:r>
            <w:r>
              <w:fldChar w:fldCharType="separate"/>
            </w:r>
            <w:r>
              <w:rPr>
                <w:rFonts w:ascii="Marianne" w:hAnsi="Marianne" w:eastAsia="Marianne" w:cs="Marianne"/>
                <w:sz w:val="14"/>
              </w:rPr>
              <w:t xml:space="preserve">HNOIE0001051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"https://fiches-risques.brgm.fr/georisques/cavite/HNOIE0001052" \t "_self" </w:instrText>
            </w:r>
            <w:r>
              <w:fldChar w:fldCharType="separate"/>
            </w:r>
            <w:r>
              <w:rPr>
                <w:rFonts w:ascii="Marianne" w:hAnsi="Marianne" w:eastAsia="Marianne" w:cs="Marianne"/>
                <w:sz w:val="14"/>
              </w:rPr>
              <w:t xml:space="preserve">HNOIE0001052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"https://fiches-risques.brgm.fr/georisques/cavite/HNOIE0001053" \t "_self" </w:instrText>
            </w:r>
            <w:r>
              <w:fldChar w:fldCharType="separate"/>
            </w:r>
            <w:r>
              <w:rPr>
                <w:rFonts w:ascii="Marianne" w:hAnsi="Marianne" w:eastAsia="Marianne" w:cs="Marianne"/>
                <w:sz w:val="14"/>
              </w:rPr>
              <w:t xml:space="preserve">HNOIE0001053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"https://fiches-risques.brgm.fr/georisques/cavite/HNOIE0001054" \t "_self" </w:instrText>
            </w:r>
            <w:r>
              <w:fldChar w:fldCharType="separate"/>
            </w:r>
            <w:r>
              <w:rPr>
                <w:rFonts w:ascii="Marianne" w:hAnsi="Marianne" w:eastAsia="Marianne" w:cs="Marianne"/>
                <w:sz w:val="14"/>
              </w:rPr>
              <w:t xml:space="preserve">HNOIE0001054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"https://fiches-risques.brgm.fr/georisques/cavite/HNOIE0001055" \t "_self" </w:instrText>
            </w:r>
            <w:r>
              <w:fldChar w:fldCharType="separate"/>
            </w:r>
            <w:r>
              <w:rPr>
                <w:rFonts w:ascii="Marianne" w:hAnsi="Marianne" w:eastAsia="Marianne" w:cs="Marianne"/>
                <w:sz w:val="14"/>
              </w:rPr>
              <w:t xml:space="preserve">HNOIE0001055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"https://fiches-risques.brgm.fr/georisques/cavite/HNOIE0001056" \t "_self" </w:instrText>
            </w:r>
            <w:r>
              <w:fldChar w:fldCharType="separate"/>
            </w:r>
            <w:r>
              <w:rPr>
                <w:rFonts w:ascii="Marianne" w:hAnsi="Marianne" w:eastAsia="Marianne" w:cs="Marianne"/>
                <w:sz w:val="14"/>
              </w:rPr>
              <w:t xml:space="preserve">HNOIE0001056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"https://fiches-risques.brgm.fr/georisques/cavite/HNOIE0001057" \t "_self" </w:instrText>
            </w:r>
            <w:r>
              <w:fldChar w:fldCharType="separate"/>
            </w:r>
            <w:r>
              <w:rPr>
                <w:rFonts w:ascii="Marianne" w:hAnsi="Marianne" w:eastAsia="Marianne" w:cs="Marianne"/>
                <w:sz w:val="14"/>
              </w:rPr>
              <w:t xml:space="preserve">HNOIE0001057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"https://fiches-risques.brgm.fr/georisques/cavite/HNOIE0001058" \t "_self" </w:instrText>
            </w:r>
            <w:r>
              <w:fldChar w:fldCharType="separate"/>
            </w:r>
            <w:r>
              <w:rPr>
                <w:rFonts w:ascii="Marianne" w:hAnsi="Marianne" w:eastAsia="Marianne" w:cs="Marianne"/>
                <w:sz w:val="14"/>
              </w:rPr>
              <w:t xml:space="preserve">HNOIE0001058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"https://fiches-risques.brgm.fr/georisques/cavite/HNOIE0001059" \t "_self" </w:instrText>
            </w:r>
            <w:r>
              <w:fldChar w:fldCharType="separate"/>
            </w:r>
            <w:r>
              <w:rPr>
                <w:rFonts w:ascii="Marianne" w:hAnsi="Marianne" w:eastAsia="Marianne" w:cs="Marianne"/>
                <w:sz w:val="14"/>
              </w:rPr>
              <w:t xml:space="preserve">HNOIE0001059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"https://fiches-risques.brgm.fr/georisques/cavite/HNOIE0001060" \t "_self" </w:instrText>
            </w:r>
            <w:r>
              <w:fldChar w:fldCharType="separate"/>
            </w:r>
            <w:r>
              <w:rPr>
                <w:rFonts w:ascii="Marianne" w:hAnsi="Marianne" w:eastAsia="Marianne" w:cs="Marianne"/>
                <w:sz w:val="14"/>
              </w:rPr>
              <w:t xml:space="preserve">HNOIE0001060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"https://fiches-risques.brgm.fr/georisques/cavite/HNOIE0001062" \t "_self" </w:instrText>
            </w:r>
            <w:r>
              <w:fldChar w:fldCharType="separate"/>
            </w:r>
            <w:r>
              <w:rPr>
                <w:rFonts w:ascii="Marianne" w:hAnsi="Marianne" w:eastAsia="Marianne" w:cs="Marianne"/>
                <w:sz w:val="14"/>
              </w:rPr>
              <w:t xml:space="preserve">HNOIE0001062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"https://fiches-risques.brgm.fr/georisques/cavite/HNOIE0001063" \t "_self" </w:instrText>
            </w:r>
            <w:r>
              <w:fldChar w:fldCharType="separate"/>
            </w:r>
            <w:r>
              <w:rPr>
                <w:rFonts w:ascii="Marianne" w:hAnsi="Marianne" w:eastAsia="Marianne" w:cs="Marianne"/>
                <w:sz w:val="14"/>
              </w:rPr>
              <w:t xml:space="preserve">HNOIE0001063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"https://fiches-risques.brgm.fr/georisques/cavite/HNOIE0001064" \t "_self" </w:instrText>
            </w:r>
            <w:r>
              <w:fldChar w:fldCharType="separate"/>
            </w:r>
            <w:r>
              <w:rPr>
                <w:rFonts w:ascii="Marianne" w:hAnsi="Marianne" w:eastAsia="Marianne" w:cs="Marianne"/>
                <w:sz w:val="14"/>
              </w:rPr>
              <w:t xml:space="preserve">HNOIE0001064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"https://fiches-risques.brgm.fr/georisques/cavite/HNOIE0001065" \t "_self" </w:instrText>
            </w:r>
            <w:r>
              <w:fldChar w:fldCharType="separate"/>
            </w:r>
            <w:r>
              <w:rPr>
                <w:rFonts w:ascii="Marianne" w:hAnsi="Marianne" w:eastAsia="Marianne" w:cs="Marianne"/>
                <w:sz w:val="14"/>
              </w:rPr>
              <w:t xml:space="preserve">HNOIE0001065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"https://fiches-risques.brgm.fr/georisques/cavite/HNOIE0001066" \t "_self" </w:instrText>
            </w:r>
            <w:r>
              <w:fldChar w:fldCharType="separate"/>
            </w:r>
            <w:r>
              <w:rPr>
                <w:rFonts w:ascii="Marianne" w:hAnsi="Marianne" w:eastAsia="Marianne" w:cs="Marianne"/>
                <w:sz w:val="14"/>
              </w:rPr>
              <w:t xml:space="preserve">HNOIE0001066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"https://fiches-risques.brgm.fr/georisques/cavite/HNOIE0001067" \t "_self" </w:instrText>
            </w:r>
            <w:r>
              <w:fldChar w:fldCharType="separate"/>
            </w:r>
            <w:r>
              <w:rPr>
                <w:rFonts w:ascii="Marianne" w:hAnsi="Marianne" w:eastAsia="Marianne" w:cs="Marianne"/>
                <w:sz w:val="14"/>
              </w:rPr>
              <w:t xml:space="preserve">HNOIE0001067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"https://fiches-risques.brgm.fr/georisques/cavite/HNOIE0001068" \t "_self" </w:instrText>
            </w:r>
            <w:r>
              <w:fldChar w:fldCharType="separate"/>
            </w:r>
            <w:r>
              <w:rPr>
                <w:rFonts w:ascii="Marianne" w:hAnsi="Marianne" w:eastAsia="Marianne" w:cs="Marianne"/>
                <w:sz w:val="14"/>
              </w:rPr>
              <w:t xml:space="preserve">HNOIE0001068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"https://fiches-risques.brgm.fr/georisques/cavite/HNOIE0001069" \t "_self" </w:instrText>
            </w:r>
            <w:r>
              <w:fldChar w:fldCharType="separate"/>
            </w:r>
            <w:r>
              <w:rPr>
                <w:rFonts w:ascii="Marianne" w:hAnsi="Marianne" w:eastAsia="Marianne" w:cs="Marianne"/>
                <w:sz w:val="14"/>
              </w:rPr>
              <w:t xml:space="preserve">HNOIE0001069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"https://fiches-risques.brgm.fr/georisques/cavite/HNOIE0001070" \t "_self" </w:instrText>
            </w:r>
            <w:r>
              <w:fldChar w:fldCharType="separate"/>
            </w:r>
            <w:r>
              <w:rPr>
                <w:rFonts w:ascii="Marianne" w:hAnsi="Marianne" w:eastAsia="Marianne" w:cs="Marianne"/>
                <w:sz w:val="14"/>
              </w:rPr>
              <w:t xml:space="preserve">HNOIE0001070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"https://fiches-risques.brgm.fr/georisques/cavite/HNOIE0001071" \t "_self" </w:instrText>
            </w:r>
            <w:r>
              <w:fldChar w:fldCharType="separate"/>
            </w:r>
            <w:r>
              <w:rPr>
                <w:rFonts w:ascii="Marianne" w:hAnsi="Marianne" w:eastAsia="Marianne" w:cs="Marianne"/>
                <w:sz w:val="14"/>
              </w:rPr>
              <w:t xml:space="preserve">HNOIE0001071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"https://fiches-risques.brgm.fr/georisques/cavite/HNOIE0001072" \t "_self" </w:instrText>
            </w:r>
            <w:r>
              <w:fldChar w:fldCharType="separate"/>
            </w:r>
            <w:r>
              <w:rPr>
                <w:rFonts w:ascii="Marianne" w:hAnsi="Marianne" w:eastAsia="Marianne" w:cs="Marianne"/>
                <w:sz w:val="14"/>
              </w:rPr>
              <w:t xml:space="preserve">HNOIE0001072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76370-103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"https://fiches-risques.brgm.fr/georisques/cavite/HNOIE0001073" \t "_self" </w:instrText>
            </w:r>
            <w:r>
              <w:fldChar w:fldCharType="separate"/>
            </w:r>
            <w:r>
              <w:rPr>
                <w:rFonts w:ascii="Marianne" w:hAnsi="Marianne" w:eastAsia="Marianne" w:cs="Marianne"/>
                <w:sz w:val="14"/>
              </w:rPr>
              <w:t xml:space="preserve">HNOIE0001073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"https://fiches-risques.brgm.fr/georisques/cavite/HNOIE0001074" \t "_self" </w:instrText>
            </w:r>
            <w:r>
              <w:fldChar w:fldCharType="separate"/>
            </w:r>
            <w:r>
              <w:rPr>
                <w:rFonts w:ascii="Marianne" w:hAnsi="Marianne" w:eastAsia="Marianne" w:cs="Marianne"/>
                <w:sz w:val="14"/>
              </w:rPr>
              <w:t xml:space="preserve">HNOIE0001074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"https://fiches-risques.brgm.fr/georisques/cavite/HNOIE0001075" \t "_self" </w:instrText>
            </w:r>
            <w:r>
              <w:fldChar w:fldCharType="separate"/>
            </w:r>
            <w:r>
              <w:rPr>
                <w:rFonts w:ascii="Marianne" w:hAnsi="Marianne" w:eastAsia="Marianne" w:cs="Marianne"/>
                <w:sz w:val="14"/>
              </w:rPr>
              <w:t xml:space="preserve">HNOIE0001075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"https://fiches-risques.brgm.fr/georisques/cavite/HNOIE0001076" \t "_self" </w:instrText>
            </w:r>
            <w:r>
              <w:fldChar w:fldCharType="separate"/>
            </w:r>
            <w:r>
              <w:rPr>
                <w:rFonts w:ascii="Marianne" w:hAnsi="Marianne" w:eastAsia="Marianne" w:cs="Marianne"/>
                <w:sz w:val="14"/>
              </w:rPr>
              <w:t xml:space="preserve">HNOIE0001076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"https://fiches-risques.brgm.fr/georisques/cavite/HNOIE0001077" \t "_self" </w:instrText>
            </w:r>
            <w:r>
              <w:fldChar w:fldCharType="separate"/>
            </w:r>
            <w:r>
              <w:rPr>
                <w:rFonts w:ascii="Marianne" w:hAnsi="Marianne" w:eastAsia="Marianne" w:cs="Marianne"/>
                <w:sz w:val="14"/>
              </w:rPr>
              <w:t xml:space="preserve">HNOIE0001077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"https://fiches-risques.brgm.fr/georisques/cavite/HNOIE0001078" \t "_self" </w:instrText>
            </w:r>
            <w:r>
              <w:fldChar w:fldCharType="separate"/>
            </w:r>
            <w:r>
              <w:rPr>
                <w:rFonts w:ascii="Marianne" w:hAnsi="Marianne" w:eastAsia="Marianne" w:cs="Marianne"/>
                <w:sz w:val="14"/>
              </w:rPr>
              <w:t xml:space="preserve">HNOIE0001078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"https://fiches-risques.brgm.fr/georisques/cavite/HNOIE0001079" \t "_self" </w:instrText>
            </w:r>
            <w:r>
              <w:fldChar w:fldCharType="separate"/>
            </w:r>
            <w:r>
              <w:rPr>
                <w:rFonts w:ascii="Marianne" w:hAnsi="Marianne" w:eastAsia="Marianne" w:cs="Marianne"/>
                <w:sz w:val="14"/>
              </w:rPr>
              <w:t xml:space="preserve">HNOIE0001079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"https://fiches-risques.brgm.fr/georisques/cavite/HNOIE0001080" \t "_self" </w:instrText>
            </w:r>
            <w:r>
              <w:fldChar w:fldCharType="separate"/>
            </w:r>
            <w:r>
              <w:rPr>
                <w:rFonts w:ascii="Marianne" w:hAnsi="Marianne" w:eastAsia="Marianne" w:cs="Marianne"/>
                <w:sz w:val="14"/>
              </w:rPr>
              <w:t xml:space="preserve">HNOIE0001080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"https://fiches-risques.brgm.fr/georisques/cavite/HNOIE0001081" \t "_self" </w:instrText>
            </w:r>
            <w:r>
              <w:fldChar w:fldCharType="separate"/>
            </w:r>
            <w:r>
              <w:rPr>
                <w:rFonts w:ascii="Marianne" w:hAnsi="Marianne" w:eastAsia="Marianne" w:cs="Marianne"/>
                <w:sz w:val="14"/>
              </w:rPr>
              <w:t xml:space="preserve">HNOIE0001081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"https://fiches-risques.brgm.fr/georisques/cavite/HNOIE0001082" \t "_self" </w:instrText>
            </w:r>
            <w:r>
              <w:fldChar w:fldCharType="separate"/>
            </w:r>
            <w:r>
              <w:rPr>
                <w:rFonts w:ascii="Marianne" w:hAnsi="Marianne" w:eastAsia="Marianne" w:cs="Marianne"/>
                <w:sz w:val="14"/>
              </w:rPr>
              <w:t xml:space="preserve">HNOIE0001082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"https://fiches-risques.brgm.fr/georisques/cavite/HNOIE0001083" \t "_self" </w:instrText>
            </w:r>
            <w:r>
              <w:fldChar w:fldCharType="separate"/>
            </w:r>
            <w:r>
              <w:rPr>
                <w:rFonts w:ascii="Marianne" w:hAnsi="Marianne" w:eastAsia="Marianne" w:cs="Marianne"/>
                <w:sz w:val="14"/>
              </w:rPr>
              <w:t xml:space="preserve">HNOIE0001083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"https://fiches-risques.brgm.fr/georisques/cavite/HNOIE0001084" \t "_self" </w:instrText>
            </w:r>
            <w:r>
              <w:fldChar w:fldCharType="separate"/>
            </w:r>
            <w:r>
              <w:rPr>
                <w:rFonts w:ascii="Marianne" w:hAnsi="Marianne" w:eastAsia="Marianne" w:cs="Marianne"/>
                <w:sz w:val="14"/>
              </w:rPr>
              <w:t xml:space="preserve">HNOIE0001084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"https://fiches-risques.brgm.fr/georisques/cavite/HNOIE0001085" \t "_self" </w:instrText>
            </w:r>
            <w:r>
              <w:fldChar w:fldCharType="separate"/>
            </w:r>
            <w:r>
              <w:rPr>
                <w:rFonts w:ascii="Marianne" w:hAnsi="Marianne" w:eastAsia="Marianne" w:cs="Marianne"/>
                <w:sz w:val="14"/>
              </w:rPr>
              <w:t xml:space="preserve">HNOIE0001085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76370-015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54304" name="Picture">
</wp:docPr>
                  <a:graphic>
                    <a:graphicData uri="http://schemas.openxmlformats.org/drawingml/2006/picture">
                      <pic:pic>
                        <pic:nvPicPr>
                          <pic:cNvPr id="168775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06019" name="Picture">
</wp:docPr>
                  <a:graphic>
                    <a:graphicData uri="http://schemas.openxmlformats.org/drawingml/2006/picture">
                      <pic:pic>
                        <pic:nvPicPr>
                          <pic:cNvPr id="97660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97473" name="Picture">
</wp:docPr>
                  <a:graphic>
                    <a:graphicData uri="http://schemas.openxmlformats.org/drawingml/2006/picture">
                      <pic:pic>
                        <pic:nvPicPr>
                          <pic:cNvPr id="155769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"https://fiches-risques.brgm.fr/georisques/cavite/HNOIE0001086" \t "_self" </w:instrText>
            </w:r>
            <w:r>
              <w:fldChar w:fldCharType="separate"/>
            </w:r>
            <w:r>
              <w:rPr>
                <w:rFonts w:ascii="Marianne" w:hAnsi="Marianne" w:eastAsia="Marianne" w:cs="Marianne"/>
                <w:sz w:val="14"/>
              </w:rPr>
              <w:t xml:space="preserve">HNOIE0001086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"https://fiches-risques.brgm.fr/georisques/cavite/HNOIE0001087" \t "_self" </w:instrText>
            </w:r>
            <w:r>
              <w:fldChar w:fldCharType="separate"/>
            </w:r>
            <w:r>
              <w:rPr>
                <w:rFonts w:ascii="Marianne" w:hAnsi="Marianne" w:eastAsia="Marianne" w:cs="Marianne"/>
                <w:sz w:val="14"/>
              </w:rPr>
              <w:t xml:space="preserve">HNOIE0001087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"https://fiches-risques.brgm.fr/georisques/cavite/HNOIE0001088" \t "_self" </w:instrText>
            </w:r>
            <w:r>
              <w:fldChar w:fldCharType="separate"/>
            </w:r>
            <w:r>
              <w:rPr>
                <w:rFonts w:ascii="Marianne" w:hAnsi="Marianne" w:eastAsia="Marianne" w:cs="Marianne"/>
                <w:sz w:val="14"/>
              </w:rPr>
              <w:t xml:space="preserve">HNOIE0001088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"https://fiches-risques.brgm.fr/georisques/cavite/HNOIE0001089" \t "_self" </w:instrText>
            </w:r>
            <w:r>
              <w:fldChar w:fldCharType="separate"/>
            </w:r>
            <w:r>
              <w:rPr>
                <w:rFonts w:ascii="Marianne" w:hAnsi="Marianne" w:eastAsia="Marianne" w:cs="Marianne"/>
                <w:sz w:val="14"/>
              </w:rPr>
              <w:t xml:space="preserve">HNOIE0001089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"https://fiches-risques.brgm.fr/georisques/cavite/HNOIE0001090" \t "_self" </w:instrText>
            </w:r>
            <w:r>
              <w:fldChar w:fldCharType="separate"/>
            </w:r>
            <w:r>
              <w:rPr>
                <w:rFonts w:ascii="Marianne" w:hAnsi="Marianne" w:eastAsia="Marianne" w:cs="Marianne"/>
                <w:sz w:val="14"/>
              </w:rPr>
              <w:t xml:space="preserve">HNOIE0001090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"https://fiches-risques.brgm.fr/georisques/cavite/HNOIE0001091" \t "_self" </w:instrText>
            </w:r>
            <w:r>
              <w:fldChar w:fldCharType="separate"/>
            </w:r>
            <w:r>
              <w:rPr>
                <w:rFonts w:ascii="Marianne" w:hAnsi="Marianne" w:eastAsia="Marianne" w:cs="Marianne"/>
                <w:sz w:val="14"/>
              </w:rPr>
              <w:t xml:space="preserve">HNOIE0001091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"https://fiches-risques.brgm.fr/georisques/cavite/HNOIE0001092" \t "_self" </w:instrText>
            </w:r>
            <w:r>
              <w:fldChar w:fldCharType="separate"/>
            </w:r>
            <w:r>
              <w:rPr>
                <w:rFonts w:ascii="Marianne" w:hAnsi="Marianne" w:eastAsia="Marianne" w:cs="Marianne"/>
                <w:sz w:val="14"/>
              </w:rPr>
              <w:t xml:space="preserve">HNOIE0001092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"https://fiches-risques.brgm.fr/georisques/cavite/HNOIE0001093" \t "_self" </w:instrText>
            </w:r>
            <w:r>
              <w:fldChar w:fldCharType="separate"/>
            </w:r>
            <w:r>
              <w:rPr>
                <w:rFonts w:ascii="Marianne" w:hAnsi="Marianne" w:eastAsia="Marianne" w:cs="Marianne"/>
                <w:sz w:val="14"/>
              </w:rPr>
              <w:t xml:space="preserve">HNOIE0001093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"https://fiches-risques.brgm.fr/georisques/cavite/HNOIE0001095" \t "_self" </w:instrText>
            </w:r>
            <w:r>
              <w:fldChar w:fldCharType="separate"/>
            </w:r>
            <w:r>
              <w:rPr>
                <w:rFonts w:ascii="Marianne" w:hAnsi="Marianne" w:eastAsia="Marianne" w:cs="Marianne"/>
                <w:sz w:val="14"/>
              </w:rPr>
              <w:t xml:space="preserve">HNOIE0001095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"https://fiches-risques.brgm.fr/georisques/cavite/HNOIE0001096" \t "_self" </w:instrText>
            </w:r>
            <w:r>
              <w:fldChar w:fldCharType="separate"/>
            </w:r>
            <w:r>
              <w:rPr>
                <w:rFonts w:ascii="Marianne" w:hAnsi="Marianne" w:eastAsia="Marianne" w:cs="Marianne"/>
                <w:sz w:val="14"/>
              </w:rPr>
              <w:t xml:space="preserve">HNOIE0001096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"https://fiches-risques.brgm.fr/georisques/cavite/HNOIE0001097" \t "_self" </w:instrText>
            </w:r>
            <w:r>
              <w:fldChar w:fldCharType="separate"/>
            </w:r>
            <w:r>
              <w:rPr>
                <w:rFonts w:ascii="Marianne" w:hAnsi="Marianne" w:eastAsia="Marianne" w:cs="Marianne"/>
                <w:sz w:val="14"/>
              </w:rPr>
              <w:t xml:space="preserve">HNOIE0001097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"https://fiches-risques.brgm.fr/georisques/cavite/HNOIE0001098" \t "_self" </w:instrText>
            </w:r>
            <w:r>
              <w:fldChar w:fldCharType="separate"/>
            </w:r>
            <w:r>
              <w:rPr>
                <w:rFonts w:ascii="Marianne" w:hAnsi="Marianne" w:eastAsia="Marianne" w:cs="Marianne"/>
                <w:sz w:val="14"/>
              </w:rPr>
              <w:t xml:space="preserve">HNOIE0001098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"https://fiches-risques.brgm.fr/georisques/cavite/HNOIE0001099" \t "_self" </w:instrText>
            </w:r>
            <w:r>
              <w:fldChar w:fldCharType="separate"/>
            </w:r>
            <w:r>
              <w:rPr>
                <w:rFonts w:ascii="Marianne" w:hAnsi="Marianne" w:eastAsia="Marianne" w:cs="Marianne"/>
                <w:sz w:val="14"/>
              </w:rPr>
              <w:t xml:space="preserve">HNOIE0001099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"https://fiches-risques.brgm.fr/georisques/cavite/HNOIE0001100" \t "_self" </w:instrText>
            </w:r>
            <w:r>
              <w:fldChar w:fldCharType="separate"/>
            </w:r>
            <w:r>
              <w:rPr>
                <w:rFonts w:ascii="Marianne" w:hAnsi="Marianne" w:eastAsia="Marianne" w:cs="Marianne"/>
                <w:sz w:val="14"/>
              </w:rPr>
              <w:t xml:space="preserve">HNOIE0001100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"https://fiches-risques.brgm.fr/georisques/cavite/HNOIE0001101" \t "_self" </w:instrText>
            </w:r>
            <w:r>
              <w:fldChar w:fldCharType="separate"/>
            </w:r>
            <w:r>
              <w:rPr>
                <w:rFonts w:ascii="Marianne" w:hAnsi="Marianne" w:eastAsia="Marianne" w:cs="Marianne"/>
                <w:sz w:val="14"/>
              </w:rPr>
              <w:t xml:space="preserve">HNOIE0001101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"https://fiches-risques.brgm.fr/georisques/cavite/HNOIE0001102" \t "_self" </w:instrText>
            </w:r>
            <w:r>
              <w:fldChar w:fldCharType="separate"/>
            </w:r>
            <w:r>
              <w:rPr>
                <w:rFonts w:ascii="Marianne" w:hAnsi="Marianne" w:eastAsia="Marianne" w:cs="Marianne"/>
                <w:sz w:val="14"/>
              </w:rPr>
              <w:t xml:space="preserve">HNOIE0001102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"https://fiches-risques.brgm.fr/georisques/cavite/HNOIE0001103" \t "_self" </w:instrText>
            </w:r>
            <w:r>
              <w:fldChar w:fldCharType="separate"/>
            </w:r>
            <w:r>
              <w:rPr>
                <w:rFonts w:ascii="Marianne" w:hAnsi="Marianne" w:eastAsia="Marianne" w:cs="Marianne"/>
                <w:sz w:val="14"/>
              </w:rPr>
              <w:t xml:space="preserve">HNOIE0001103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"https://fiches-risques.brgm.fr/georisques/cavite/HNOIE0001104" \t "_self" </w:instrText>
            </w:r>
            <w:r>
              <w:fldChar w:fldCharType="separate"/>
            </w:r>
            <w:r>
              <w:rPr>
                <w:rFonts w:ascii="Marianne" w:hAnsi="Marianne" w:eastAsia="Marianne" w:cs="Marianne"/>
                <w:sz w:val="14"/>
              </w:rPr>
              <w:t xml:space="preserve">HNOIE0001104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"https://fiches-risques.brgm.fr/georisques/cavite/HNOIE0019311" \t "_self" </w:instrText>
            </w:r>
            <w:r>
              <w:fldChar w:fldCharType="separate"/>
            </w:r>
            <w:r>
              <w:rPr>
                <w:rFonts w:ascii="Marianne" w:hAnsi="Marianne" w:eastAsia="Marianne" w:cs="Marianne"/>
                <w:sz w:val="14"/>
              </w:rPr>
              <w:t xml:space="preserve">HNOIE0019311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"https://fiches-risques.brgm.fr/georisques/cavite/HNOIE0019312" \t "_self" </w:instrText>
            </w:r>
            <w:r>
              <w:fldChar w:fldCharType="separate"/>
            </w:r>
            <w:r>
              <w:rPr>
                <w:rFonts w:ascii="Marianne" w:hAnsi="Marianne" w:eastAsia="Marianne" w:cs="Marianne"/>
                <w:sz w:val="14"/>
              </w:rPr>
              <w:t xml:space="preserve">HNOIE0019312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"https://fiches-risques.brgm.fr/georisques/cavite/HNOIE0019313" \t "_self" </w:instrText>
            </w:r>
            <w:r>
              <w:fldChar w:fldCharType="separate"/>
            </w:r>
            <w:r>
              <w:rPr>
                <w:rFonts w:ascii="Marianne" w:hAnsi="Marianne" w:eastAsia="Marianne" w:cs="Marianne"/>
                <w:sz w:val="14"/>
              </w:rPr>
              <w:t xml:space="preserve">HNOIE0019313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"https://fiches-risques.brgm.fr/georisques/cavite/HNOIE0019314" \t "_self" </w:instrText>
            </w:r>
            <w:r>
              <w:fldChar w:fldCharType="separate"/>
            </w:r>
            <w:r>
              <w:rPr>
                <w:rFonts w:ascii="Marianne" w:hAnsi="Marianne" w:eastAsia="Marianne" w:cs="Marianne"/>
                <w:sz w:val="14"/>
              </w:rPr>
              <w:t xml:space="preserve">HNOIE0019314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"https://fiches-risques.brgm.fr/georisques/cavite/HNOIE0019315" \t "_self" </w:instrText>
            </w:r>
            <w:r>
              <w:fldChar w:fldCharType="separate"/>
            </w:r>
            <w:r>
              <w:rPr>
                <w:rFonts w:ascii="Marianne" w:hAnsi="Marianne" w:eastAsia="Marianne" w:cs="Marianne"/>
                <w:sz w:val="14"/>
              </w:rPr>
              <w:t xml:space="preserve">HNOIE0019315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"https://fiches-risques.brgm.fr/georisques/cavite/HNOIE0019316" \t "_self" </w:instrText>
            </w:r>
            <w:r>
              <w:fldChar w:fldCharType="separate"/>
            </w:r>
            <w:r>
              <w:rPr>
                <w:rFonts w:ascii="Marianne" w:hAnsi="Marianne" w:eastAsia="Marianne" w:cs="Marianne"/>
                <w:sz w:val="14"/>
              </w:rPr>
              <w:t xml:space="preserve">HNOIE0019316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"https://fiches-risques.brgm.fr/georisques/cavite/HNOIE0019317" \t "_self" </w:instrText>
            </w:r>
            <w:r>
              <w:fldChar w:fldCharType="separate"/>
            </w:r>
            <w:r>
              <w:rPr>
                <w:rFonts w:ascii="Marianne" w:hAnsi="Marianne" w:eastAsia="Marianne" w:cs="Marianne"/>
                <w:sz w:val="14"/>
              </w:rPr>
              <w:t xml:space="preserve">HNOIE0019317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"https://fiches-risques.brgm.fr/georisques/cavite/HNOIE0019318" \t "_self" </w:instrText>
            </w:r>
            <w:r>
              <w:fldChar w:fldCharType="separate"/>
            </w:r>
            <w:r>
              <w:rPr>
                <w:rFonts w:ascii="Marianne" w:hAnsi="Marianne" w:eastAsia="Marianne" w:cs="Marianne"/>
                <w:sz w:val="14"/>
              </w:rPr>
              <w:t xml:space="preserve">HNOIE0019318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"https://fiches-risques.brgm.fr/georisques/cavite/HNOIE0019319" \t "_self" </w:instrText>
            </w:r>
            <w:r>
              <w:fldChar w:fldCharType="separate"/>
            </w:r>
            <w:r>
              <w:rPr>
                <w:rFonts w:ascii="Marianne" w:hAnsi="Marianne" w:eastAsia="Marianne" w:cs="Marianne"/>
                <w:sz w:val="14"/>
              </w:rPr>
              <w:t xml:space="preserve">HNOIE0019319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"https://fiches-risques.brgm.fr/georisques/cavite/HNOIE0019320" \t "_self" </w:instrText>
            </w:r>
            <w:r>
              <w:fldChar w:fldCharType="separate"/>
            </w:r>
            <w:r>
              <w:rPr>
                <w:rFonts w:ascii="Marianne" w:hAnsi="Marianne" w:eastAsia="Marianne" w:cs="Marianne"/>
                <w:sz w:val="14"/>
              </w:rPr>
              <w:t xml:space="preserve">HNOIE0019320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"https://fiches-risques.brgm.fr/georisques/cavite/HNOIE0019321" \t "_self" </w:instrText>
            </w:r>
            <w:r>
              <w:fldChar w:fldCharType="separate"/>
            </w:r>
            <w:r>
              <w:rPr>
                <w:rFonts w:ascii="Marianne" w:hAnsi="Marianne" w:eastAsia="Marianne" w:cs="Marianne"/>
                <w:sz w:val="14"/>
              </w:rPr>
              <w:t xml:space="preserve">HNOIE0019321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"https://fiches-risques.brgm.fr/georisques/cavite/HNOIE0019322" \t "_self" </w:instrText>
            </w:r>
            <w:r>
              <w:fldChar w:fldCharType="separate"/>
            </w:r>
            <w:r>
              <w:rPr>
                <w:rFonts w:ascii="Marianne" w:hAnsi="Marianne" w:eastAsia="Marianne" w:cs="Marianne"/>
                <w:sz w:val="14"/>
              </w:rPr>
              <w:t xml:space="preserve">HNOIE0019322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"https://fiches-risques.brgm.fr/georisques/cavite/HNOIE0019323" \t "_self" </w:instrText>
            </w:r>
            <w:r>
              <w:fldChar w:fldCharType="separate"/>
            </w:r>
            <w:r>
              <w:rPr>
                <w:rFonts w:ascii="Marianne" w:hAnsi="Marianne" w:eastAsia="Marianne" w:cs="Marianne"/>
                <w:sz w:val="14"/>
              </w:rPr>
              <w:t xml:space="preserve">HNOIE0019323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"https://fiches-risques.brgm.fr/georisques/cavite/HNOIE0019324" \t "_self" </w:instrText>
            </w:r>
            <w:r>
              <w:fldChar w:fldCharType="separate"/>
            </w:r>
            <w:r>
              <w:rPr>
                <w:rFonts w:ascii="Marianne" w:hAnsi="Marianne" w:eastAsia="Marianne" w:cs="Marianne"/>
                <w:sz w:val="14"/>
              </w:rPr>
              <w:t xml:space="preserve">HNOIE0019324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"https://fiches-risques.brgm.fr/georisques/cavite/HNOIE0019325" \t "_self" </w:instrText>
            </w:r>
            <w:r>
              <w:fldChar w:fldCharType="separate"/>
            </w:r>
            <w:r>
              <w:rPr>
                <w:rFonts w:ascii="Marianne" w:hAnsi="Marianne" w:eastAsia="Marianne" w:cs="Marianne"/>
                <w:sz w:val="14"/>
              </w:rPr>
              <w:t xml:space="preserve">HNOIE0019325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"https://fiches-risques.brgm.fr/georisques/cavite/HNOIE0019326" \t "_self" </w:instrText>
            </w:r>
            <w:r>
              <w:fldChar w:fldCharType="separate"/>
            </w:r>
            <w:r>
              <w:rPr>
                <w:rFonts w:ascii="Marianne" w:hAnsi="Marianne" w:eastAsia="Marianne" w:cs="Marianne"/>
                <w:sz w:val="14"/>
              </w:rPr>
              <w:t xml:space="preserve">HNOIE0019326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"https://fiches-risques.brgm.fr/georisques/cavite/HNOIE0019327" \t "_self" </w:instrText>
            </w:r>
            <w:r>
              <w:fldChar w:fldCharType="separate"/>
            </w:r>
            <w:r>
              <w:rPr>
                <w:rFonts w:ascii="Marianne" w:hAnsi="Marianne" w:eastAsia="Marianne" w:cs="Marianne"/>
                <w:sz w:val="14"/>
              </w:rPr>
              <w:t xml:space="preserve">HNOIE0019327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"https://fiches-risques.brgm.fr/georisques/cavite/HNOIE0019328" \t "_self" </w:instrText>
            </w:r>
            <w:r>
              <w:fldChar w:fldCharType="separate"/>
            </w:r>
            <w:r>
              <w:rPr>
                <w:rFonts w:ascii="Marianne" w:hAnsi="Marianne" w:eastAsia="Marianne" w:cs="Marianne"/>
                <w:sz w:val="14"/>
              </w:rPr>
              <w:t xml:space="preserve">HNOIE0019328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"https://fiches-risques.brgm.fr/georisques/cavite/HNOIE0019329" \t "_self" </w:instrText>
            </w:r>
            <w:r>
              <w:fldChar w:fldCharType="separate"/>
            </w:r>
            <w:r>
              <w:rPr>
                <w:rFonts w:ascii="Marianne" w:hAnsi="Marianne" w:eastAsia="Marianne" w:cs="Marianne"/>
                <w:sz w:val="14"/>
              </w:rPr>
              <w:t xml:space="preserve">HNOIE0019329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"https://fiches-risques.brgm.fr/georisques/cavite/HNOIE0019330" \t "_self" </w:instrText>
            </w:r>
            <w:r>
              <w:fldChar w:fldCharType="separate"/>
            </w:r>
            <w:r>
              <w:rPr>
                <w:rFonts w:ascii="Marianne" w:hAnsi="Marianne" w:eastAsia="Marianne" w:cs="Marianne"/>
                <w:sz w:val="14"/>
              </w:rPr>
              <w:t xml:space="preserve">HNOIE0019330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"https://fiches-risques.brgm.fr/georisques/cavite/HNOIE0019331" \t "_self" </w:instrText>
            </w:r>
            <w:r>
              <w:fldChar w:fldCharType="separate"/>
            </w:r>
            <w:r>
              <w:rPr>
                <w:rFonts w:ascii="Marianne" w:hAnsi="Marianne" w:eastAsia="Marianne" w:cs="Marianne"/>
                <w:sz w:val="14"/>
              </w:rPr>
              <w:t xml:space="preserve">HNOIE0019331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"https://fiches-risques.brgm.fr/georisques/cavite/HNOIE0019332" \t "_self" </w:instrText>
            </w:r>
            <w:r>
              <w:fldChar w:fldCharType="separate"/>
            </w:r>
            <w:r>
              <w:rPr>
                <w:rFonts w:ascii="Marianne" w:hAnsi="Marianne" w:eastAsia="Marianne" w:cs="Marianne"/>
                <w:sz w:val="14"/>
              </w:rPr>
              <w:t xml:space="preserve">HNOIE0019332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"https://fiches-risques.brgm.fr/georisques/cavite/HNOIE0020762" \t "_self" </w:instrText>
            </w:r>
            <w:r>
              <w:fldChar w:fldCharType="separate"/>
            </w:r>
            <w:r>
              <w:rPr>
                <w:rFonts w:ascii="Marianne" w:hAnsi="Marianne" w:eastAsia="Marianne" w:cs="Marianne"/>
                <w:sz w:val="14"/>
              </w:rPr>
              <w:t xml:space="preserve">HNOIE0020762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"https://fiches-risques.brgm.fr/georisques/cavite/HNOIE0020763" \t "_self" </w:instrText>
            </w:r>
            <w:r>
              <w:fldChar w:fldCharType="separate"/>
            </w:r>
            <w:r>
              <w:rPr>
                <w:rFonts w:ascii="Marianne" w:hAnsi="Marianne" w:eastAsia="Marianne" w:cs="Marianne"/>
                <w:sz w:val="14"/>
              </w:rPr>
              <w:t xml:space="preserve">HNOIE0020763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76370-005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"https://fiches-risques.brgm.fr/georisques/cavite/HNOIE0020764" \t "_self" </w:instrText>
            </w:r>
            <w:r>
              <w:fldChar w:fldCharType="separate"/>
            </w:r>
            <w:r>
              <w:rPr>
                <w:rFonts w:ascii="Marianne" w:hAnsi="Marianne" w:eastAsia="Marianne" w:cs="Marianne"/>
                <w:sz w:val="14"/>
              </w:rPr>
              <w:t xml:space="preserve">HNOIE0020764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76370-085</w:t>
            </w: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087793" name="Picture">
</wp:docPr>
                  <a:graphic>
                    <a:graphicData uri="http://schemas.openxmlformats.org/drawingml/2006/picture">
                      <pic:pic>
                        <pic:nvPicPr>
                          <pic:cNvPr id="214308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514894" name="Picture">
</wp:docPr>
                  <a:graphic>
                    <a:graphicData uri="http://schemas.openxmlformats.org/drawingml/2006/picture">
                      <pic:pic>
                        <pic:nvPicPr>
                          <pic:cNvPr id="294514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76570 Hugleville-en-Caux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608831" name="Picture">
</wp:docPr>
                  <a:graphic>
                    <a:graphicData uri="http://schemas.openxmlformats.org/drawingml/2006/picture">
                      <pic:pic>
                        <pic:nvPicPr>
                          <pic:cNvPr id="144260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"https://fiches-risques.brgm.fr/georisques/casias/SSP3861086" \t "_blank" </w:instrText>
            </w:r>
            <w:r>
              <w:fldChar w:fldCharType="separate"/>
            </w:r>
            <w:r>
              <w:rPr>
                <w:rFonts w:ascii="Marianne" w:hAnsi="Marianne" w:eastAsia="Marianne" w:cs="Marianne"/>
                <w:sz w:val="14"/>
              </w:rPr>
              <w:t xml:space="preserve">SSP3861086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transformé en bétoire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"https://fiches-risques.brgm.fr/georisques/casias/SSP3861008" \t "_blank" </w:instrText>
            </w:r>
            <w:r>
              <w:fldChar w:fldCharType="separate"/>
            </w:r>
            <w:r>
              <w:rPr>
                <w:rFonts w:ascii="Marianne" w:hAnsi="Marianne" w:eastAsia="Marianne" w:cs="Marianne"/>
                <w:sz w:val="14"/>
              </w:rPr>
              <w:t xml:space="preserve">SSP3861008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"https://fiches-risques.brgm.fr/georisques/casias/SSP509638" \t "_blank" </w:instrText>
            </w:r>
            <w:r>
              <w:fldChar w:fldCharType="separate"/>
            </w:r>
            <w:r>
              <w:rPr>
                <w:rFonts w:ascii="Marianne" w:hAnsi="Marianne" w:eastAsia="Marianne" w:cs="Marianne"/>
                <w:sz w:val="14"/>
              </w:rPr>
              <w:t xml:space="preserve">SSP509638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TERRASSEMENT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"https://fiches-risques.brgm.fr/georisques/casias/SSP505832" \t "_blank" </w:instrText>
            </w:r>
            <w:r>
              <w:fldChar w:fldCharType="separate"/>
            </w:r>
            <w:r>
              <w:rPr>
                <w:rFonts w:ascii="Marianne" w:hAnsi="Marianne" w:eastAsia="Marianne" w:cs="Marianne"/>
                <w:sz w:val="14"/>
              </w:rPr>
              <w:t xml:space="preserve">SSP505832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STEPHANE BELTCHEFF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