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8803890" name="Picture">
</wp:docPr>
                  <a:graphic>
                    <a:graphicData uri="http://schemas.openxmlformats.org/drawingml/2006/picture">
                      <pic:pic>
                        <pic:nvPicPr>
                          <pic:cNvPr id="9880389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237442666" name="Picture">
</wp:docPr>
                  <a:graphic>
                    <a:graphicData uri="http://schemas.openxmlformats.org/drawingml/2006/picture">
                      <pic:pic>
                        <pic:nvPicPr>
                          <pic:cNvPr id="237442666"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511246152" name="Picture">
</wp:docPr>
                        <a:graphic>
                          <a:graphicData uri="http://schemas.openxmlformats.org/drawingml/2006/picture">
                            <pic:pic>
                              <pic:nvPicPr>
                                <pic:cNvPr id="1511246152"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60710 Houdancourt</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044346403" name="Picture">
</wp:docPr>
                  <a:graphic>
                    <a:graphicData uri="http://schemas.openxmlformats.org/drawingml/2006/picture">
                      <pic:pic>
                        <pic:nvPicPr>
                          <pic:cNvPr id="1044346403"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275121893" name="Picture">
</wp:docPr>
                  <a:graphic>
                    <a:graphicData uri="http://schemas.openxmlformats.org/drawingml/2006/picture">
                      <pic:pic>
                        <pic:nvPicPr>
                          <pic:cNvPr id="275121893"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88207367" name="Picture">
</wp:docPr>
                  <a:graphic>
                    <a:graphicData uri="http://schemas.openxmlformats.org/drawingml/2006/picture">
                      <pic:pic>
                        <pic:nvPicPr>
                          <pic:cNvPr id="168820736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83443762" name="Picture">
</wp:docPr>
                  <a:graphic>
                    <a:graphicData uri="http://schemas.openxmlformats.org/drawingml/2006/picture">
                      <pic:pic>
                        <pic:nvPicPr>
                          <pic:cNvPr id="68344376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60710 Houdancourt</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81551052" name="Picture">
</wp:docPr>
                  <a:graphic>
                    <a:graphicData uri="http://schemas.openxmlformats.org/drawingml/2006/picture">
                      <pic:pic>
                        <pic:nvPicPr>
                          <pic:cNvPr id="58155105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6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69851476" name="Picture">
</wp:docPr>
                        <a:graphic>
                          <a:graphicData uri="http://schemas.openxmlformats.org/drawingml/2006/picture">
                            <pic:pic>
                              <pic:nvPicPr>
                                <pic:cNvPr id="269851476"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26052853" name="Picture">
</wp:docPr>
                        <a:graphic>
                          <a:graphicData uri="http://schemas.openxmlformats.org/drawingml/2006/picture">
                            <pic:pic>
                              <pic:nvPicPr>
                                <pic:cNvPr id="2026052853"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98847412" name="Picture">
</wp:docPr>
                        <a:graphic>
                          <a:graphicData uri="http://schemas.openxmlformats.org/drawingml/2006/picture">
                            <pic:pic>
                              <pic:nvPicPr>
                                <pic:cNvPr id="198847412"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867728774" name="Picture">
</wp:docPr>
                        <a:graphic>
                          <a:graphicData uri="http://schemas.openxmlformats.org/drawingml/2006/picture">
                            <pic:pic>
                              <pic:nvPicPr>
                                <pic:cNvPr id="867728774"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69623876" name="Picture">
</wp:docPr>
                        <a:graphic>
                          <a:graphicData uri="http://schemas.openxmlformats.org/drawingml/2006/picture">
                            <pic:pic>
                              <pic:nvPicPr>
                                <pic:cNvPr id="1369623876"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453227725" name="Picture">
</wp:docPr>
                        <a:graphic>
                          <a:graphicData uri="http://schemas.openxmlformats.org/drawingml/2006/picture">
                            <pic:pic>
                              <pic:nvPicPr>
                                <pic:cNvPr id="453227725"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356779137" name="Picture">
</wp:docPr>
                        <a:graphic>
                          <a:graphicData uri="http://schemas.openxmlformats.org/drawingml/2006/picture">
                            <pic:pic>
                              <pic:nvPicPr>
                                <pic:cNvPr id="1356779137"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17055789" name="Picture">
</wp:docPr>
                        <a:graphic>
                          <a:graphicData uri="http://schemas.openxmlformats.org/drawingml/2006/picture">
                            <pic:pic>
                              <pic:nvPicPr>
                                <pic:cNvPr id="1717055789"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506458961" name="Picture">
</wp:docPr>
                        <a:graphic>
                          <a:graphicData uri="http://schemas.openxmlformats.org/drawingml/2006/picture">
                            <pic:pic>
                              <pic:nvPicPr>
                                <pic:cNvPr id="1506458961" name="Picture"/>
                                <pic:cNvPicPr/>
                              </pic:nvPicPr>
                              <pic:blipFill>
                                <a:blip r:embed="img_0_1_8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312063971" name="Picture">
</wp:docPr>
                        <a:graphic>
                          <a:graphicData uri="http://schemas.openxmlformats.org/drawingml/2006/picture">
                            <pic:pic>
                              <pic:nvPicPr>
                                <pic:cNvPr id="312063971"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41660918" name="Picture">
</wp:docPr>
                        <a:graphic>
                          <a:graphicData uri="http://schemas.openxmlformats.org/drawingml/2006/picture">
                            <pic:pic>
                              <pic:nvPicPr>
                                <pic:cNvPr id="541660918"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095638502" name="Picture">
</wp:docPr>
                        <a:graphic>
                          <a:graphicData uri="http://schemas.openxmlformats.org/drawingml/2006/picture">
                            <pic:pic>
                              <pic:nvPicPr>
                                <pic:cNvPr id="2095638502" name="Picture"/>
                                <pic:cNvPicPr/>
                              </pic:nvPicPr>
                              <pic:blipFill>
                                <a:blip r:embed="img_0_1_9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640541271" name="Picture">
</wp:docPr>
                        <a:graphic>
                          <a:graphicData uri="http://schemas.openxmlformats.org/drawingml/2006/picture">
                            <pic:pic>
                              <pic:nvPicPr>
                                <pic:cNvPr id="640541271" name="Picture"/>
                                <pic:cNvPicPr/>
                              </pic:nvPicPr>
                              <pic:blipFill>
                                <a:blip r:embed="img_0_1_10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75340987" name="Picture">
</wp:docPr>
                        <a:graphic>
                          <a:graphicData uri="http://schemas.openxmlformats.org/drawingml/2006/picture">
                            <pic:pic>
                              <pic:nvPicPr>
                                <pic:cNvPr id="1375340987"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28853234" name="Picture">
</wp:docPr>
                        <a:graphic>
                          <a:graphicData uri="http://schemas.openxmlformats.org/drawingml/2006/picture">
                            <pic:pic>
                              <pic:nvPicPr>
                                <pic:cNvPr id="228853234" name="Picture"/>
                                <pic:cNvPicPr/>
                              </pic:nvPicPr>
                              <pic:blipFill>
                                <a:blip r:embed="img_0_1_10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773634161" name="Picture">
</wp:docPr>
                        <a:graphic>
                          <a:graphicData uri="http://schemas.openxmlformats.org/drawingml/2006/picture">
                            <pic:pic>
                              <pic:nvPicPr>
                                <pic:cNvPr id="773634161"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21353916" name="Picture">
</wp:docPr>
                        <a:graphic>
                          <a:graphicData uri="http://schemas.openxmlformats.org/drawingml/2006/picture">
                            <pic:pic>
                              <pic:nvPicPr>
                                <pic:cNvPr id="1621353916"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356481319" name="Picture">
</wp:docPr>
                        <a:graphic>
                          <a:graphicData uri="http://schemas.openxmlformats.org/drawingml/2006/picture">
                            <pic:pic>
                              <pic:nvPicPr>
                                <pic:cNvPr id="1356481319" name="Picture"/>
                                <pic:cNvPicPr/>
                              </pic:nvPicPr>
                              <pic:blipFill>
                                <a:blip r:embed="img_0_1_11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2 Risques technologiques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749753125" name="Picture">
</wp:docPr>
                        <a:graphic>
                          <a:graphicData uri="http://schemas.openxmlformats.org/drawingml/2006/picture">
                            <pic:pic>
                              <pic:nvPicPr>
                                <pic:cNvPr id="1749753125" name="Picture"/>
                                <pic:cNvPicPr/>
                              </pic:nvPicPr>
                              <pic:blipFill>
                                <a:blip r:embed="img_0_1_13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INSTALLATIONS INDUSTRIELLES CLASSÉES (ICPE)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74228816" name="Picture">
</wp:docPr>
                        <a:graphic>
                          <a:graphicData uri="http://schemas.openxmlformats.org/drawingml/2006/picture">
                            <pic:pic>
                              <pic:nvPicPr>
                                <pic:cNvPr id="1674228816" name="Picture"/>
                                <pic:cNvPicPr/>
                              </pic:nvPicPr>
                              <pic:blipFill>
                                <a:blip r:embed="img_0_1_13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356079057" name="Picture">
</wp:docPr>
                        <a:graphic>
                          <a:graphicData uri="http://schemas.openxmlformats.org/drawingml/2006/picture">
                            <pic:pic>
                              <pic:nvPicPr>
                                <pic:cNvPr id="1356079057" name="Picture"/>
                                <pic:cNvPicPr/>
                              </pic:nvPicPr>
                              <pic:blipFill>
                                <a:blip r:embed="img_0_1_13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856870329" name="Picture">
</wp:docPr>
                        <a:graphic>
                          <a:graphicData uri="http://schemas.openxmlformats.org/drawingml/2006/picture">
                            <pic:pic>
                              <pic:nvPicPr>
                                <pic:cNvPr id="1856870329" name="Picture"/>
                                <pic:cNvPicPr/>
                              </pic:nvPicPr>
                              <pic:blipFill>
                                <a:blip r:embed="img_0_1_14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CANALISATIONS DE TRANSPORT DE MATIÈRES DANGEREUSES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12012825" name="Picture">
</wp:docPr>
                        <a:graphic>
                          <a:graphicData uri="http://schemas.openxmlformats.org/drawingml/2006/picture">
                            <pic:pic>
                              <pic:nvPicPr>
                                <pic:cNvPr id="312012825" name="Picture"/>
                                <pic:cNvPicPr/>
                              </pic:nvPicPr>
                              <pic:blipFill>
                                <a:blip r:embed="img_0_1_14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065129460" name="Picture">
</wp:docPr>
                        <a:graphic>
                          <a:graphicData uri="http://schemas.openxmlformats.org/drawingml/2006/picture">
                            <pic:pic>
                              <pic:nvPicPr>
                                <pic:cNvPr id="1065129460" name="Picture"/>
                                <pic:cNvPicPr/>
                              </pic:nvPicPr>
                              <pic:blipFill>
                                <a:blip r:embed="img_0_1_14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3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73064813" name="Picture">
</wp:docPr>
                  <a:graphic>
                    <a:graphicData uri="http://schemas.openxmlformats.org/drawingml/2006/picture">
                      <pic:pic>
                        <pic:nvPicPr>
                          <pic:cNvPr id="27306481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89046900" name="Picture">
</wp:docPr>
                  <a:graphic>
                    <a:graphicData uri="http://schemas.openxmlformats.org/drawingml/2006/picture">
                      <pic:pic>
                        <pic:nvPicPr>
                          <pic:cNvPr id="118904690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60710 Houdancourt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59340443" name="Picture">
</wp:docPr>
                  <a:graphic>
                    <a:graphicData uri="http://schemas.openxmlformats.org/drawingml/2006/picture">
                      <pic:pic>
                        <pic:nvPicPr>
                          <pic:cNvPr id="55934044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Houdancourt</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40174346" name="Picture">
</wp:docPr>
                  <a:graphic>
                    <a:graphicData uri="http://schemas.openxmlformats.org/drawingml/2006/picture">
                      <pic:pic>
                        <pic:nvPicPr>
                          <pic:cNvPr id="140174346" name="Picture"/>
                          <pic:cNvPicPr/>
                        </pic:nvPicPr>
                        <pic:blipFill>
                          <a:blip r:embed="img_0_2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73450459" name="Picture">
</wp:docPr>
                  <a:graphic>
                    <a:graphicData uri="http://schemas.openxmlformats.org/drawingml/2006/picture">
                      <pic:pic>
                        <pic:nvPicPr>
                          <pic:cNvPr id="1873450459"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963239617" name="Picture">
</wp:docPr>
                  <a:graphic>
                    <a:graphicData uri="http://schemas.openxmlformats.org/drawingml/2006/picture">
                      <pic:pic>
                        <pic:nvPicPr>
                          <pic:cNvPr id="963239617" name="Picture"/>
                          <pic:cNvPicPr/>
                        </pic:nvPicPr>
                        <pic:blipFill>
                          <a:blip r:embed="img_0_2_13.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PPRi des Vallées de l'Oise et de l'Aisne, Bief Compiègne / Pont-</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89367003" name="Picture">
</wp:docPr>
                        <a:graphic>
                          <a:graphicData uri="http://schemas.openxmlformats.org/drawingml/2006/picture">
                            <pic:pic>
                              <pic:nvPicPr>
                                <pic:cNvPr id="89367003"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Inondation nommé PPRi des Vallées de l'Oise et de l'Aisne, Bief Compiègne / Pont-Sainte-Maxence a été prescrit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r>
                </w:p>
              </w:tc>
              <w:tc>
                <w:tcPr>
     </w:tcPr>
                <w:p>
                  <w:pPr>
                    <w:pStyle w:val="EMPTY_CELL_STYLE"/>
                  </w:pPr>
                </w:p>
              </w:tc>
            </w:tr>
            <w:tr>
              <w:trPr>
                <w:trHeight w:hRule="atLeast" w:val="7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Date de prescription : 20/07/2020</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"/donnee-risques/PPR/Fiche-ppr/pprn/60DDT20150002" \t "_self" </w:instrText>
                  </w:r>
                  <w:r>
                    <w:fldChar w:fldCharType="separate"/>
                  </w:r>
                  <w:r>
                    <w:rPr>
                      <w:rFonts w:ascii="Marianne" w:hAnsi="Marianne" w:eastAsia="Marianne" w:cs="Marianne"/>
                      <w:color w:val="0563C1"/>
                      <w:sz w:val="14"/>
                      <w:u w:val="single"/>
                    </w:rPr>
                    <w:t xml:space="preserve">La page de détail de ce PPR</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46060949" name="Picture">
</wp:docPr>
                  <a:graphic>
                    <a:graphicData uri="http://schemas.openxmlformats.org/drawingml/2006/picture">
                      <pic:pic>
                        <pic:nvPicPr>
                          <pic:cNvPr id="144606094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86276586" name="Picture">
</wp:docPr>
                  <a:graphic>
                    <a:graphicData uri="http://schemas.openxmlformats.org/drawingml/2006/picture">
                      <pic:pic>
                        <pic:nvPicPr>
                          <pic:cNvPr id="168627658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60710 Houdancourt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31799927" name="Picture">
</wp:docPr>
                  <a:graphic>
                    <a:graphicData uri="http://schemas.openxmlformats.org/drawingml/2006/picture">
                      <pic:pic>
                        <pic:nvPicPr>
                          <pic:cNvPr id="173179992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Houdancourt</w:t>
            </w: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0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PPRi Compiègne / Pont-Sainte-Maxence modifié </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28145082" name="Picture">
</wp:docPr>
                        <a:graphic>
                          <a:graphicData uri="http://schemas.openxmlformats.org/drawingml/2006/picture">
                            <pic:pic>
                              <pic:nvPicPr>
                                <pic:cNvPr id="228145082" name="Picture"/>
                                <pic:cNvPicPr/>
                              </pic:nvPicPr>
                              <pic:blipFill>
                                <a:blip r:embed="img_0_3_7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Inondation nommé PPRi Compiègne / Pont-Sainte-Maxence modifié a été approuvé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r>
                </w:p>
              </w:tc>
              <w:tc>
                <w:tcPr>
     </w:tcPr>
                <w:p>
                  <w:pPr>
                    <w:pStyle w:val="EMPTY_CELL_STYLE"/>
                  </w:pPr>
                </w:p>
              </w:tc>
            </w:tr>
            <w:tr>
              <w:trPr>
                <w:trHeight w:hRule="atLeast" w:val="1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est concernée par un plan de zonage couvrant les règlements suivants :</w:t>
                    <w:br/>
                    <w:t xml:space="preserve">- 02 : Prescriptions</w:t>
                    <w:br/>
                    <w:t xml:space="preserve">- 03 : Interdiction</w:t>
                    <w:br/>
                    <w:t xml:space="preserve">Date de prescription : 23/10/1995</w:t>
                    <w:br/>
                    <w:t xml:space="preserve">Date d'approbation : 29/11/1996</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"/donnee-risques/PPR/Fiche-ppr/pprn/60DDT19940002" \t "_self" </w:instrText>
                  </w:r>
                  <w:r>
                    <w:fldChar w:fldCharType="separate"/>
                  </w:r>
                  <w:r>
                    <w:rPr>
                      <w:rFonts w:ascii="Marianne" w:hAnsi="Marianne" w:eastAsia="Marianne" w:cs="Marianne"/>
                      <w:color w:val="0563C1"/>
                      <w:sz w:val="14"/>
                      <w:u w:val="single"/>
                    </w:rPr>
                    <w:t xml:space="preserve">La page de détail de ce PPR</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AZI  : </w:t>
                  </w:r>
                  <w:r>
                    <w:rPr>
                      <w:rFonts w:ascii="Marianne" w:hAnsi="Marianne" w:eastAsia="Marianne" w:cs="Marianne"/>
                      <w:color w:val="0063CB"/>
                      <w:sz w:val="22"/>
                      <w:b w:val="true"/>
                    </w:rPr>
                    <w:t xml:space="preserve">AZI sur l'Oise (entre Boran sur Oise et Appilly) et sur l'Aisne (entre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247023918" name="Picture">
</wp:docPr>
                        <a:graphic>
                          <a:graphicData uri="http://schemas.openxmlformats.org/drawingml/2006/picture">
                            <pic:pic>
                              <pic:nvPicPr>
                                <pic:cNvPr id="1247023918" name="Picture"/>
                                <pic:cNvPicPr/>
                              </pic:nvPicPr>
                              <pic:blipFill>
                                <a:blip r:embed="img_0_3_8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L'atlas des zones inondables (AZI) vise à faciliter la connaissance des risques d'inondations par les collectivités territoriales, les services de l'État et le public.</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PAPI  : </w:t>
                  </w:r>
                  <w:r>
                    <w:rPr>
                      <w:rFonts w:ascii="Marianne" w:hAnsi="Marianne" w:eastAsia="Marianne" w:cs="Marianne"/>
                      <w:color w:val="0063CB"/>
                      <w:sz w:val="22"/>
                      <w:b w:val="true"/>
                    </w:rPr>
                    <w:t xml:space="preserve">PAPI Vallée de l'Oise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805815387" name="Picture">
</wp:docPr>
                        <a:graphic>
                          <a:graphicData uri="http://schemas.openxmlformats.org/drawingml/2006/picture">
                            <pic:pic>
                              <pic:nvPicPr>
                                <pic:cNvPr id="1805815387" name="Picture"/>
                                <pic:cNvPicPr/>
                              </pic:nvPicPr>
                              <pic:blipFill>
                                <a:blip r:embed="img_0_3_9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bénéficie d'un programme d'actions de prévention des inondations (PAPI) dont l'identifiant est 60DREAL20200001.</w:t>
                    <w:br/>
                    <w:t xml:space="preserve">Il couvre les aléas et sous aléas :</w:t>
                  </w: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programme vise à réduire les  conséquences des inondations sur les  personnes et les biens. Un PAPI peut  ouvrir droit à des subventions au profit  des habitants et les petites entreprises,  pour les aides à réaliser des travaux de  réduction de la vulnérabilité de leur  habitation ou de leur bâtiment.</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DDRM60</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70311692" name="Picture">
</wp:docPr>
                        <a:graphic>
                          <a:graphicData uri="http://schemas.openxmlformats.org/drawingml/2006/picture">
                            <pic:pic>
                              <pic:nvPicPr>
                                <pic:cNvPr id="70311692" name="Picture"/>
                                <pic:cNvPicPr/>
                              </pic:nvPicPr>
                              <pic:blipFill>
                                <a:blip r:embed="img_0_3_10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center"/>
          </w:tcPr>
          <w:p>
            <w:pPr>
              <w:ind/>
            </w:pPr>
            <w:r>
              <w:rPr>
                <w:rFonts w:ascii="Marianne" w:hAnsi="Marianne" w:eastAsia="Marianne" w:cs="Marianne"/>
                <w:color w:val="000000"/>
                <w:sz w:val="20"/>
                <w:b w:val="true"/>
              </w:rPr>
              <w:t xml:space="preserve">5 inondations classées en catastrophe naturelle dans ma commune : </w:t>
            </w: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INTE0100513A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26/03/2001</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26/09/2001</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INTE0100513A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Remontée Nappe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19/03/2001</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26/09/2001</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INTE9500070A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17/01/1995</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08/02/1995</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INTE9400004A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19/12/1993</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15/01/1994</w:t>
            </w:r>
          </w:p>
        </w:tc>
        <w:tc>
          <w:tcPr>
     </w:tcPr>
          <w:p>
            <w:pPr>
              <w:pStyle w:val="EMPTY_CELL_STYLE"/>
            </w:pPr>
          </w:p>
        </w:tc>
        <w:tc>
          <w:tcPr>
     </w:tcPr>
          <w:p>
            <w:pPr>
              <w:pStyle w:val="EMPTY_CELL_STYLE"/>
            </w:pPr>
          </w:p>
        </w:tc>
        <w:tc>
          <w:tcPr>
     </w:tcPr>
          <w:p>
            <w:pPr>
              <w:pStyle w:val="EMPTY_CELL_STYLE"/>
            </w:pPr>
          </w:p>
        </w:tc>
      </w:tr>
      <w:tr>
        <w:trPr>
          <w:trHeight w:hRule="exact" w:val="19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98343083" name="Picture">
</wp:docPr>
                  <a:graphic>
                    <a:graphicData uri="http://schemas.openxmlformats.org/drawingml/2006/picture">
                      <pic:pic>
                        <pic:nvPicPr>
                          <pic:cNvPr id="139834308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83341755" name="Picture">
</wp:docPr>
                  <a:graphic>
                    <a:graphicData uri="http://schemas.openxmlformats.org/drawingml/2006/picture">
                      <pic:pic>
                        <pic:nvPicPr>
                          <pic:cNvPr id="208334175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60710 Houdancourt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120691085" name="Picture">
</wp:docPr>
                  <a:graphic>
                    <a:graphicData uri="http://schemas.openxmlformats.org/drawingml/2006/picture">
                      <pic:pic>
                        <pic:nvPicPr>
                          <pic:cNvPr id="212069108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Houdancourt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726216500" name="Picture">
</wp:docPr>
                  <a:graphic>
                    <a:graphicData uri="http://schemas.openxmlformats.org/drawingml/2006/picture">
                      <pic:pic>
                        <pic:nvPicPr>
                          <pic:cNvPr id="1726216500" name="Picture"/>
                          <pic:cNvPicPr/>
                        </pic:nvPicPr>
                        <pic:blipFill>
                          <a:blip r:embed="img_0_4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26272612" name="Picture">
</wp:docPr>
                  <a:graphic>
                    <a:graphicData uri="http://schemas.openxmlformats.org/drawingml/2006/picture">
                      <pic:pic>
                        <pic:nvPicPr>
                          <pic:cNvPr id="1926272612"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604183140" name="Picture">
</wp:docPr>
                  <a:graphic>
                    <a:graphicData uri="http://schemas.openxmlformats.org/drawingml/2006/picture">
                      <pic:pic>
                        <pic:nvPicPr>
                          <pic:cNvPr id="604183140" name="Picture"/>
                          <pic:cNvPicPr/>
                        </pic:nvPicPr>
                        <pic:blipFill>
                          <a:blip r:embed="img_0_4_14.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226585852" name="Picture">
</wp:docPr>
                        <a:graphic>
                          <a:graphicData uri="http://schemas.openxmlformats.org/drawingml/2006/picture">
                            <pic:pic>
                              <pic:nvPicPr>
                                <pic:cNvPr id="1226585852"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FORTE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PAPI  : </w:t>
                  </w:r>
                  <w:r>
                    <w:rPr>
                      <w:rFonts w:ascii="Marianne" w:hAnsi="Marianne" w:eastAsia="Marianne" w:cs="Marianne"/>
                      <w:color w:val="0063CB"/>
                      <w:sz w:val="22"/>
                      <w:b w:val="true"/>
                    </w:rPr>
                    <w:t xml:space="preserve">PAPI Vallée de l'Oise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38618822" name="Picture">
</wp:docPr>
                        <a:graphic>
                          <a:graphicData uri="http://schemas.openxmlformats.org/drawingml/2006/picture">
                            <pic:pic>
                              <pic:nvPicPr>
                                <pic:cNvPr id="138618822" name="Picture"/>
                                <pic:cNvPicPr/>
                              </pic:nvPicPr>
                              <pic:blipFill>
                                <a:blip r:embed="img_0_4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bénéficie d'un programme d'actions de prévention des inondations (PAPI) dont l'identifiant est 60DREAL20200001.</w:t>
                    <w:br/>
                    <w:t xml:space="preserve">Il couvre les aléas et sous aléas :</w:t>
                  </w: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programme vise à réduire les  conséquences des inondations sur les  personnes et les biens. Un PAPI peut  ouvrir droit à des subventions au profit  des habitants et les petites entreprises,  pour les aides à réaliser des travaux de  réduction de la vulnérabilité de leur  habitation ou de leur bâtiment.</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9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08224944" name="Picture">
</wp:docPr>
                  <a:graphic>
                    <a:graphicData uri="http://schemas.openxmlformats.org/drawingml/2006/picture">
                      <pic:pic>
                        <pic:nvPicPr>
                          <pic:cNvPr id="140822494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95029184" name="Picture">
</wp:docPr>
                  <a:graphic>
                    <a:graphicData uri="http://schemas.openxmlformats.org/drawingml/2006/picture">
                      <pic:pic>
                        <pic:nvPicPr>
                          <pic:cNvPr id="49502918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60710 Houdancourt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8532129" name="Picture">
</wp:docPr>
                  <a:graphic>
                    <a:graphicData uri="http://schemas.openxmlformats.org/drawingml/2006/picture">
                      <pic:pic>
                        <pic:nvPicPr>
                          <pic:cNvPr id="20853212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Houdancourt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534455460" name="Picture">
</wp:docPr>
                  <a:graphic>
                    <a:graphicData uri="http://schemas.openxmlformats.org/drawingml/2006/picture">
                      <pic:pic>
                        <pic:nvPicPr>
                          <pic:cNvPr id="1534455460" name="Picture"/>
                          <pic:cNvPicPr/>
                        </pic:nvPicPr>
                        <pic:blipFill>
                          <a:blip r:embed="img_0_5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97344001" name="Picture">
</wp:docPr>
                  <a:graphic>
                    <a:graphicData uri="http://schemas.openxmlformats.org/drawingml/2006/picture">
                      <pic:pic>
                        <pic:nvPicPr>
                          <pic:cNvPr id="1497344001"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653503716" name="Picture">
</wp:docPr>
                  <a:graphic>
                    <a:graphicData uri="http://schemas.openxmlformats.org/drawingml/2006/picture">
                      <pic:pic>
                        <pic:nvPicPr>
                          <pic:cNvPr id="1653503716" name="Picture"/>
                          <pic:cNvPicPr/>
                        </pic:nvPicPr>
                        <pic:blipFill>
                          <a:blip r:embed="img_0_5_13.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623641150" name="Picture">
</wp:docPr>
                        <a:graphic>
                          <a:graphicData uri="http://schemas.openxmlformats.org/drawingml/2006/picture">
                            <pic:pic>
                              <pic:nvPicPr>
                                <pic:cNvPr id="623641150"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1/5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200"/>
        <w:gridCol w:w="740"/>
        <w:gridCol w:w="20"/>
        <w:gridCol w:w="40"/>
        <w:gridCol w:w="20"/>
        <w:gridCol w:w="1"/>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48698795" name="Picture">
</wp:docPr>
                  <a:graphic>
                    <a:graphicData uri="http://schemas.openxmlformats.org/drawingml/2006/picture">
                      <pic:pic>
                        <pic:nvPicPr>
                          <pic:cNvPr id="184869879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46989573" name="Picture">
</wp:docPr>
                  <a:graphic>
                    <a:graphicData uri="http://schemas.openxmlformats.org/drawingml/2006/picture">
                      <pic:pic>
                        <pic:nvPicPr>
                          <pic:cNvPr id="134698957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60710 Houdancourt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55580864" name="Picture">
</wp:docPr>
                  <a:graphic>
                    <a:graphicData uri="http://schemas.openxmlformats.org/drawingml/2006/picture">
                      <pic:pic>
                        <pic:nvPicPr>
                          <pic:cNvPr id="35558086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Houdancourt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818067259" name="Picture">
</wp:docPr>
                  <a:graphic>
                    <a:graphicData uri="http://schemas.openxmlformats.org/drawingml/2006/picture">
                      <pic:pic>
                        <pic:nvPicPr>
                          <pic:cNvPr id="818067259" name="Picture"/>
                          <pic:cNvPicPr/>
                        </pic:nvPicPr>
                        <pic:blipFill>
                          <a:blip r:embed="img_0_6_2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5754268" name="Picture">
</wp:docPr>
                  <a:graphic>
                    <a:graphicData uri="http://schemas.openxmlformats.org/drawingml/2006/picture">
                      <pic:pic>
                        <pic:nvPicPr>
                          <pic:cNvPr id="115754268"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1989489020" name="Picture">
</wp:docPr>
                  <a:graphic>
                    <a:graphicData uri="http://schemas.openxmlformats.org/drawingml/2006/picture">
                      <pic:pic>
                        <pic:nvPicPr>
                          <pic:cNvPr id="1989489020" name="Picture"/>
                          <pic:cNvPicPr/>
                        </pic:nvPicPr>
                        <pic:blipFill>
                          <a:blip r:embed="img_0_6_22.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22"/>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mouvements de terrain recensés dans un rayon de 100m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6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7"/>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44019655" name="Picture">
</wp:docPr>
                  <a:graphic>
                    <a:graphicData uri="http://schemas.openxmlformats.org/drawingml/2006/picture">
                      <pic:pic>
                        <pic:nvPicPr>
                          <pic:cNvPr id="164401965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52539989" name="Picture">
</wp:docPr>
                  <a:graphic>
                    <a:graphicData uri="http://schemas.openxmlformats.org/drawingml/2006/picture">
                      <pic:pic>
                        <pic:nvPicPr>
                          <pic:cNvPr id="105253998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60710 Houdancourt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5629801" name="Picture">
</wp:docPr>
                  <a:graphic>
                    <a:graphicData uri="http://schemas.openxmlformats.org/drawingml/2006/picture">
                      <pic:pic>
                        <pic:nvPicPr>
                          <pic:cNvPr id="10562980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Houdancourt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005197977" name="Picture">
</wp:docPr>
                  <a:graphic>
                    <a:graphicData uri="http://schemas.openxmlformats.org/drawingml/2006/picture">
                      <pic:pic>
                        <pic:nvPicPr>
                          <pic:cNvPr id="2005197977" name="Picture"/>
                          <pic:cNvPicPr/>
                        </pic:nvPicPr>
                        <pic:blipFill>
                          <a:blip r:embed="img_0_7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23209129" name="Picture">
</wp:docPr>
                  <a:graphic>
                    <a:graphicData uri="http://schemas.openxmlformats.org/drawingml/2006/picture">
                      <pic:pic>
                        <pic:nvPicPr>
                          <pic:cNvPr id="1423209129"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008484607" name="Picture">
</wp:docPr>
                  <a:graphic>
                    <a:graphicData uri="http://schemas.openxmlformats.org/drawingml/2006/picture">
                      <pic:pic>
                        <pic:nvPicPr>
                          <pic:cNvPr id="1008484607" name="Picture"/>
                          <pic:cNvPicPr/>
                        </pic:nvPicPr>
                        <pic:blipFill>
                          <a:blip r:embed="img_0_7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445032738" name="Picture">
</wp:docPr>
                        <a:graphic>
                          <a:graphicData uri="http://schemas.openxmlformats.org/drawingml/2006/picture">
                            <pic:pic>
                              <pic:nvPicPr>
                                <pic:cNvPr id="1445032738" name="Picture"/>
                                <pic:cNvPicPr/>
                              </pic:nvPicPr>
                              <pic:blipFill>
                                <a:blip r:embed="img_0_7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9211809" name="Picture">
</wp:docPr>
                  <a:graphic>
                    <a:graphicData uri="http://schemas.openxmlformats.org/drawingml/2006/picture">
                      <pic:pic>
                        <pic:nvPicPr>
                          <pic:cNvPr id="14921180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05381910" name="Picture">
</wp:docPr>
                  <a:graphic>
                    <a:graphicData uri="http://schemas.openxmlformats.org/drawingml/2006/picture">
                      <pic:pic>
                        <pic:nvPicPr>
                          <pic:cNvPr id="30538191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60710 Houdancourt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90500777" name="Picture">
</wp:docPr>
                  <a:graphic>
                    <a:graphicData uri="http://schemas.openxmlformats.org/drawingml/2006/picture">
                      <pic:pic>
                        <pic:nvPicPr>
                          <pic:cNvPr id="89050077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Houdancourt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960481017" name="Picture">
</wp:docPr>
                  <a:graphic>
                    <a:graphicData uri="http://schemas.openxmlformats.org/drawingml/2006/picture">
                      <pic:pic>
                        <pic:nvPicPr>
                          <pic:cNvPr id="960481017" name="Picture"/>
                          <pic:cNvPicPr/>
                        </pic:nvPicPr>
                        <pic:blipFill>
                          <a:blip r:embed="img_0_8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143227113" name="Picture">
</wp:docPr>
                  <a:graphic>
                    <a:graphicData uri="http://schemas.openxmlformats.org/drawingml/2006/picture">
                      <pic:pic>
                        <pic:nvPicPr>
                          <pic:cNvPr id="2143227113"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80885322" name="Picture">
</wp:docPr>
                  <a:graphic>
                    <a:graphicData uri="http://schemas.openxmlformats.org/drawingml/2006/picture">
                      <pic:pic>
                        <pic:nvPicPr>
                          <pic:cNvPr id="80885322" name="Picture"/>
                          <pic:cNvPicPr/>
                        </pic:nvPicPr>
                        <pic:blipFill>
                          <a:blip r:embed="img_0_8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664224987" name="Picture">
</wp:docPr>
                        <a:graphic>
                          <a:graphicData uri="http://schemas.openxmlformats.org/drawingml/2006/picture">
                            <pic:pic>
                              <pic:nvPicPr>
                                <pic:cNvPr id="1664224987" name="Picture"/>
                                <pic:cNvPicPr/>
                              </pic:nvPicPr>
                              <pic:blipFill>
                                <a:blip r:embed="img_0_8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80"/>
        <w:gridCol w:w="180"/>
        <w:gridCol w:w="40"/>
        <w:gridCol w:w="20"/>
        <w:gridCol w:w="280"/>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18842230" name="Picture">
</wp:docPr>
                  <a:graphic>
                    <a:graphicData uri="http://schemas.openxmlformats.org/drawingml/2006/picture">
                      <pic:pic>
                        <pic:nvPicPr>
                          <pic:cNvPr id="41884223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91688744" name="Picture">
</wp:docPr>
                  <a:graphic>
                    <a:graphicData uri="http://schemas.openxmlformats.org/drawingml/2006/picture">
                      <pic:pic>
                        <pic:nvPicPr>
                          <pic:cNvPr id="199168874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60710 Houdancourt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2364531" name="Picture">
</wp:docPr>
                  <a:graphic>
                    <a:graphicData uri="http://schemas.openxmlformats.org/drawingml/2006/picture">
                      <pic:pic>
                        <pic:nvPicPr>
                          <pic:cNvPr id="9236453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lié aux installations industrielles classées (ICPE) sur Houdancourt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73941869" name="Picture">
</wp:docPr>
                  <a:graphic>
                    <a:graphicData uri="http://schemas.openxmlformats.org/drawingml/2006/picture">
                      <pic:pic>
                        <pic:nvPicPr>
                          <pic:cNvPr id="173941869" name="Picture"/>
                          <pic:cNvPicPr/>
                        </pic:nvPicPr>
                        <pic:blipFill>
                          <a:blip r:embed="img_0_9_16.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11101111" name="Picture">
</wp:docPr>
                  <a:graphic>
                    <a:graphicData uri="http://schemas.openxmlformats.org/drawingml/2006/picture">
                      <pic:pic>
                        <pic:nvPicPr>
                          <pic:cNvPr id="1711101111"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60"/>
        </w:trPr>
        <w:tc>
          <w:tcPr>
     </w:tcPr>
          <w:p>
            <w:pPr>
              <w:pStyle w:val="EMPTY_CELL_STYLE"/>
            </w:pPr>
          </w:p>
        </w:tc>
        <w:tc>
          <w:tcPr>
            <w:gridSpan w:val="10"/>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installations classées pour la protection de l'environnement (ICPE) sont les exploitations industrielles ou agricoles susceptibles de créer des risques ou de provoquer des pollutions ou nuisances, notamment pour la sécurité et la santé des riverains.</w:t>
              <w:br/>
              <w:t xml:space="preserve">Les établissements Seveso stockent ou manipulent des quantités importantes de substances et mélanges dangereux.</w:t>
              <w:br/>
              <w:t xml:space="preserve">Les établissements Seveso seuil haut stockent plus de substances et mélanges dangereux que les établissements Seveso seuil bas.</w:t>
              <w:br/>
              <w:t xml:space="preserve">Les établissements relevant des rubriques 4XXX sont des établissements qui stockent ou manipulent des substances et mélanges dangereux et sont autorisés ou enregistrés pour cette activité.</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84500" cy="1358900"/>
                  <wp:effectExtent l="0" t="0" r="0" b="0"/>
                  <wp:wrapNone/>
                  <wp:docPr id="450258995" name="Picture">
</wp:docPr>
                  <a:graphic>
                    <a:graphicData uri="http://schemas.openxmlformats.org/drawingml/2006/picture">
                      <pic:pic>
                        <pic:nvPicPr>
                          <pic:cNvPr id="450258995" name="Picture"/>
                          <pic:cNvPicPr/>
                        </pic:nvPicPr>
                        <pic:blipFill>
                          <a:blip r:embed="img_0_9_15.png"/>
                          <a:srcRect/>
                          <a:stretch>
                            <a:fillRect l="0" t="0" r="851" b="0"/>
                          </a:stretch>
                        </pic:blipFill>
                        <pic:spPr>
                          <a:xfrm rot="0">
                            <a:off x="0" y="0"/>
                            <a:ext cx="2984500" cy="13589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installations industrielles classées (ICPE) sur </w:t>
            </w: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1 installation(s) classée(s) non SEVESO manipulant des substances et mélanges dangereux sur la commune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7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860"/>
        <w:gridCol w:w="680"/>
        <w:gridCol w:w="40"/>
        <w:gridCol w:w="20"/>
        <w:gridCol w:w="1"/>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80974901" name="Picture">
</wp:docPr>
                  <a:graphic>
                    <a:graphicData uri="http://schemas.openxmlformats.org/drawingml/2006/picture">
                      <pic:pic>
                        <pic:nvPicPr>
                          <pic:cNvPr id="88097490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90532198" name="Picture">
</wp:docPr>
                  <a:graphic>
                    <a:graphicData uri="http://schemas.openxmlformats.org/drawingml/2006/picture">
                      <pic:pic>
                        <pic:nvPicPr>
                          <pic:cNvPr id="49053219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60710 Houdancourt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6944940" name="Picture">
</wp:docPr>
                  <a:graphic>
                    <a:graphicData uri="http://schemas.openxmlformats.org/drawingml/2006/picture">
                      <pic:pic>
                        <pic:nvPicPr>
                          <pic:cNvPr id="10694494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9"/>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9"/>
            <w:tcMar>
              <w:top w:w="0" w:type="dxa"/>
              <w:left w:w="0" w:type="dxa"/>
              <w:bottom w:w="0" w:type="dxa"/>
              <w:right w:w="0" w:type="dxa"/>
            </w:tcMar>
            <w:vAlign w:val="top"/>
          </w:tcPr>
          <w:p>
            <w:pPr>
              <w:pStyle w:val="Style1"/>
              <w:ind/>
            </w:pPr>
            <w:r>
              <w:rPr>
                <w:rFonts w:ascii="Marianne" w:hAnsi="Marianne" w:eastAsia="Marianne" w:cs="Marianne"/>
                <w:sz w:val="38"/>
                <w:b w:val="true"/>
              </w:rPr>
              <w:t xml:space="preserve">Canalisations de transport de matières dangereuses sur Houdancourt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022793591" name="Picture">
</wp:docPr>
                  <a:graphic>
                    <a:graphicData uri="http://schemas.openxmlformats.org/drawingml/2006/picture">
                      <pic:pic>
                        <pic:nvPicPr>
                          <pic:cNvPr id="2022793591" name="Picture"/>
                          <pic:cNvPicPr/>
                        </pic:nvPicPr>
                        <pic:blipFill>
                          <a:blip r:embed="img_0_10_11.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71511289" name="Picture">
</wp:docPr>
                  <a:graphic>
                    <a:graphicData uri="http://schemas.openxmlformats.org/drawingml/2006/picture">
                      <pic:pic>
                        <pic:nvPicPr>
                          <pic:cNvPr id="1371511289" name="Picture"/>
                          <pic:cNvPicPr/>
                        </pic:nvPicPr>
                        <pic:blipFill>
                          <a:blip r:embed="img_0_10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canalisations sont fixes et protégées. En général, elles sont enterrées à au moins 80 cm de profondeur. Les canalisations sont utilisées pour le transport sur grandes distances du gaz naturel (gazoducs), des hydrocarbures liquides ou liquéfiés (oléoducs, pipelines), de certains produits chimiques (éthylène, propylène…) et de la saumure (saumoduc).</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667000" cy="533400"/>
                  <wp:effectExtent l="0" t="0" r="0" b="0"/>
                  <wp:wrapNone/>
                  <wp:docPr id="965611135" name="Picture">
</wp:docPr>
                  <a:graphic>
                    <a:graphicData uri="http://schemas.openxmlformats.org/drawingml/2006/picture">
                      <pic:pic>
                        <pic:nvPicPr>
                          <pic:cNvPr id="965611135" name="Picture"/>
                          <pic:cNvPicPr/>
                        </pic:nvPicPr>
                        <pic:blipFill>
                          <a:blip r:embed="img_0_10_10.png"/>
                          <a:srcRect/>
                          <a:stretch>
                            <a:fillRect l="0" t="0" r="0" b="38095"/>
                          </a:stretch>
                        </pic:blipFill>
                        <pic:spPr>
                          <a:xfrm rot="0">
                            <a:off x="0" y="0"/>
                            <a:ext cx="2667000" cy="533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4"/>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7129517" name="Picture">
</wp:docPr>
                  <a:graphic>
                    <a:graphicData uri="http://schemas.openxmlformats.org/drawingml/2006/picture">
                      <pic:pic>
                        <pic:nvPicPr>
                          <pic:cNvPr id="9712951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48316830" name="Picture">
</wp:docPr>
                  <a:graphic>
                    <a:graphicData uri="http://schemas.openxmlformats.org/drawingml/2006/picture">
                      <pic:pic>
                        <pic:nvPicPr>
                          <pic:cNvPr id="54831683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60710 Houdancourt</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13998938" name="Picture">
</wp:docPr>
                  <a:graphic>
                    <a:graphicData uri="http://schemas.openxmlformats.org/drawingml/2006/picture">
                      <pic:pic>
                        <pic:nvPicPr>
                          <pic:cNvPr id="181399893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mouvements de terrain recensés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1 mouvements de terrain recensés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Lieu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"https://fiches-risques.brgm.fr/fr/georisques/mvt-synthetique/53000739" \t "_self" </w:instrText>
            </w:r>
            <w:r>
              <w:fldChar w:fldCharType="separate"/>
            </w:r>
            <w:r>
              <w:rPr>
                <w:rFonts w:ascii="Marianne" w:hAnsi="Marianne" w:eastAsia="Marianne" w:cs="Marianne"/>
                <w:sz w:val="14"/>
              </w:rPr>
              <w:t xml:space="preserve">53000739</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Effondrement / Affaissement</w:t>
            </w:r>
          </w:p>
        </w:tc>
        <w:tc>
          <w:tcPr>
            <w:gridSpan w:val="7"/>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c>
          <w:tcPr>
     </w:tcPr>
          <w:p>
            <w:pPr>
              <w:pStyle w:val="EMPTY_CELL_STYLE"/>
            </w:pPr>
          </w:p>
        </w:tc>
      </w:tr>
      <w:tr>
        <w:trPr>
          <w:trHeight w:hRule="exact" w:val="10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2800"/>
        <w:gridCol w:w="2180"/>
        <w:gridCol w:w="220"/>
        <w:gridCol w:w="980"/>
        <w:gridCol w:w="20"/>
        <w:gridCol w:w="320"/>
        <w:gridCol w:w="2580"/>
        <w:gridCol w:w="1"/>
      </w:tblGrid>
      <w:tr>
        <w:trPr>
          <w:trHeight w:hRule="exact" w:val="0"/>
        </w:trPr>
        <w:tc>
          <w:tcPr>
     </w:tcPr>
          <w:p>
            <w:pPr>
              <w:pStyle w:val="EMPTY_CELL_STYLE"/>
              <w:pageBreakBefore/>
            </w:pPr>
            <w:bookmarkStart w:id="13" w:name="JR_PAGE_ANCHOR_0_13"/>
            <w:bookmarkEnd w:id="1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75696228" name="Picture">
</wp:docPr>
                  <a:graphic>
                    <a:graphicData uri="http://schemas.openxmlformats.org/drawingml/2006/picture">
                      <pic:pic>
                        <pic:nvPicPr>
                          <pic:cNvPr id="87569622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44026410" name="Picture">
</wp:docPr>
                  <a:graphic>
                    <a:graphicData uri="http://schemas.openxmlformats.org/drawingml/2006/picture">
                      <pic:pic>
                        <pic:nvPicPr>
                          <pic:cNvPr id="164402641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60710 Houdancourt</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81751026" name="Picture">
</wp:docPr>
                  <a:graphic>
                    <a:graphicData uri="http://schemas.openxmlformats.org/drawingml/2006/picture">
                      <pic:pic>
                        <pic:nvPicPr>
                          <pic:cNvPr id="198175102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9"/>
            <w:shd w:val="clear" w:color="auto" w:fill="FFFFFF"/>
            <w:tcBorders>
              <w:top w:val="single" w:sz="4" w:space="0" w:color="000091"/>
            </w:tcBorders>
          </w:tcPr>
          <w:p>
            <w:pPr>
              <w:pStyle w:val="EMPTY_CELL_STYLE"/>
            </w:pPr>
          </w:p>
        </w:tc>
        <w:tc>
          <w:tcPr>
     </w:tcPr>
          <w:p>
            <w:pPr>
              <w:pStyle w:val="EMPTY_CELL_STYLE"/>
            </w:pPr>
          </w:p>
        </w:tc>
      </w:tr>
      <w:tr>
        <w:trPr>
          <w:trHeight w:hRule="exact" w:val="13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2"/>
            <w:tcMar>
              <w:top w:w="0" w:type="dxa"/>
              <w:left w:w="0" w:type="dxa"/>
              <w:bottom w:w="0" w:type="dxa"/>
              <w:right w:w="0" w:type="dxa"/>
            </w:tcMar>
            <w:vAlign w:val="top"/>
          </w:tcPr>
          <w:p>
            <w:pPr>
              <w:pStyle w:val="Style1"/>
              <w:ind/>
              <w:jc w:val="left"/>
            </w:pPr>
          </w:p>
        </w:tc>
        <w:tc>
          <w:tcPr>
     </w:tcPr>
          <w:p>
            <w:pPr>
              <w:pStyle w:val="EMPTY_CELL_STYLE"/>
            </w:pPr>
          </w:p>
        </w:tc>
      </w:tr>
    </w:tbl>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3_1.png" Type="http://schemas.openxmlformats.org/officeDocument/2006/relationships/image" Target="media/img_0_1_13_1.png"/>
 <Relationship Id="img_0_1_13_3.png" Type="http://schemas.openxmlformats.org/officeDocument/2006/relationships/image" Target="media/img_0_1_13_3.png"/>
 <Relationship Id="img_0_1_13_2.png" Type="http://schemas.openxmlformats.org/officeDocument/2006/relationships/image" Target="media/img_0_1_13_2.png"/>
 <Relationship Id="img_0_1_14_1.png" Type="http://schemas.openxmlformats.org/officeDocument/2006/relationships/image" Target="media/img_0_1_14_1.png"/>
 <Relationship Id="img_0_1_14_3.png" Type="http://schemas.openxmlformats.org/officeDocument/2006/relationships/image" Target="media/img_0_1_14_3.png"/>
 <Relationship Id="img_0_1_14_2.png" Type="http://schemas.openxmlformats.org/officeDocument/2006/relationships/image" Target="media/img_0_1_14_2.png"/>
 <Relationship Id="img_0_2_14.jpg" Type="http://schemas.openxmlformats.org/officeDocument/2006/relationships/image" Target="media/img_0_2_14.jpg"/>
 <Relationship Id="img_0_2_7.png" Type="http://schemas.openxmlformats.org/officeDocument/2006/relationships/image" Target="media/img_0_2_7.png"/>
 <Relationship Id="img_0_2_13.png" Type="http://schemas.openxmlformats.org/officeDocument/2006/relationships/image" Target="media/img_0_2_13.png"/>
 <Relationship Id="img_0_2_12_2.png" Type="http://schemas.openxmlformats.org/officeDocument/2006/relationships/image" Target="media/img_0_2_12_2.png"/>
 <Relationship Id="img_0_3_7_2.png" Type="http://schemas.openxmlformats.org/officeDocument/2006/relationships/image" Target="media/img_0_3_7_2.png"/>
 <Relationship Id="img_0_3_8_2.png" Type="http://schemas.openxmlformats.org/officeDocument/2006/relationships/image" Target="media/img_0_3_8_2.png"/>
 <Relationship Id="img_0_3_9_2.png" Type="http://schemas.openxmlformats.org/officeDocument/2006/relationships/image" Target="media/img_0_3_9_2.png"/>
 <Relationship Id="img_0_3_10_2.png" Type="http://schemas.openxmlformats.org/officeDocument/2006/relationships/image" Target="media/img_0_3_10_2.png"/>
 <Relationship Id="img_0_4_15.jpg" Type="http://schemas.openxmlformats.org/officeDocument/2006/relationships/image" Target="media/img_0_4_15.jpg"/>
 <Relationship Id="img_0_4_7.png" Type="http://schemas.openxmlformats.org/officeDocument/2006/relationships/image" Target="media/img_0_4_7.png"/>
 <Relationship Id="img_0_4_14.png" Type="http://schemas.openxmlformats.org/officeDocument/2006/relationships/image" Target="media/img_0_4_14.png"/>
 <Relationship Id="img_0_4_12_2.png" Type="http://schemas.openxmlformats.org/officeDocument/2006/relationships/image" Target="media/img_0_4_12_2.png"/>
 <Relationship Id="img_0_4_13_2.png" Type="http://schemas.openxmlformats.org/officeDocument/2006/relationships/image" Target="media/img_0_4_13_2.png"/>
 <Relationship Id="img_0_5_14.jpg" Type="http://schemas.openxmlformats.org/officeDocument/2006/relationships/image" Target="media/img_0_5_14.jpg"/>
 <Relationship Id="img_0_5_7.png" Type="http://schemas.openxmlformats.org/officeDocument/2006/relationships/image" Target="media/img_0_5_7.png"/>
 <Relationship Id="img_0_5_13.jpg" Type="http://schemas.openxmlformats.org/officeDocument/2006/relationships/image" Target="media/img_0_5_13.jpg"/>
 <Relationship Id="img_0_5_12_2.png" Type="http://schemas.openxmlformats.org/officeDocument/2006/relationships/image" Target="media/img_0_5_12_2.png"/>
 <Relationship Id="img_0_6_23.jpg" Type="http://schemas.openxmlformats.org/officeDocument/2006/relationships/image" Target="media/img_0_6_23.jpg"/>
 <Relationship Id="img_0_6_7.png" Type="http://schemas.openxmlformats.org/officeDocument/2006/relationships/image" Target="media/img_0_6_7.png"/>
 <Relationship Id="img_0_6_22.png" Type="http://schemas.openxmlformats.org/officeDocument/2006/relationships/image" Target="media/img_0_6_22.png"/>
 <Relationship Id="img_0_7_14.jpg" Type="http://schemas.openxmlformats.org/officeDocument/2006/relationships/image" Target="media/img_0_7_14.jpg"/>
 <Relationship Id="img_0_7_7.png" Type="http://schemas.openxmlformats.org/officeDocument/2006/relationships/image" Target="media/img_0_7_7.png"/>
 <Relationship Id="img_0_7_13.png" Type="http://schemas.openxmlformats.org/officeDocument/2006/relationships/image" Target="media/img_0_7_13.png"/>
 <Relationship Id="img_0_7_12_2.png" Type="http://schemas.openxmlformats.org/officeDocument/2006/relationships/image" Target="media/img_0_7_12_2.png"/>
 <Relationship Id="img_0_8_14.jpg" Type="http://schemas.openxmlformats.org/officeDocument/2006/relationships/image" Target="media/img_0_8_14.jpg"/>
 <Relationship Id="img_0_8_7.png" Type="http://schemas.openxmlformats.org/officeDocument/2006/relationships/image" Target="media/img_0_8_7.png"/>
 <Relationship Id="img_0_8_13.png" Type="http://schemas.openxmlformats.org/officeDocument/2006/relationships/image" Target="media/img_0_8_13.png"/>
 <Relationship Id="img_0_8_12_2.png" Type="http://schemas.openxmlformats.org/officeDocument/2006/relationships/image" Target="media/img_0_8_12_2.png"/>
 <Relationship Id="img_0_9_16.jpg" Type="http://schemas.openxmlformats.org/officeDocument/2006/relationships/image" Target="media/img_0_9_16.jpg"/>
 <Relationship Id="img_0_9_7.png" Type="http://schemas.openxmlformats.org/officeDocument/2006/relationships/image" Target="media/img_0_9_7.png"/>
 <Relationship Id="img_0_9_15.png" Type="http://schemas.openxmlformats.org/officeDocument/2006/relationships/image" Target="media/img_0_9_15.png"/>
 <Relationship Id="img_0_10_11.jpg" Type="http://schemas.openxmlformats.org/officeDocument/2006/relationships/image" Target="media/img_0_10_11.jpg"/>
 <Relationship Id="img_0_10_7.png" Type="http://schemas.openxmlformats.org/officeDocument/2006/relationships/image" Target="media/img_0_10_7.png"/>
 <Relationship Id="img_0_10_10.png" Type="http://schemas.openxmlformats.org/officeDocument/2006/relationships/image" Target="media/img_0_10_10.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